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eastAsia="方正黑体_GBK"/>
          <w:color w:val="000000"/>
          <w:kern w:val="0"/>
          <w:sz w:val="32"/>
          <w:szCs w:val="32"/>
        </w:rPr>
      </w:pPr>
      <w:r>
        <w:rPr>
          <w:rFonts w:eastAsia="方正黑体_GBK"/>
          <w:color w:val="000000"/>
          <w:kern w:val="0"/>
          <w:sz w:val="32"/>
          <w:szCs w:val="32"/>
        </w:rPr>
        <w:t>附件2</w:t>
      </w:r>
    </w:p>
    <w:p>
      <w:pPr>
        <w:pStyle w:val="2"/>
        <w:rPr>
          <w:rFonts w:ascii="Times New Roman" w:cs="Times New Roman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四川消防技术服务机构管理平台优化改造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意见建议征集汇总表</w:t>
      </w:r>
      <w:bookmarkEnd w:id="0"/>
    </w:p>
    <w:p>
      <w:pPr>
        <w:widowControl/>
        <w:spacing w:line="54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2696"/>
        <w:gridCol w:w="2619"/>
        <w:gridCol w:w="928"/>
        <w:gridCol w:w="1216"/>
      </w:tblGrid>
      <w:tr>
        <w:trPr>
          <w:trHeight w:val="644" w:hRule="atLeast"/>
          <w:jc w:val="center"/>
        </w:trPr>
        <w:tc>
          <w:tcPr>
            <w:tcW w:w="1526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30"/>
                <w:szCs w:val="30"/>
              </w:rPr>
              <w:t>主要问题</w:t>
            </w:r>
          </w:p>
        </w:tc>
        <w:tc>
          <w:tcPr>
            <w:tcW w:w="4394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30"/>
                <w:szCs w:val="30"/>
              </w:rPr>
              <w:t>措施建议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806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30"/>
                <w:szCs w:val="30"/>
              </w:rPr>
              <w:t>联系电话</w:t>
            </w:r>
          </w:p>
        </w:tc>
      </w:tr>
      <w:tr>
        <w:trPr>
          <w:trHeight w:val="1219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1125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1127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1127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1128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 Hei">
    <w:altName w:val="苹方-简"/>
    <w:panose1 w:val="00000000000000000000"/>
    <w:charset w:val="00"/>
    <w:family w:val="swiss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F5124"/>
    <w:rsid w:val="69D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99"/>
    <w:pPr>
      <w:widowControl w:val="0"/>
      <w:autoSpaceDE w:val="0"/>
      <w:autoSpaceDN w:val="0"/>
      <w:adjustRightInd w:val="0"/>
    </w:pPr>
    <w:rPr>
      <w:rFonts w:ascii="Sim Hei" w:hAnsi="Times New Roman" w:eastAsia="Sim Hei" w:cs="Sim Hei"/>
      <w:color w:val="000000"/>
      <w:sz w:val="24"/>
      <w:szCs w:val="24"/>
      <w:lang w:val="en-US" w:eastAsia="zh-CN" w:bidi="ar-SA"/>
    </w:rPr>
  </w:style>
  <w:style w:type="paragraph" w:customStyle="1" w:styleId="3">
    <w:name w:val="正文1"/>
    <w:next w:val="4"/>
    <w:qFormat/>
    <w:uiPriority w:val="0"/>
    <w:pPr>
      <w:jc w:val="both"/>
    </w:pPr>
    <w:rPr>
      <w:rFonts w:ascii="Times New Roman" w:hAnsi="Times New Roman" w:eastAsia="宋体" w:cs="Times New Roman"/>
      <w:sz w:val="32"/>
      <w:szCs w:val="32"/>
      <w:lang w:val="en-US" w:eastAsia="zh-CN" w:bidi="ar-SA"/>
    </w:rPr>
  </w:style>
  <w:style w:type="paragraph" w:customStyle="1" w:styleId="4">
    <w:name w:val="正文-公1"/>
    <w:basedOn w:val="3"/>
    <w:next w:val="1"/>
    <w:qFormat/>
    <w:uiPriority w:val="0"/>
    <w:pPr>
      <w:widowControl w:val="0"/>
      <w:ind w:firstLine="200" w:firstLineChars="200"/>
    </w:pPr>
    <w:rPr>
      <w:rFonts w:ascii="Times New Roman" w:hAnsi="Times New Roman" w:eastAsia="仿宋_GB2312"/>
      <w:kern w:val="2"/>
      <w:sz w:val="21"/>
      <w:szCs w:val="22"/>
      <w:lang w:val="en-US" w:eastAsia="zh-CN" w:bidi="ar-SA"/>
    </w:rPr>
  </w:style>
  <w:style w:type="paragraph" w:styleId="5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unhideWhenUsed/>
    <w:qFormat/>
    <w:uiPriority w:val="0"/>
    <w:rPr>
      <w:rFonts w:hint="default" w:ascii="Tahoma" w:hAnsi="Tahoma" w:eastAsia="Tahoma" w:cs="Tahoma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2025-06-23T16:49:00Z</dcterms:created>
  <dc:creator>稻穗</dc:creator>
  <cp:lastModifiedBy>稻穗</cp:lastModifiedBy>
  <dcterms:modified xsi:type="dcterms:W3CDTF">2025-06-23T16:49:41Z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C7DDC2149F29E660141559684DAF4EF4_41</vt:lpwstr>
  </property>
</Properties>
</file>