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2582F" w14:textId="2C754C72" w:rsidR="0099611E" w:rsidRPr="0099611E" w:rsidRDefault="0099611E" w:rsidP="00455957">
      <w:pPr>
        <w:ind w:left="1" w:firstLineChars="0" w:hanging="1"/>
        <w:jc w:val="center"/>
        <w:rPr>
          <w:sz w:val="32"/>
          <w:szCs w:val="28"/>
        </w:rPr>
      </w:pPr>
      <w:bookmarkStart w:id="0" w:name="_Toc212564662"/>
      <w:bookmarkStart w:id="1" w:name="_Toc77789942"/>
      <w:bookmarkStart w:id="2" w:name="_Toc147757231"/>
      <w:r w:rsidRPr="0099611E">
        <w:rPr>
          <w:rFonts w:hint="eastAsia"/>
          <w:sz w:val="32"/>
          <w:szCs w:val="28"/>
        </w:rPr>
        <w:t>四川省消防救援总队采购通信指挥消防车项目技术参数</w:t>
      </w:r>
    </w:p>
    <w:p w14:paraId="45DDD891" w14:textId="142F3306" w:rsidR="0099611E" w:rsidRDefault="0099611E" w:rsidP="003E66A1">
      <w:pPr>
        <w:pStyle w:val="1"/>
        <w:numPr>
          <w:ilvl w:val="0"/>
          <w:numId w:val="17"/>
        </w:numPr>
        <w:rPr>
          <w:rFonts w:hint="eastAsia"/>
        </w:rPr>
      </w:pPr>
      <w:r w:rsidRPr="0099611E">
        <w:rPr>
          <w:rFonts w:hint="eastAsia"/>
        </w:rPr>
        <w:t>前突通信装备运输车</w:t>
      </w:r>
      <w:bookmarkEnd w:id="0"/>
      <w:r>
        <w:rPr>
          <w:rFonts w:hint="eastAsia"/>
        </w:rPr>
        <w:t>技术</w:t>
      </w:r>
      <w:r w:rsidR="009D17B4">
        <w:rPr>
          <w:rFonts w:hint="eastAsia"/>
        </w:rPr>
        <w:t>要求</w:t>
      </w:r>
    </w:p>
    <w:p w14:paraId="4A02CCC4" w14:textId="6ACA162E" w:rsidR="00693E29" w:rsidRDefault="0099611E" w:rsidP="00693E29">
      <w:pPr>
        <w:pStyle w:val="2"/>
        <w:numPr>
          <w:ilvl w:val="1"/>
          <w:numId w:val="17"/>
        </w:numPr>
        <w:rPr>
          <w:rFonts w:hint="eastAsia"/>
        </w:rPr>
      </w:pPr>
      <w:bookmarkStart w:id="3" w:name="_Toc212564663"/>
      <w:r>
        <w:rPr>
          <w:rFonts w:hint="eastAsia"/>
        </w:rPr>
        <w:t>车辆底盘</w:t>
      </w:r>
      <w:bookmarkEnd w:id="3"/>
    </w:p>
    <w:p w14:paraId="3A277647" w14:textId="7DCBFDD1" w:rsidR="00693E29" w:rsidRDefault="00693E29" w:rsidP="00693E29">
      <w:pPr>
        <w:ind w:firstLine="480"/>
      </w:pPr>
      <w:r>
        <w:rPr>
          <w:rFonts w:hint="eastAsia"/>
        </w:rPr>
        <w:t>1.</w:t>
      </w:r>
      <w:r w:rsidR="00B43272">
        <w:rPr>
          <w:rFonts w:hint="eastAsia"/>
        </w:rPr>
        <w:t>驱动形式：</w:t>
      </w:r>
      <w:r w:rsidR="00B43272">
        <w:rPr>
          <w:rFonts w:hint="eastAsia"/>
        </w:rPr>
        <w:t>4</w:t>
      </w:r>
      <w:r w:rsidR="00B43272">
        <w:rPr>
          <w:rFonts w:hint="eastAsia"/>
        </w:rPr>
        <w:t>×</w:t>
      </w:r>
      <w:r w:rsidR="00B43272">
        <w:rPr>
          <w:rFonts w:hint="eastAsia"/>
        </w:rPr>
        <w:t>4</w:t>
      </w:r>
      <w:r w:rsidR="00B43272">
        <w:rPr>
          <w:rFonts w:hint="eastAsia"/>
        </w:rPr>
        <w:t>；燃料种类：柴油</w:t>
      </w:r>
      <w:r>
        <w:rPr>
          <w:rFonts w:hint="eastAsia"/>
        </w:rPr>
        <w:t>；</w:t>
      </w:r>
    </w:p>
    <w:p w14:paraId="16F162E7" w14:textId="77777777" w:rsidR="00693E29" w:rsidRDefault="00693E29" w:rsidP="00693E29">
      <w:pPr>
        <w:ind w:firstLine="480"/>
      </w:pPr>
      <w:r>
        <w:rPr>
          <w:rFonts w:hint="eastAsia"/>
        </w:rPr>
        <w:t>2.</w:t>
      </w:r>
      <w:r>
        <w:rPr>
          <w:rFonts w:hint="eastAsia"/>
        </w:rPr>
        <w:t>总质量</w:t>
      </w:r>
      <w:r>
        <w:rPr>
          <w:rFonts w:hint="eastAsia"/>
        </w:rPr>
        <w:t>(kg)</w:t>
      </w:r>
      <w:r>
        <w:rPr>
          <w:rFonts w:hint="eastAsia"/>
        </w:rPr>
        <w:t>：≥</w:t>
      </w:r>
      <w:r>
        <w:rPr>
          <w:rFonts w:hint="eastAsia"/>
        </w:rPr>
        <w:t>5900</w:t>
      </w:r>
      <w:r>
        <w:rPr>
          <w:rFonts w:hint="eastAsia"/>
        </w:rPr>
        <w:t>；</w:t>
      </w:r>
    </w:p>
    <w:p w14:paraId="456BFAFB" w14:textId="77777777" w:rsidR="00693E29" w:rsidRDefault="00693E29" w:rsidP="00693E29">
      <w:pPr>
        <w:ind w:firstLine="480"/>
      </w:pPr>
      <w:r>
        <w:rPr>
          <w:rFonts w:hint="eastAsia"/>
        </w:rPr>
        <w:t>3.</w:t>
      </w:r>
      <w:r>
        <w:rPr>
          <w:rFonts w:hint="eastAsia"/>
        </w:rPr>
        <w:t>尺寸（长×宽×高</w:t>
      </w:r>
      <w:r>
        <w:rPr>
          <w:rFonts w:hint="eastAsia"/>
        </w:rPr>
        <w:t>mm</w:t>
      </w:r>
      <w:r>
        <w:rPr>
          <w:rFonts w:hint="eastAsia"/>
        </w:rPr>
        <w:t>）：≥</w:t>
      </w:r>
      <w:r>
        <w:rPr>
          <w:rFonts w:hint="eastAsia"/>
        </w:rPr>
        <w:t>5970</w:t>
      </w:r>
      <w:r>
        <w:rPr>
          <w:rFonts w:hint="eastAsia"/>
        </w:rPr>
        <w:t>×</w:t>
      </w:r>
      <w:r>
        <w:rPr>
          <w:rFonts w:hint="eastAsia"/>
        </w:rPr>
        <w:t>2160</w:t>
      </w:r>
      <w:r>
        <w:rPr>
          <w:rFonts w:hint="eastAsia"/>
        </w:rPr>
        <w:t>×</w:t>
      </w:r>
      <w:r>
        <w:rPr>
          <w:rFonts w:hint="eastAsia"/>
        </w:rPr>
        <w:t>2175</w:t>
      </w:r>
      <w:r>
        <w:rPr>
          <w:rFonts w:hint="eastAsia"/>
        </w:rPr>
        <w:t>；</w:t>
      </w:r>
    </w:p>
    <w:p w14:paraId="5A883876" w14:textId="77777777" w:rsidR="00693E29" w:rsidRDefault="00693E29" w:rsidP="00693E29">
      <w:pPr>
        <w:ind w:firstLine="480"/>
      </w:pPr>
      <w:r>
        <w:rPr>
          <w:rFonts w:hint="eastAsia"/>
        </w:rPr>
        <w:t>4.</w:t>
      </w:r>
      <w:r>
        <w:rPr>
          <w:rFonts w:hint="eastAsia"/>
        </w:rPr>
        <w:t>轴距</w:t>
      </w:r>
      <w:r>
        <w:rPr>
          <w:rFonts w:hint="eastAsia"/>
        </w:rPr>
        <w:t>(mm)</w:t>
      </w:r>
      <w:r>
        <w:rPr>
          <w:rFonts w:hint="eastAsia"/>
        </w:rPr>
        <w:t>：≥</w:t>
      </w:r>
      <w:r>
        <w:rPr>
          <w:rFonts w:hint="eastAsia"/>
        </w:rPr>
        <w:t>3700</w:t>
      </w:r>
      <w:r>
        <w:rPr>
          <w:rFonts w:hint="eastAsia"/>
        </w:rPr>
        <w:t>；</w:t>
      </w:r>
    </w:p>
    <w:p w14:paraId="36EAF96F" w14:textId="77777777" w:rsidR="00693E29" w:rsidRDefault="00693E29" w:rsidP="00693E29">
      <w:pPr>
        <w:ind w:firstLine="480"/>
      </w:pPr>
      <w:r>
        <w:rPr>
          <w:rFonts w:hint="eastAsia"/>
        </w:rPr>
        <w:t>5.</w:t>
      </w:r>
      <w:r>
        <w:rPr>
          <w:rFonts w:hint="eastAsia"/>
        </w:rPr>
        <w:t>最小离地间隙（</w:t>
      </w:r>
      <w:r>
        <w:rPr>
          <w:rFonts w:hint="eastAsia"/>
        </w:rPr>
        <w:t>mm</w:t>
      </w:r>
      <w:r>
        <w:rPr>
          <w:rFonts w:hint="eastAsia"/>
        </w:rPr>
        <w:t>）：≥</w:t>
      </w:r>
      <w:r>
        <w:rPr>
          <w:rFonts w:hint="eastAsia"/>
        </w:rPr>
        <w:t>340</w:t>
      </w:r>
      <w:r>
        <w:rPr>
          <w:rFonts w:hint="eastAsia"/>
        </w:rPr>
        <w:t>；</w:t>
      </w:r>
    </w:p>
    <w:p w14:paraId="6F6FE6BF" w14:textId="2F429F3C" w:rsidR="00693E29" w:rsidRDefault="00693E29" w:rsidP="00693E29">
      <w:pPr>
        <w:ind w:firstLine="480"/>
      </w:pPr>
      <w:r>
        <w:rPr>
          <w:rFonts w:hint="eastAsia"/>
        </w:rPr>
        <w:t>6.</w:t>
      </w:r>
      <w:r>
        <w:rPr>
          <w:rFonts w:hint="eastAsia"/>
        </w:rPr>
        <w:t>接近角</w:t>
      </w:r>
      <w:r>
        <w:rPr>
          <w:rFonts w:hint="eastAsia"/>
        </w:rPr>
        <w:t>/</w:t>
      </w:r>
      <w:r>
        <w:rPr>
          <w:rFonts w:hint="eastAsia"/>
        </w:rPr>
        <w:t>离去角（°）：≥</w:t>
      </w:r>
      <w:r>
        <w:rPr>
          <w:rFonts w:hint="eastAsia"/>
        </w:rPr>
        <w:t>33/26</w:t>
      </w:r>
      <w:r>
        <w:rPr>
          <w:rFonts w:hint="eastAsia"/>
        </w:rPr>
        <w:t>；</w:t>
      </w:r>
    </w:p>
    <w:p w14:paraId="32F41BE8" w14:textId="77777777" w:rsidR="00693E29" w:rsidRDefault="00693E29" w:rsidP="00693E29">
      <w:pPr>
        <w:ind w:firstLine="480"/>
      </w:pPr>
      <w:r>
        <w:rPr>
          <w:rFonts w:hint="eastAsia"/>
        </w:rPr>
        <w:t>7.</w:t>
      </w:r>
      <w:r>
        <w:rPr>
          <w:rFonts w:hint="eastAsia"/>
        </w:rPr>
        <w:t>最高车速</w:t>
      </w:r>
      <w:r>
        <w:rPr>
          <w:rFonts w:hint="eastAsia"/>
        </w:rPr>
        <w:t>(km/h )</w:t>
      </w:r>
      <w:r>
        <w:rPr>
          <w:rFonts w:hint="eastAsia"/>
        </w:rPr>
        <w:t>：≥</w:t>
      </w:r>
      <w:r>
        <w:rPr>
          <w:rFonts w:hint="eastAsia"/>
        </w:rPr>
        <w:t>130</w:t>
      </w:r>
      <w:r>
        <w:rPr>
          <w:rFonts w:hint="eastAsia"/>
        </w:rPr>
        <w:t>；</w:t>
      </w:r>
    </w:p>
    <w:p w14:paraId="59DF6A1F" w14:textId="4BA90C1D" w:rsidR="00693E29" w:rsidRDefault="00693E29" w:rsidP="00693E29">
      <w:pPr>
        <w:ind w:firstLine="480"/>
      </w:pPr>
      <w:r>
        <w:rPr>
          <w:rFonts w:hint="eastAsia"/>
        </w:rPr>
        <w:t>★</w:t>
      </w:r>
      <w:r>
        <w:rPr>
          <w:rFonts w:hint="eastAsia"/>
        </w:rPr>
        <w:t>8.</w:t>
      </w:r>
      <w:r>
        <w:rPr>
          <w:rFonts w:hint="eastAsia"/>
        </w:rPr>
        <w:t>发动机排量≥</w:t>
      </w:r>
      <w:r>
        <w:rPr>
          <w:rFonts w:hint="eastAsia"/>
        </w:rPr>
        <w:t>6700ml</w:t>
      </w:r>
      <w:r w:rsidR="00516E73">
        <w:rPr>
          <w:rFonts w:hint="eastAsia"/>
        </w:rPr>
        <w:t>；</w:t>
      </w:r>
      <w:r>
        <w:rPr>
          <w:rFonts w:hint="eastAsia"/>
        </w:rPr>
        <w:t>额定功率≥</w:t>
      </w:r>
      <w:r>
        <w:rPr>
          <w:rFonts w:hint="eastAsia"/>
        </w:rPr>
        <w:t>231kW</w:t>
      </w:r>
      <w:r w:rsidR="00516E73">
        <w:rPr>
          <w:rFonts w:hint="eastAsia"/>
        </w:rPr>
        <w:t>；</w:t>
      </w:r>
      <w:r>
        <w:rPr>
          <w:rFonts w:hint="eastAsia"/>
        </w:rPr>
        <w:t>最大扭矩≥</w:t>
      </w:r>
      <w:r>
        <w:rPr>
          <w:rFonts w:hint="eastAsia"/>
        </w:rPr>
        <w:t>1050Nm</w:t>
      </w:r>
      <w:r w:rsidR="00516E73">
        <w:rPr>
          <w:rFonts w:hint="eastAsia"/>
        </w:rPr>
        <w:t>；</w:t>
      </w:r>
      <w:proofErr w:type="gramStart"/>
      <w:r w:rsidR="00516E73">
        <w:rPr>
          <w:rFonts w:hint="eastAsia"/>
        </w:rPr>
        <w:t>满足</w:t>
      </w:r>
      <w:r w:rsidR="00516E73" w:rsidRPr="00B43272">
        <w:rPr>
          <w:rFonts w:hint="eastAsia"/>
        </w:rPr>
        <w:t>国</w:t>
      </w:r>
      <w:proofErr w:type="gramEnd"/>
      <w:r w:rsidR="00516E73" w:rsidRPr="00B43272">
        <w:rPr>
          <w:rFonts w:hint="eastAsia"/>
        </w:rPr>
        <w:t>VI</w:t>
      </w:r>
      <w:r w:rsidR="00516E73">
        <w:rPr>
          <w:rFonts w:hint="eastAsia"/>
        </w:rPr>
        <w:t>排放标准</w:t>
      </w:r>
      <w:r>
        <w:rPr>
          <w:rFonts w:hint="eastAsia"/>
        </w:rPr>
        <w:t>；</w:t>
      </w:r>
    </w:p>
    <w:p w14:paraId="6AF7151B" w14:textId="77777777" w:rsidR="00693E29" w:rsidRDefault="00693E29" w:rsidP="00693E29">
      <w:pPr>
        <w:ind w:firstLine="480"/>
      </w:pPr>
      <w:r>
        <w:rPr>
          <w:rFonts w:hint="eastAsia"/>
        </w:rPr>
        <w:t>9.</w:t>
      </w:r>
      <w:r>
        <w:rPr>
          <w:rFonts w:hint="eastAsia"/>
        </w:rPr>
        <w:t>变速箱：自动；</w:t>
      </w:r>
    </w:p>
    <w:p w14:paraId="23F19197" w14:textId="2E67776E" w:rsidR="00693E29" w:rsidRDefault="00693E29" w:rsidP="00693E29">
      <w:pPr>
        <w:ind w:firstLine="480"/>
      </w:pPr>
      <w:r>
        <w:rPr>
          <w:rFonts w:hint="eastAsia"/>
        </w:rPr>
        <w:t>10.</w:t>
      </w:r>
      <w:r>
        <w:rPr>
          <w:rFonts w:hint="eastAsia"/>
        </w:rPr>
        <w:t>悬架：前悬架：双横臂独立悬架</w:t>
      </w:r>
      <w:r w:rsidR="00E60080">
        <w:rPr>
          <w:rFonts w:hint="eastAsia"/>
        </w:rPr>
        <w:t>，</w:t>
      </w:r>
      <w:r>
        <w:rPr>
          <w:rFonts w:hint="eastAsia"/>
        </w:rPr>
        <w:t>带液压减震器</w:t>
      </w:r>
      <w:r w:rsidR="00E60080">
        <w:rPr>
          <w:rFonts w:hint="eastAsia"/>
        </w:rPr>
        <w:t>，</w:t>
      </w:r>
      <w:r>
        <w:rPr>
          <w:rFonts w:hint="eastAsia"/>
        </w:rPr>
        <w:t>带横向稳定杆；后悬架：双横臂独立悬架</w:t>
      </w:r>
      <w:r w:rsidR="00E60080">
        <w:rPr>
          <w:rFonts w:hint="eastAsia"/>
        </w:rPr>
        <w:t>，</w:t>
      </w:r>
      <w:r>
        <w:rPr>
          <w:rFonts w:hint="eastAsia"/>
        </w:rPr>
        <w:t>带液压减震器</w:t>
      </w:r>
      <w:r w:rsidR="00E60080">
        <w:rPr>
          <w:rFonts w:hint="eastAsia"/>
        </w:rPr>
        <w:t>，</w:t>
      </w:r>
      <w:r>
        <w:rPr>
          <w:rFonts w:hint="eastAsia"/>
        </w:rPr>
        <w:t>带推力杆。</w:t>
      </w:r>
    </w:p>
    <w:p w14:paraId="02B8C0B6" w14:textId="50A40F9C" w:rsidR="00042D50" w:rsidRDefault="00042D50" w:rsidP="00693E29">
      <w:pPr>
        <w:pStyle w:val="2"/>
        <w:numPr>
          <w:ilvl w:val="1"/>
          <w:numId w:val="17"/>
        </w:numPr>
        <w:rPr>
          <w:rFonts w:hint="eastAsia"/>
        </w:rPr>
      </w:pPr>
      <w:bookmarkStart w:id="4" w:name="_Toc212564664"/>
      <w:r>
        <w:rPr>
          <w:rFonts w:hint="eastAsia"/>
        </w:rPr>
        <w:t>卫星通信系统</w:t>
      </w:r>
      <w:bookmarkEnd w:id="4"/>
    </w:p>
    <w:p w14:paraId="13A84097" w14:textId="77777777" w:rsidR="0086601C" w:rsidRDefault="0086601C" w:rsidP="0086601C">
      <w:pPr>
        <w:pStyle w:val="3"/>
        <w:numPr>
          <w:ilvl w:val="2"/>
          <w:numId w:val="17"/>
        </w:numPr>
      </w:pPr>
      <w:bookmarkStart w:id="5" w:name="_Toc212564665"/>
      <w:r>
        <w:rPr>
          <w:rFonts w:hint="eastAsia"/>
        </w:rPr>
        <w:t>卫星电话（含全向天线）</w:t>
      </w:r>
      <w:bookmarkEnd w:id="5"/>
    </w:p>
    <w:p w14:paraId="38C2AD48" w14:textId="77777777" w:rsidR="0086601C" w:rsidRDefault="0086601C" w:rsidP="0086601C">
      <w:pPr>
        <w:ind w:firstLine="480"/>
      </w:pPr>
      <w:r>
        <w:rPr>
          <w:rFonts w:hint="eastAsia"/>
        </w:rPr>
        <w:t>1</w:t>
      </w:r>
      <w:r>
        <w:rPr>
          <w:rFonts w:hint="eastAsia"/>
        </w:rPr>
        <w:t>．支持天通一号卫星网络；</w:t>
      </w:r>
    </w:p>
    <w:p w14:paraId="1F7E877D" w14:textId="6977C66E" w:rsidR="0086601C" w:rsidRDefault="0086601C" w:rsidP="0086601C">
      <w:pPr>
        <w:ind w:firstLine="480"/>
      </w:pPr>
      <w:r>
        <w:rPr>
          <w:rFonts w:hint="eastAsia"/>
        </w:rPr>
        <w:t>2</w:t>
      </w:r>
      <w:r>
        <w:rPr>
          <w:rFonts w:hint="eastAsia"/>
        </w:rPr>
        <w:t>．</w:t>
      </w:r>
      <w:proofErr w:type="gramStart"/>
      <w:r>
        <w:rPr>
          <w:rFonts w:hint="eastAsia"/>
        </w:rPr>
        <w:t>双卡双待</w:t>
      </w:r>
      <w:proofErr w:type="gramEnd"/>
      <w:r w:rsidR="00E60080">
        <w:rPr>
          <w:rFonts w:hint="eastAsia"/>
        </w:rPr>
        <w:t>，</w:t>
      </w:r>
      <w:r>
        <w:rPr>
          <w:rFonts w:hint="eastAsia"/>
        </w:rPr>
        <w:t>全网通与天通一号卫星网络无缝切换；</w:t>
      </w:r>
    </w:p>
    <w:p w14:paraId="54208234" w14:textId="2F535556" w:rsidR="0086601C" w:rsidRDefault="0086601C" w:rsidP="0086601C">
      <w:pPr>
        <w:ind w:firstLine="480"/>
      </w:pPr>
      <w:r>
        <w:rPr>
          <w:rFonts w:hint="eastAsia"/>
        </w:rPr>
        <w:t>★</w:t>
      </w:r>
      <w:r>
        <w:rPr>
          <w:rFonts w:hint="eastAsia"/>
        </w:rPr>
        <w:t>3.</w:t>
      </w:r>
      <w:r>
        <w:rPr>
          <w:rFonts w:hint="eastAsia"/>
        </w:rPr>
        <w:t>支持北斗定位功能；（</w:t>
      </w:r>
      <w:bookmarkStart w:id="6" w:name="_Hlk212037991"/>
      <w:r>
        <w:rPr>
          <w:rFonts w:hint="eastAsia"/>
        </w:rPr>
        <w:t>提供承诺函并加盖投标人公章</w:t>
      </w:r>
      <w:bookmarkEnd w:id="6"/>
      <w:r>
        <w:rPr>
          <w:rFonts w:hint="eastAsia"/>
        </w:rPr>
        <w:t>）</w:t>
      </w:r>
    </w:p>
    <w:p w14:paraId="7E2FDCC7" w14:textId="46C67457" w:rsidR="0086601C" w:rsidRDefault="0086601C" w:rsidP="0086601C">
      <w:pPr>
        <w:ind w:firstLine="480"/>
      </w:pPr>
      <w:r>
        <w:rPr>
          <w:rFonts w:hint="eastAsia"/>
        </w:rPr>
        <w:t>4.</w:t>
      </w:r>
      <w:r>
        <w:rPr>
          <w:rFonts w:hint="eastAsia"/>
        </w:rPr>
        <w:t>采用</w:t>
      </w:r>
      <w:r>
        <w:rPr>
          <w:rFonts w:hint="eastAsia"/>
        </w:rPr>
        <w:t>Andriod8.1</w:t>
      </w:r>
      <w:r>
        <w:rPr>
          <w:rFonts w:hint="eastAsia"/>
        </w:rPr>
        <w:t>及以上操作系统</w:t>
      </w:r>
      <w:r w:rsidR="00E60080">
        <w:rPr>
          <w:rFonts w:hint="eastAsia"/>
        </w:rPr>
        <w:t>，</w:t>
      </w:r>
      <w:r>
        <w:rPr>
          <w:rFonts w:hint="eastAsia"/>
        </w:rPr>
        <w:t>可加载用户定制</w:t>
      </w:r>
      <w:r>
        <w:rPr>
          <w:rFonts w:hint="eastAsia"/>
        </w:rPr>
        <w:t xml:space="preserve"> App</w:t>
      </w:r>
      <w:r>
        <w:rPr>
          <w:rFonts w:hint="eastAsia"/>
        </w:rPr>
        <w:t>；</w:t>
      </w:r>
    </w:p>
    <w:p w14:paraId="0D35C0F9" w14:textId="2F22A8FB" w:rsidR="0086601C" w:rsidRDefault="0086601C" w:rsidP="0086601C">
      <w:pPr>
        <w:ind w:firstLine="480"/>
      </w:pPr>
      <w:r>
        <w:rPr>
          <w:rFonts w:hint="eastAsia"/>
        </w:rPr>
        <w:t>5.</w:t>
      </w:r>
      <w:r>
        <w:rPr>
          <w:rFonts w:hint="eastAsia"/>
        </w:rPr>
        <w:t>≥</w:t>
      </w:r>
      <w:r>
        <w:rPr>
          <w:rFonts w:hint="eastAsia"/>
        </w:rPr>
        <w:t>5.5</w:t>
      </w:r>
      <w:r w:rsidR="00571D30">
        <w:rPr>
          <w:rFonts w:hint="eastAsia"/>
        </w:rPr>
        <w:t>英寸</w:t>
      </w:r>
      <w:r>
        <w:rPr>
          <w:rFonts w:hint="eastAsia"/>
        </w:rPr>
        <w:t>触摸屏；</w:t>
      </w:r>
    </w:p>
    <w:p w14:paraId="6238BB8A" w14:textId="6EB4BAAD" w:rsidR="0086601C" w:rsidRDefault="0086601C" w:rsidP="0086601C">
      <w:pPr>
        <w:ind w:firstLine="480"/>
      </w:pPr>
      <w:r>
        <w:rPr>
          <w:rFonts w:hint="eastAsia"/>
        </w:rPr>
        <w:t>6.</w:t>
      </w:r>
      <w:r>
        <w:rPr>
          <w:rFonts w:hint="eastAsia"/>
        </w:rPr>
        <w:t>≥</w:t>
      </w:r>
      <w:r>
        <w:rPr>
          <w:rFonts w:hint="eastAsia"/>
        </w:rPr>
        <w:t>32GB</w:t>
      </w:r>
      <w:r>
        <w:rPr>
          <w:rFonts w:hint="eastAsia"/>
        </w:rPr>
        <w:t>机身存储（支持扩展</w:t>
      </w:r>
      <w:r w:rsidR="00E60080">
        <w:rPr>
          <w:rFonts w:hint="eastAsia"/>
        </w:rPr>
        <w:t>，</w:t>
      </w:r>
      <w:r>
        <w:rPr>
          <w:rFonts w:hint="eastAsia"/>
        </w:rPr>
        <w:t>最大</w:t>
      </w:r>
      <w:r>
        <w:rPr>
          <w:rFonts w:hint="eastAsia"/>
        </w:rPr>
        <w:t>128GB</w:t>
      </w:r>
      <w:r>
        <w:rPr>
          <w:rFonts w:hint="eastAsia"/>
        </w:rPr>
        <w:t>）；</w:t>
      </w:r>
    </w:p>
    <w:p w14:paraId="357F87FB" w14:textId="14E84FE2" w:rsidR="0086601C" w:rsidRDefault="0086601C" w:rsidP="0086601C">
      <w:pPr>
        <w:ind w:firstLine="480"/>
      </w:pPr>
      <w:r>
        <w:rPr>
          <w:rFonts w:hint="eastAsia"/>
        </w:rPr>
        <w:t>7.</w:t>
      </w:r>
      <w:r w:rsidR="006F7B51">
        <w:rPr>
          <w:rFonts w:hint="eastAsia"/>
        </w:rPr>
        <w:t>具有</w:t>
      </w:r>
      <w:r>
        <w:rPr>
          <w:rFonts w:hint="eastAsia"/>
        </w:rPr>
        <w:t>辅助对星</w:t>
      </w:r>
      <w:r w:rsidR="006F7B51">
        <w:rPr>
          <w:rFonts w:hint="eastAsia"/>
        </w:rPr>
        <w:t>功能</w:t>
      </w:r>
      <w:r>
        <w:rPr>
          <w:rFonts w:hint="eastAsia"/>
        </w:rPr>
        <w:t>；</w:t>
      </w:r>
    </w:p>
    <w:p w14:paraId="789082C5" w14:textId="77777777" w:rsidR="0086601C" w:rsidRDefault="0086601C" w:rsidP="0086601C">
      <w:pPr>
        <w:ind w:firstLine="480"/>
      </w:pPr>
      <w:r>
        <w:rPr>
          <w:rFonts w:hint="eastAsia"/>
        </w:rPr>
        <w:t>8.</w:t>
      </w:r>
      <w:r>
        <w:rPr>
          <w:rFonts w:hint="eastAsia"/>
        </w:rPr>
        <w:t>可靠连接、支持加密；</w:t>
      </w:r>
    </w:p>
    <w:p w14:paraId="5AF5B08F" w14:textId="5BFB25AD" w:rsidR="0086601C" w:rsidRDefault="0086601C" w:rsidP="0086601C">
      <w:pPr>
        <w:ind w:firstLine="480"/>
      </w:pPr>
      <w:r>
        <w:rPr>
          <w:rFonts w:hint="eastAsia"/>
        </w:rPr>
        <w:t>9.</w:t>
      </w:r>
      <w:r>
        <w:rPr>
          <w:rFonts w:hint="eastAsia"/>
        </w:rPr>
        <w:t>天线可拆卸</w:t>
      </w:r>
      <w:r w:rsidR="00E60080">
        <w:rPr>
          <w:rFonts w:hint="eastAsia"/>
        </w:rPr>
        <w:t>，</w:t>
      </w:r>
      <w:r>
        <w:rPr>
          <w:rFonts w:hint="eastAsia"/>
        </w:rPr>
        <w:t>支持连接全向天线功能；</w:t>
      </w:r>
    </w:p>
    <w:p w14:paraId="1E83347E" w14:textId="77777777" w:rsidR="0086601C" w:rsidRDefault="0086601C" w:rsidP="0086601C">
      <w:pPr>
        <w:ind w:firstLine="480"/>
      </w:pPr>
      <w:r>
        <w:rPr>
          <w:rFonts w:hint="eastAsia"/>
        </w:rPr>
        <w:t>10.</w:t>
      </w:r>
      <w:r>
        <w:rPr>
          <w:rFonts w:hint="eastAsia"/>
        </w:rPr>
        <w:t>紧急呼叫和</w:t>
      </w:r>
      <w:r>
        <w:rPr>
          <w:rFonts w:hint="eastAsia"/>
        </w:rPr>
        <w:t>SOS</w:t>
      </w:r>
      <w:r>
        <w:rPr>
          <w:rFonts w:hint="eastAsia"/>
        </w:rPr>
        <w:t>一键呼救；</w:t>
      </w:r>
    </w:p>
    <w:p w14:paraId="2A8197BF" w14:textId="7345E993" w:rsidR="0086601C" w:rsidRDefault="0086601C" w:rsidP="0086601C">
      <w:pPr>
        <w:ind w:firstLine="480"/>
      </w:pPr>
      <w:r>
        <w:rPr>
          <w:rFonts w:hint="eastAsia"/>
        </w:rPr>
        <w:t>11.</w:t>
      </w:r>
      <w:r>
        <w:rPr>
          <w:rFonts w:hint="eastAsia"/>
        </w:rPr>
        <w:t>电池及工作时间：≥</w:t>
      </w:r>
      <w:r>
        <w:rPr>
          <w:rFonts w:hint="eastAsia"/>
        </w:rPr>
        <w:t>6000mAh</w:t>
      </w:r>
      <w:r>
        <w:rPr>
          <w:rFonts w:hint="eastAsia"/>
        </w:rPr>
        <w:t>电池</w:t>
      </w:r>
      <w:r w:rsidR="00E60080">
        <w:rPr>
          <w:rFonts w:hint="eastAsia"/>
        </w:rPr>
        <w:t>，</w:t>
      </w:r>
      <w:r>
        <w:rPr>
          <w:rFonts w:hint="eastAsia"/>
        </w:rPr>
        <w:t>待机时间≥</w:t>
      </w:r>
      <w:r>
        <w:rPr>
          <w:rFonts w:hint="eastAsia"/>
        </w:rPr>
        <w:t>168</w:t>
      </w:r>
      <w:r>
        <w:rPr>
          <w:rFonts w:hint="eastAsia"/>
        </w:rPr>
        <w:t>小时</w:t>
      </w:r>
      <w:r w:rsidR="00E60080">
        <w:rPr>
          <w:rFonts w:hint="eastAsia"/>
        </w:rPr>
        <w:t>，</w:t>
      </w:r>
      <w:r>
        <w:rPr>
          <w:rFonts w:hint="eastAsia"/>
        </w:rPr>
        <w:t>卫星通话时间≥</w:t>
      </w:r>
      <w:r>
        <w:rPr>
          <w:rFonts w:hint="eastAsia"/>
        </w:rPr>
        <w:t>1</w:t>
      </w:r>
      <w:r w:rsidR="00766BCE">
        <w:rPr>
          <w:rFonts w:hint="eastAsia"/>
        </w:rPr>
        <w:t>0</w:t>
      </w:r>
      <w:r>
        <w:rPr>
          <w:rFonts w:hint="eastAsia"/>
        </w:rPr>
        <w:t>小时；</w:t>
      </w:r>
    </w:p>
    <w:p w14:paraId="48A74949" w14:textId="692AE097" w:rsidR="0086601C" w:rsidRDefault="0086601C" w:rsidP="0086601C">
      <w:pPr>
        <w:ind w:firstLine="480"/>
      </w:pPr>
      <w:r>
        <w:rPr>
          <w:rFonts w:hint="eastAsia"/>
        </w:rPr>
        <w:lastRenderedPageBreak/>
        <w:t>12.</w:t>
      </w:r>
      <w:r>
        <w:rPr>
          <w:rFonts w:hint="eastAsia"/>
        </w:rPr>
        <w:t>前置≥</w:t>
      </w:r>
      <w:r>
        <w:rPr>
          <w:rFonts w:hint="eastAsia"/>
        </w:rPr>
        <w:t>500</w:t>
      </w:r>
      <w:proofErr w:type="gramStart"/>
      <w:r>
        <w:rPr>
          <w:rFonts w:hint="eastAsia"/>
        </w:rPr>
        <w:t>万像</w:t>
      </w:r>
      <w:proofErr w:type="gramEnd"/>
      <w:r>
        <w:rPr>
          <w:rFonts w:hint="eastAsia"/>
        </w:rPr>
        <w:t>素</w:t>
      </w:r>
      <w:r w:rsidR="00E60080">
        <w:rPr>
          <w:rFonts w:hint="eastAsia"/>
        </w:rPr>
        <w:t>，</w:t>
      </w:r>
      <w:r>
        <w:rPr>
          <w:rFonts w:hint="eastAsia"/>
        </w:rPr>
        <w:t>后置≥</w:t>
      </w:r>
      <w:r>
        <w:rPr>
          <w:rFonts w:hint="eastAsia"/>
        </w:rPr>
        <w:t>1300</w:t>
      </w:r>
      <w:proofErr w:type="gramStart"/>
      <w:r>
        <w:rPr>
          <w:rFonts w:hint="eastAsia"/>
        </w:rPr>
        <w:t>万像</w:t>
      </w:r>
      <w:proofErr w:type="gramEnd"/>
      <w:r>
        <w:rPr>
          <w:rFonts w:hint="eastAsia"/>
        </w:rPr>
        <w:t>素</w:t>
      </w:r>
      <w:r w:rsidR="00E60080">
        <w:rPr>
          <w:rFonts w:hint="eastAsia"/>
        </w:rPr>
        <w:t>，</w:t>
      </w:r>
      <w:r>
        <w:rPr>
          <w:rFonts w:hint="eastAsia"/>
        </w:rPr>
        <w:t>支持自动对焦</w:t>
      </w:r>
      <w:r w:rsidR="00E60080">
        <w:rPr>
          <w:rFonts w:hint="eastAsia"/>
        </w:rPr>
        <w:t>，</w:t>
      </w:r>
      <w:r>
        <w:rPr>
          <w:rFonts w:hint="eastAsia"/>
        </w:rPr>
        <w:t>闪光灯；</w:t>
      </w:r>
    </w:p>
    <w:p w14:paraId="54B3599F" w14:textId="1AF90DBC" w:rsidR="0086601C" w:rsidRDefault="0086601C" w:rsidP="0086601C">
      <w:pPr>
        <w:ind w:firstLine="480"/>
      </w:pPr>
      <w:r>
        <w:rPr>
          <w:rFonts w:hint="eastAsia"/>
        </w:rPr>
        <w:t>▲</w:t>
      </w:r>
      <w:r>
        <w:rPr>
          <w:rFonts w:hint="eastAsia"/>
        </w:rPr>
        <w:t>13.</w:t>
      </w:r>
      <w:r>
        <w:rPr>
          <w:rFonts w:hint="eastAsia"/>
        </w:rPr>
        <w:t>三防设计</w:t>
      </w:r>
      <w:r w:rsidR="00E60080">
        <w:rPr>
          <w:rFonts w:hint="eastAsia"/>
        </w:rPr>
        <w:t>，</w:t>
      </w:r>
      <w:r>
        <w:rPr>
          <w:rFonts w:hint="eastAsia"/>
        </w:rPr>
        <w:t>防护等级：≥</w:t>
      </w:r>
      <w:r>
        <w:rPr>
          <w:rFonts w:hint="eastAsia"/>
        </w:rPr>
        <w:t>IP68</w:t>
      </w:r>
      <w:r>
        <w:rPr>
          <w:rFonts w:hint="eastAsia"/>
        </w:rPr>
        <w:t>（提供带</w:t>
      </w:r>
      <w:r>
        <w:rPr>
          <w:rFonts w:hint="eastAsia"/>
        </w:rPr>
        <w:t>CMA</w:t>
      </w:r>
      <w:r w:rsidR="00766BCE">
        <w:rPr>
          <w:rFonts w:hint="eastAsia"/>
        </w:rPr>
        <w:t>或</w:t>
      </w:r>
      <w:r w:rsidR="007D4004">
        <w:rPr>
          <w:rFonts w:hint="eastAsia"/>
        </w:rPr>
        <w:t>CNA</w:t>
      </w:r>
      <w:r w:rsidR="00766BCE">
        <w:rPr>
          <w:rFonts w:hint="eastAsia"/>
        </w:rPr>
        <w:t>S</w:t>
      </w:r>
      <w:r>
        <w:rPr>
          <w:rFonts w:hint="eastAsia"/>
        </w:rPr>
        <w:t>标识的检测报告复印件）；</w:t>
      </w:r>
    </w:p>
    <w:p w14:paraId="7F821C5F" w14:textId="27485E43" w:rsidR="0086601C" w:rsidRDefault="0086601C" w:rsidP="0086601C">
      <w:pPr>
        <w:ind w:firstLine="480"/>
      </w:pPr>
      <w:r>
        <w:rPr>
          <w:rFonts w:hint="eastAsia"/>
        </w:rPr>
        <w:t>▲</w:t>
      </w:r>
      <w:r>
        <w:rPr>
          <w:rFonts w:hint="eastAsia"/>
        </w:rPr>
        <w:t>14.</w:t>
      </w:r>
      <w:r>
        <w:rPr>
          <w:rFonts w:hint="eastAsia"/>
        </w:rPr>
        <w:t>具有抗≥</w:t>
      </w:r>
      <w:r>
        <w:rPr>
          <w:rFonts w:hint="eastAsia"/>
        </w:rPr>
        <w:t>1.5</w:t>
      </w:r>
      <w:r>
        <w:rPr>
          <w:rFonts w:hint="eastAsia"/>
        </w:rPr>
        <w:t>米硬面自由跌落；（</w:t>
      </w:r>
      <w:r w:rsidR="00766BCE">
        <w:rPr>
          <w:rFonts w:hint="eastAsia"/>
        </w:rPr>
        <w:t>提供带</w:t>
      </w:r>
      <w:r w:rsidR="00766BCE">
        <w:rPr>
          <w:rFonts w:hint="eastAsia"/>
        </w:rPr>
        <w:t>CMA</w:t>
      </w:r>
      <w:r w:rsidR="00766BCE">
        <w:rPr>
          <w:rFonts w:hint="eastAsia"/>
        </w:rPr>
        <w:t>或</w:t>
      </w:r>
      <w:r w:rsidR="007D4004">
        <w:rPr>
          <w:rFonts w:hint="eastAsia"/>
        </w:rPr>
        <w:t>CNAS</w:t>
      </w:r>
      <w:r w:rsidR="00766BCE">
        <w:rPr>
          <w:rFonts w:hint="eastAsia"/>
        </w:rPr>
        <w:t>标识的检测报告复印</w:t>
      </w:r>
      <w:r>
        <w:rPr>
          <w:rFonts w:hint="eastAsia"/>
        </w:rPr>
        <w:t>）</w:t>
      </w:r>
    </w:p>
    <w:p w14:paraId="3D877321" w14:textId="4D15E980" w:rsidR="0086601C" w:rsidRDefault="0086601C" w:rsidP="0086601C">
      <w:pPr>
        <w:ind w:firstLine="480"/>
      </w:pPr>
      <w:r>
        <w:rPr>
          <w:rFonts w:hint="eastAsia"/>
        </w:rPr>
        <w:t>★</w:t>
      </w:r>
      <w:r>
        <w:rPr>
          <w:rFonts w:hint="eastAsia"/>
        </w:rPr>
        <w:t>15.</w:t>
      </w:r>
      <w:r>
        <w:rPr>
          <w:rFonts w:hint="eastAsia"/>
        </w:rPr>
        <w:t>含一年通信资费</w:t>
      </w:r>
      <w:r w:rsidR="00E60080">
        <w:rPr>
          <w:rFonts w:hint="eastAsia"/>
        </w:rPr>
        <w:t>，</w:t>
      </w:r>
      <w:r>
        <w:rPr>
          <w:rFonts w:hint="eastAsia"/>
        </w:rPr>
        <w:t>通话时长≥</w:t>
      </w:r>
      <w:r>
        <w:rPr>
          <w:rFonts w:hint="eastAsia"/>
        </w:rPr>
        <w:t>700</w:t>
      </w:r>
      <w:r>
        <w:rPr>
          <w:rFonts w:hint="eastAsia"/>
        </w:rPr>
        <w:t>分钟（提供承诺函并加盖投标人公章）；</w:t>
      </w:r>
    </w:p>
    <w:p w14:paraId="10589454" w14:textId="4333BC9C" w:rsidR="0086601C" w:rsidRDefault="0086601C" w:rsidP="0086601C">
      <w:pPr>
        <w:ind w:firstLine="480"/>
      </w:pPr>
      <w:r>
        <w:rPr>
          <w:rFonts w:hint="eastAsia"/>
        </w:rPr>
        <w:t>16.</w:t>
      </w:r>
      <w:r>
        <w:rPr>
          <w:rFonts w:hint="eastAsia"/>
        </w:rPr>
        <w:t>全向天线</w:t>
      </w:r>
      <w:r>
        <w:rPr>
          <w:rFonts w:hint="eastAsia"/>
        </w:rPr>
        <w:t>1</w:t>
      </w:r>
      <w:r>
        <w:rPr>
          <w:rFonts w:hint="eastAsia"/>
        </w:rPr>
        <w:t>根</w:t>
      </w:r>
      <w:r w:rsidR="00E60080">
        <w:rPr>
          <w:rFonts w:hint="eastAsia"/>
        </w:rPr>
        <w:t>，</w:t>
      </w:r>
      <w:r>
        <w:rPr>
          <w:rFonts w:hint="eastAsia"/>
        </w:rPr>
        <w:t>有线耳机</w:t>
      </w:r>
      <w:r>
        <w:rPr>
          <w:rFonts w:hint="eastAsia"/>
        </w:rPr>
        <w:t>1</w:t>
      </w:r>
      <w:r>
        <w:rPr>
          <w:rFonts w:hint="eastAsia"/>
        </w:rPr>
        <w:t>条。</w:t>
      </w:r>
    </w:p>
    <w:p w14:paraId="292AA587" w14:textId="77777777" w:rsidR="00042D50" w:rsidRDefault="00042D50" w:rsidP="00042D50">
      <w:pPr>
        <w:pStyle w:val="3"/>
        <w:numPr>
          <w:ilvl w:val="2"/>
          <w:numId w:val="17"/>
        </w:numPr>
      </w:pPr>
      <w:bookmarkStart w:id="7" w:name="_Toc212564666"/>
      <w:r>
        <w:rPr>
          <w:rFonts w:hint="eastAsia"/>
        </w:rPr>
        <w:t>车载电台</w:t>
      </w:r>
      <w:bookmarkEnd w:id="7"/>
    </w:p>
    <w:p w14:paraId="641CF792" w14:textId="1335EB69" w:rsidR="00042D50" w:rsidRDefault="00042D50" w:rsidP="00042D50">
      <w:pPr>
        <w:ind w:firstLine="480"/>
      </w:pPr>
      <w:r>
        <w:rPr>
          <w:rFonts w:hint="eastAsia"/>
        </w:rPr>
        <w:t>1.</w:t>
      </w:r>
      <w:r>
        <w:rPr>
          <w:rFonts w:hint="eastAsia"/>
        </w:rPr>
        <w:t>支持数字集群和常规模式</w:t>
      </w:r>
      <w:r w:rsidR="00E60080">
        <w:rPr>
          <w:rFonts w:hint="eastAsia"/>
        </w:rPr>
        <w:t>，</w:t>
      </w:r>
      <w:r>
        <w:rPr>
          <w:rFonts w:hint="eastAsia"/>
        </w:rPr>
        <w:t>兼容支持模拟集群和模拟常规模式；</w:t>
      </w:r>
    </w:p>
    <w:p w14:paraId="46527979" w14:textId="77777777" w:rsidR="00042D50" w:rsidRDefault="00042D50" w:rsidP="00042D50">
      <w:pPr>
        <w:ind w:firstLine="480"/>
      </w:pPr>
      <w:r>
        <w:rPr>
          <w:rFonts w:hint="eastAsia"/>
        </w:rPr>
        <w:t>2.</w:t>
      </w:r>
      <w:r>
        <w:rPr>
          <w:rFonts w:hint="eastAsia"/>
        </w:rPr>
        <w:t>支持</w:t>
      </w:r>
      <w:r>
        <w:rPr>
          <w:rFonts w:hint="eastAsia"/>
        </w:rPr>
        <w:t xml:space="preserve"> PDT/DMR </w:t>
      </w:r>
      <w:r>
        <w:rPr>
          <w:rFonts w:hint="eastAsia"/>
        </w:rPr>
        <w:t>制式数字集群技术；</w:t>
      </w:r>
    </w:p>
    <w:p w14:paraId="650B0433" w14:textId="64D3266D" w:rsidR="00042D50" w:rsidRDefault="00042D50" w:rsidP="00042D50">
      <w:pPr>
        <w:ind w:firstLine="480"/>
      </w:pPr>
      <w:r>
        <w:rPr>
          <w:rFonts w:hint="eastAsia"/>
        </w:rPr>
        <w:t>3.</w:t>
      </w:r>
      <w:r>
        <w:rPr>
          <w:rFonts w:hint="eastAsia"/>
        </w:rPr>
        <w:t>数字车载台</w:t>
      </w:r>
      <w:r w:rsidR="00E60080">
        <w:rPr>
          <w:rFonts w:hint="eastAsia"/>
        </w:rPr>
        <w:t>，</w:t>
      </w:r>
      <w:r>
        <w:rPr>
          <w:rFonts w:hint="eastAsia"/>
        </w:rPr>
        <w:t>频段与使用单位频段兼容；</w:t>
      </w:r>
    </w:p>
    <w:p w14:paraId="72AD1248" w14:textId="3137DB79" w:rsidR="00042D50" w:rsidRDefault="00042D50" w:rsidP="00042D50">
      <w:pPr>
        <w:ind w:firstLine="480"/>
      </w:pPr>
      <w:r>
        <w:rPr>
          <w:rFonts w:hint="eastAsia"/>
        </w:rPr>
        <w:t>4.</w:t>
      </w:r>
      <w:r>
        <w:rPr>
          <w:rFonts w:hint="eastAsia"/>
        </w:rPr>
        <w:t>支持多种呼叫方式</w:t>
      </w:r>
      <w:r w:rsidR="00E60080">
        <w:rPr>
          <w:rFonts w:hint="eastAsia"/>
        </w:rPr>
        <w:t>，</w:t>
      </w:r>
      <w:r>
        <w:rPr>
          <w:rFonts w:hint="eastAsia"/>
        </w:rPr>
        <w:t>包括个呼、组呼、全呼和紧急呼叫；</w:t>
      </w:r>
    </w:p>
    <w:p w14:paraId="74A35AB9" w14:textId="7A33C6FB" w:rsidR="00042D50" w:rsidRDefault="00042D50" w:rsidP="00042D50">
      <w:pPr>
        <w:ind w:firstLine="480"/>
      </w:pPr>
      <w:r>
        <w:rPr>
          <w:rFonts w:hint="eastAsia"/>
        </w:rPr>
        <w:t>▲</w:t>
      </w:r>
      <w:r>
        <w:rPr>
          <w:rFonts w:hint="eastAsia"/>
        </w:rPr>
        <w:t>5.</w:t>
      </w:r>
      <w:r>
        <w:rPr>
          <w:rFonts w:hint="eastAsia"/>
        </w:rPr>
        <w:t>具有场强上报功能</w:t>
      </w:r>
      <w:r w:rsidR="00E60080">
        <w:rPr>
          <w:rFonts w:hint="eastAsia"/>
        </w:rPr>
        <w:t>，</w:t>
      </w:r>
      <w:r>
        <w:rPr>
          <w:rFonts w:hint="eastAsia"/>
        </w:rPr>
        <w:t>集群模式下</w:t>
      </w:r>
      <w:r w:rsidR="00E60080">
        <w:rPr>
          <w:rFonts w:hint="eastAsia"/>
        </w:rPr>
        <w:t>，</w:t>
      </w:r>
      <w:r>
        <w:rPr>
          <w:rFonts w:hint="eastAsia"/>
        </w:rPr>
        <w:t>可通过</w:t>
      </w:r>
      <w:r>
        <w:rPr>
          <w:rFonts w:hint="eastAsia"/>
        </w:rPr>
        <w:t>PDT</w:t>
      </w:r>
      <w:r>
        <w:rPr>
          <w:rFonts w:hint="eastAsia"/>
        </w:rPr>
        <w:t>调度系统客户端查看终端场强信息；</w:t>
      </w:r>
    </w:p>
    <w:p w14:paraId="39DC741A" w14:textId="21F80775" w:rsidR="00042D50" w:rsidRDefault="00042D50" w:rsidP="00042D50">
      <w:pPr>
        <w:ind w:firstLine="480"/>
      </w:pPr>
      <w:r>
        <w:rPr>
          <w:rFonts w:hint="eastAsia"/>
        </w:rPr>
        <w:t>6.</w:t>
      </w:r>
      <w:r>
        <w:rPr>
          <w:rFonts w:hint="eastAsia"/>
        </w:rPr>
        <w:t>区域容量≥</w:t>
      </w:r>
      <w:r>
        <w:rPr>
          <w:rFonts w:hint="eastAsia"/>
        </w:rPr>
        <w:t>64</w:t>
      </w:r>
      <w:r w:rsidR="00E60080">
        <w:rPr>
          <w:rFonts w:hint="eastAsia"/>
        </w:rPr>
        <w:t>，</w:t>
      </w:r>
      <w:r>
        <w:rPr>
          <w:rFonts w:hint="eastAsia"/>
        </w:rPr>
        <w:t>待机电流≤</w:t>
      </w:r>
      <w:r>
        <w:rPr>
          <w:rFonts w:hint="eastAsia"/>
        </w:rPr>
        <w:t>0.6A</w:t>
      </w:r>
      <w:r w:rsidR="00E60080">
        <w:rPr>
          <w:rFonts w:hint="eastAsia"/>
        </w:rPr>
        <w:t>，</w:t>
      </w:r>
      <w:r>
        <w:rPr>
          <w:rFonts w:hint="eastAsia"/>
        </w:rPr>
        <w:t>接收电流≤</w:t>
      </w:r>
      <w:r>
        <w:rPr>
          <w:rFonts w:hint="eastAsia"/>
        </w:rPr>
        <w:t>2.0A</w:t>
      </w:r>
      <w:r>
        <w:rPr>
          <w:rFonts w:hint="eastAsia"/>
        </w:rPr>
        <w:t>。</w:t>
      </w:r>
    </w:p>
    <w:p w14:paraId="595EDDE3" w14:textId="73396EA4" w:rsidR="00042D50" w:rsidRDefault="005B550E" w:rsidP="00042D50">
      <w:pPr>
        <w:ind w:firstLine="480"/>
      </w:pPr>
      <w:r>
        <w:rPr>
          <w:rFonts w:hint="eastAsia"/>
        </w:rPr>
        <w:t>★</w:t>
      </w:r>
      <w:r w:rsidR="00042D50">
        <w:rPr>
          <w:rFonts w:hint="eastAsia"/>
        </w:rPr>
        <w:t>7.</w:t>
      </w:r>
      <w:r w:rsidR="00042D50">
        <w:rPr>
          <w:rFonts w:hint="eastAsia"/>
        </w:rPr>
        <w:t>支持</w:t>
      </w:r>
      <w:r w:rsidR="00042D50" w:rsidRPr="00042D50">
        <w:rPr>
          <w:rFonts w:hint="eastAsia"/>
        </w:rPr>
        <w:t>接入四川</w:t>
      </w:r>
      <w:r w:rsidR="00042D50" w:rsidRPr="00042D50">
        <w:rPr>
          <w:rFonts w:hint="eastAsia"/>
        </w:rPr>
        <w:t>370M</w:t>
      </w:r>
      <w:r w:rsidR="00042D50" w:rsidRPr="00042D50">
        <w:rPr>
          <w:rFonts w:hint="eastAsia"/>
        </w:rPr>
        <w:t>数字集群专网</w:t>
      </w:r>
      <w:r w:rsidR="00E60080">
        <w:rPr>
          <w:rFonts w:hint="eastAsia"/>
        </w:rPr>
        <w:t>，</w:t>
      </w:r>
      <w:r w:rsidR="00042D50" w:rsidRPr="00042D50">
        <w:rPr>
          <w:rFonts w:hint="eastAsia"/>
        </w:rPr>
        <w:t>实现专网所有功能及技术指标（详见应急管理部《应急指挥窄带无线通信网总体技术规范》）</w:t>
      </w:r>
      <w:r w:rsidR="00042D50">
        <w:rPr>
          <w:rFonts w:hint="eastAsia"/>
        </w:rPr>
        <w:t>。</w:t>
      </w:r>
    </w:p>
    <w:p w14:paraId="54DE1202" w14:textId="77777777" w:rsidR="00285A67" w:rsidRDefault="00285A67" w:rsidP="00285A67">
      <w:pPr>
        <w:pStyle w:val="3"/>
        <w:numPr>
          <w:ilvl w:val="2"/>
          <w:numId w:val="17"/>
        </w:numPr>
      </w:pPr>
      <w:bookmarkStart w:id="8" w:name="_Toc212564667"/>
      <w:r>
        <w:rPr>
          <w:rFonts w:hint="eastAsia"/>
        </w:rPr>
        <w:t>公网聚合设备</w:t>
      </w:r>
      <w:bookmarkEnd w:id="8"/>
    </w:p>
    <w:p w14:paraId="6665C34C" w14:textId="1E9D0451" w:rsidR="00285A67" w:rsidRDefault="00285A67" w:rsidP="00285A67">
      <w:pPr>
        <w:ind w:firstLine="480"/>
      </w:pPr>
      <w:r>
        <w:rPr>
          <w:rFonts w:hint="eastAsia"/>
        </w:rPr>
        <w:t>1.</w:t>
      </w:r>
      <w:r>
        <w:rPr>
          <w:rFonts w:hint="eastAsia"/>
        </w:rPr>
        <w:t>金属机身</w:t>
      </w:r>
      <w:r w:rsidR="00E60080">
        <w:rPr>
          <w:rFonts w:hint="eastAsia"/>
        </w:rPr>
        <w:t>，</w:t>
      </w:r>
      <w:r w:rsidR="00A626DB">
        <w:rPr>
          <w:rFonts w:hint="eastAsia"/>
        </w:rPr>
        <w:t>支持全网通</w:t>
      </w:r>
      <w:r w:rsidR="00E60080">
        <w:rPr>
          <w:rFonts w:hint="eastAsia"/>
        </w:rPr>
        <w:t>，</w:t>
      </w:r>
      <w:r>
        <w:rPr>
          <w:rFonts w:hint="eastAsia"/>
        </w:rPr>
        <w:t>支持直插</w:t>
      </w:r>
      <w:r>
        <w:rPr>
          <w:rFonts w:hint="eastAsia"/>
        </w:rPr>
        <w:t>3</w:t>
      </w:r>
      <w:r>
        <w:rPr>
          <w:rFonts w:hint="eastAsia"/>
        </w:rPr>
        <w:t>张</w:t>
      </w:r>
      <w:r>
        <w:rPr>
          <w:rFonts w:hint="eastAsia"/>
        </w:rPr>
        <w:t>5G</w:t>
      </w:r>
      <w:r>
        <w:rPr>
          <w:rFonts w:hint="eastAsia"/>
        </w:rPr>
        <w:t>卡</w:t>
      </w:r>
      <w:r w:rsidR="00E60080">
        <w:rPr>
          <w:rFonts w:hint="eastAsia"/>
        </w:rPr>
        <w:t>，</w:t>
      </w:r>
      <w:r>
        <w:rPr>
          <w:rFonts w:hint="eastAsia"/>
        </w:rPr>
        <w:t>支持三卡六网（至少支持</w:t>
      </w:r>
      <w:r>
        <w:rPr>
          <w:rFonts w:hint="eastAsia"/>
        </w:rPr>
        <w:t>3</w:t>
      </w:r>
      <w:r>
        <w:rPr>
          <w:rFonts w:hint="eastAsia"/>
        </w:rPr>
        <w:t>张</w:t>
      </w:r>
      <w:r>
        <w:rPr>
          <w:rFonts w:hint="eastAsia"/>
        </w:rPr>
        <w:t>5G</w:t>
      </w:r>
      <w:r>
        <w:rPr>
          <w:rFonts w:hint="eastAsia"/>
        </w:rPr>
        <w:t>卡</w:t>
      </w:r>
      <w:r>
        <w:rPr>
          <w:rFonts w:hint="eastAsia"/>
        </w:rPr>
        <w:t>+ 1</w:t>
      </w:r>
      <w:r>
        <w:rPr>
          <w:rFonts w:hint="eastAsia"/>
        </w:rPr>
        <w:t>根千兆有线</w:t>
      </w:r>
      <w:r>
        <w:rPr>
          <w:rFonts w:hint="eastAsia"/>
        </w:rPr>
        <w:t>+ 1</w:t>
      </w:r>
      <w:r>
        <w:rPr>
          <w:rFonts w:hint="eastAsia"/>
        </w:rPr>
        <w:t>个</w:t>
      </w:r>
      <w:r>
        <w:rPr>
          <w:rFonts w:hint="eastAsia"/>
        </w:rPr>
        <w:t>2.4G WIFI +1</w:t>
      </w:r>
      <w:r>
        <w:rPr>
          <w:rFonts w:hint="eastAsia"/>
        </w:rPr>
        <w:t>个</w:t>
      </w:r>
      <w:r>
        <w:rPr>
          <w:rFonts w:hint="eastAsia"/>
        </w:rPr>
        <w:t>5G WIFI</w:t>
      </w:r>
      <w:r>
        <w:rPr>
          <w:rFonts w:hint="eastAsia"/>
        </w:rPr>
        <w:t>）带宽叠加</w:t>
      </w:r>
      <w:r w:rsidR="00E60080">
        <w:rPr>
          <w:rFonts w:hint="eastAsia"/>
        </w:rPr>
        <w:t>，</w:t>
      </w:r>
      <w:proofErr w:type="gramStart"/>
      <w:r>
        <w:rPr>
          <w:rFonts w:hint="eastAsia"/>
        </w:rPr>
        <w:t>适用于弱网环境</w:t>
      </w:r>
      <w:proofErr w:type="gramEnd"/>
      <w:r>
        <w:rPr>
          <w:rFonts w:hint="eastAsia"/>
        </w:rPr>
        <w:t>；</w:t>
      </w:r>
    </w:p>
    <w:p w14:paraId="69021C04" w14:textId="43F64F08" w:rsidR="00285A67" w:rsidRDefault="00285A67" w:rsidP="00285A67">
      <w:pPr>
        <w:ind w:firstLine="480"/>
      </w:pPr>
      <w:r>
        <w:rPr>
          <w:rFonts w:hint="eastAsia"/>
        </w:rPr>
        <w:t>2.</w:t>
      </w:r>
      <w:r>
        <w:rPr>
          <w:rFonts w:hint="eastAsia"/>
        </w:rPr>
        <w:t>支持</w:t>
      </w:r>
      <w:r>
        <w:rPr>
          <w:rFonts w:hint="eastAsia"/>
        </w:rPr>
        <w:t>APN/PDN</w:t>
      </w:r>
      <w:r w:rsidR="00E60080">
        <w:rPr>
          <w:rFonts w:hint="eastAsia"/>
        </w:rPr>
        <w:t>，</w:t>
      </w:r>
      <w:r>
        <w:rPr>
          <w:rFonts w:hint="eastAsia"/>
        </w:rPr>
        <w:t>支持防火墙</w:t>
      </w:r>
      <w:r w:rsidR="00E60080">
        <w:rPr>
          <w:rFonts w:hint="eastAsia"/>
        </w:rPr>
        <w:t>，</w:t>
      </w:r>
      <w:r>
        <w:rPr>
          <w:rFonts w:hint="eastAsia"/>
        </w:rPr>
        <w:t>支持</w:t>
      </w:r>
      <w:r>
        <w:rPr>
          <w:rFonts w:hint="eastAsia"/>
        </w:rPr>
        <w:t>NAT/NAPT</w:t>
      </w:r>
      <w:r>
        <w:rPr>
          <w:rFonts w:hint="eastAsia"/>
        </w:rPr>
        <w:t>端口映射与转换</w:t>
      </w:r>
      <w:r w:rsidR="00E60080">
        <w:rPr>
          <w:rFonts w:hint="eastAsia"/>
        </w:rPr>
        <w:t>，</w:t>
      </w:r>
      <w:r>
        <w:rPr>
          <w:rFonts w:hint="eastAsia"/>
        </w:rPr>
        <w:t>支持</w:t>
      </w:r>
      <w:r>
        <w:rPr>
          <w:rFonts w:hint="eastAsia"/>
        </w:rPr>
        <w:t>QoS</w:t>
      </w:r>
      <w:r>
        <w:rPr>
          <w:rFonts w:hint="eastAsia"/>
        </w:rPr>
        <w:t>流量统计</w:t>
      </w:r>
      <w:r w:rsidR="00E60080">
        <w:rPr>
          <w:rFonts w:hint="eastAsia"/>
        </w:rPr>
        <w:t>，</w:t>
      </w:r>
      <w:r>
        <w:rPr>
          <w:rFonts w:hint="eastAsia"/>
        </w:rPr>
        <w:t>可实时显示数据传输速率</w:t>
      </w:r>
      <w:r w:rsidR="00E60080">
        <w:rPr>
          <w:rFonts w:hint="eastAsia"/>
        </w:rPr>
        <w:t>，</w:t>
      </w:r>
      <w:r>
        <w:rPr>
          <w:rFonts w:hint="eastAsia"/>
        </w:rPr>
        <w:t>支持静态路由与动态路由等功能；</w:t>
      </w:r>
    </w:p>
    <w:p w14:paraId="10F9A464" w14:textId="77777777" w:rsidR="00285A67" w:rsidRDefault="00285A67" w:rsidP="00285A67">
      <w:pPr>
        <w:ind w:firstLine="480"/>
      </w:pPr>
      <w:r>
        <w:rPr>
          <w:rFonts w:hint="eastAsia"/>
        </w:rPr>
        <w:t>3.</w:t>
      </w:r>
      <w:r>
        <w:rPr>
          <w:rFonts w:hint="eastAsia"/>
        </w:rPr>
        <w:t>具备</w:t>
      </w:r>
      <w:r>
        <w:rPr>
          <w:rFonts w:hint="eastAsia"/>
        </w:rPr>
        <w:t>1*</w:t>
      </w:r>
      <w:r>
        <w:rPr>
          <w:rFonts w:hint="eastAsia"/>
        </w:rPr>
        <w:t>千兆</w:t>
      </w:r>
      <w:r>
        <w:rPr>
          <w:rFonts w:hint="eastAsia"/>
        </w:rPr>
        <w:t>Wan + 3LAN</w:t>
      </w:r>
      <w:r>
        <w:rPr>
          <w:rFonts w:hint="eastAsia"/>
        </w:rPr>
        <w:t>接口；</w:t>
      </w:r>
    </w:p>
    <w:p w14:paraId="5424491F" w14:textId="10710EB9" w:rsidR="00285A67" w:rsidRDefault="00285A67" w:rsidP="00285A67">
      <w:pPr>
        <w:ind w:firstLine="480"/>
      </w:pPr>
      <w:r>
        <w:rPr>
          <w:rFonts w:hint="eastAsia"/>
        </w:rPr>
        <w:t>4.</w:t>
      </w:r>
      <w:r>
        <w:rPr>
          <w:rFonts w:hint="eastAsia"/>
        </w:rPr>
        <w:t>支持</w:t>
      </w:r>
      <w:r>
        <w:rPr>
          <w:rFonts w:hint="eastAsia"/>
        </w:rPr>
        <w:t>AP</w:t>
      </w:r>
      <w:r>
        <w:rPr>
          <w:rFonts w:hint="eastAsia"/>
        </w:rPr>
        <w:t>管理</w:t>
      </w:r>
      <w:r w:rsidR="00E60080">
        <w:rPr>
          <w:rFonts w:hint="eastAsia"/>
        </w:rPr>
        <w:t>，</w:t>
      </w:r>
      <w:r>
        <w:rPr>
          <w:rFonts w:hint="eastAsia"/>
        </w:rPr>
        <w:t>支持</w:t>
      </w:r>
      <w:r>
        <w:rPr>
          <w:rFonts w:hint="eastAsia"/>
        </w:rPr>
        <w:t>Wi-Fi 6</w:t>
      </w:r>
      <w:r w:rsidR="00E60080">
        <w:rPr>
          <w:rFonts w:hint="eastAsia"/>
        </w:rPr>
        <w:t>，</w:t>
      </w:r>
      <w:r>
        <w:rPr>
          <w:rFonts w:hint="eastAsia"/>
        </w:rPr>
        <w:t>支持防火墙。</w:t>
      </w:r>
    </w:p>
    <w:p w14:paraId="755CDD4E" w14:textId="14BBC672" w:rsidR="00693E29" w:rsidRDefault="00693E29" w:rsidP="00693E29">
      <w:pPr>
        <w:pStyle w:val="2"/>
        <w:numPr>
          <w:ilvl w:val="1"/>
          <w:numId w:val="17"/>
        </w:numPr>
        <w:rPr>
          <w:rFonts w:hint="eastAsia"/>
        </w:rPr>
      </w:pPr>
      <w:bookmarkStart w:id="9" w:name="_Toc212564668"/>
      <w:r>
        <w:rPr>
          <w:rFonts w:hint="eastAsia"/>
        </w:rPr>
        <w:t>语音图像调度系统</w:t>
      </w:r>
      <w:bookmarkEnd w:id="9"/>
    </w:p>
    <w:p w14:paraId="203FBC12" w14:textId="77777777" w:rsidR="00693E29" w:rsidRDefault="00693E29" w:rsidP="00693E29">
      <w:pPr>
        <w:pStyle w:val="3"/>
        <w:numPr>
          <w:ilvl w:val="2"/>
          <w:numId w:val="17"/>
        </w:numPr>
      </w:pPr>
      <w:bookmarkStart w:id="10" w:name="_Toc212564669"/>
      <w:r>
        <w:rPr>
          <w:rFonts w:hint="eastAsia"/>
        </w:rPr>
        <w:t>车载</w:t>
      </w:r>
      <w:r>
        <w:rPr>
          <w:rFonts w:hint="eastAsia"/>
        </w:rPr>
        <w:t>5G</w:t>
      </w:r>
      <w:proofErr w:type="gramStart"/>
      <w:r>
        <w:rPr>
          <w:rFonts w:hint="eastAsia"/>
        </w:rPr>
        <w:t>图传终端</w:t>
      </w:r>
      <w:bookmarkEnd w:id="10"/>
      <w:proofErr w:type="gramEnd"/>
    </w:p>
    <w:p w14:paraId="056B0D2C" w14:textId="1C9FA944" w:rsidR="00693E29" w:rsidRDefault="00693E29" w:rsidP="00693E29">
      <w:pPr>
        <w:ind w:firstLine="480"/>
      </w:pPr>
      <w:r>
        <w:rPr>
          <w:rFonts w:hint="eastAsia"/>
        </w:rPr>
        <w:t>★</w:t>
      </w:r>
      <w:r>
        <w:rPr>
          <w:rFonts w:hint="eastAsia"/>
        </w:rPr>
        <w:t>1.</w:t>
      </w:r>
      <w:r>
        <w:rPr>
          <w:rFonts w:hint="eastAsia"/>
        </w:rPr>
        <w:t>兼容性要求：支持通过</w:t>
      </w:r>
      <w:r>
        <w:rPr>
          <w:rFonts w:hint="eastAsia"/>
        </w:rPr>
        <w:t>H.323</w:t>
      </w:r>
      <w:r>
        <w:rPr>
          <w:rFonts w:hint="eastAsia"/>
        </w:rPr>
        <w:t>或</w:t>
      </w:r>
      <w:r>
        <w:rPr>
          <w:rFonts w:hint="eastAsia"/>
        </w:rPr>
        <w:t>SIP</w:t>
      </w:r>
      <w:r>
        <w:rPr>
          <w:rFonts w:hint="eastAsia"/>
        </w:rPr>
        <w:t>标准协议与在用的消防救援队伍图像综合管理平台对接</w:t>
      </w:r>
      <w:r>
        <w:rPr>
          <w:rFonts w:hint="eastAsia"/>
        </w:rPr>
        <w:t>(</w:t>
      </w:r>
      <w:r>
        <w:rPr>
          <w:rFonts w:hint="eastAsia"/>
        </w:rPr>
        <w:t>现使用的图像综合管理平台</w:t>
      </w:r>
      <w:r>
        <w:rPr>
          <w:rFonts w:hint="eastAsia"/>
        </w:rPr>
        <w:t>MCU</w:t>
      </w:r>
      <w:r>
        <w:rPr>
          <w:rFonts w:hint="eastAsia"/>
        </w:rPr>
        <w:t>型号为：华平</w:t>
      </w:r>
      <w:r>
        <w:rPr>
          <w:rFonts w:hint="eastAsia"/>
        </w:rPr>
        <w:t>MCU-AM2064E</w:t>
      </w:r>
      <w:r>
        <w:rPr>
          <w:rFonts w:hint="eastAsia"/>
        </w:rPr>
        <w:t>）</w:t>
      </w:r>
      <w:r w:rsidR="00E60080">
        <w:rPr>
          <w:rFonts w:hint="eastAsia"/>
        </w:rPr>
        <w:t>，</w:t>
      </w:r>
      <w:r>
        <w:rPr>
          <w:rFonts w:hint="eastAsia"/>
        </w:rPr>
        <w:t>实现指挥终端注册到图像管理平台</w:t>
      </w:r>
      <w:r w:rsidR="00E60080">
        <w:rPr>
          <w:rFonts w:hint="eastAsia"/>
        </w:rPr>
        <w:t>，</w:t>
      </w:r>
      <w:r>
        <w:rPr>
          <w:rFonts w:hint="eastAsia"/>
        </w:rPr>
        <w:t>在平台图像资源树上呈现</w:t>
      </w:r>
      <w:r w:rsidR="00E60080">
        <w:rPr>
          <w:rFonts w:hint="eastAsia"/>
        </w:rPr>
        <w:t>，</w:t>
      </w:r>
      <w:r>
        <w:rPr>
          <w:rFonts w:hint="eastAsia"/>
        </w:rPr>
        <w:t>指挥中心可直接调度终端进行双向音视频通话和双流数据共享；终端能获取平台内授权的图像资源</w:t>
      </w:r>
      <w:r w:rsidR="00E60080">
        <w:rPr>
          <w:rFonts w:hint="eastAsia"/>
        </w:rPr>
        <w:t>，</w:t>
      </w:r>
      <w:r>
        <w:rPr>
          <w:rFonts w:hint="eastAsia"/>
        </w:rPr>
        <w:t>并可调度浏览</w:t>
      </w:r>
      <w:r>
        <w:rPr>
          <w:rFonts w:hint="eastAsia"/>
        </w:rPr>
        <w:lastRenderedPageBreak/>
        <w:t>视频。</w:t>
      </w:r>
    </w:p>
    <w:p w14:paraId="76E5171D" w14:textId="377B4078" w:rsidR="00693E29" w:rsidRDefault="00693E29" w:rsidP="00693E29">
      <w:pPr>
        <w:ind w:firstLine="480"/>
      </w:pPr>
      <w:r>
        <w:rPr>
          <w:rFonts w:hint="eastAsia"/>
        </w:rPr>
        <w:t>2 .</w:t>
      </w:r>
      <w:r>
        <w:rPr>
          <w:rFonts w:hint="eastAsia"/>
        </w:rPr>
        <w:t>符合</w:t>
      </w:r>
      <w:r>
        <w:rPr>
          <w:rFonts w:hint="eastAsia"/>
        </w:rPr>
        <w:t>ITU-T H.323</w:t>
      </w:r>
      <w:r>
        <w:rPr>
          <w:rFonts w:hint="eastAsia"/>
        </w:rPr>
        <w:t>协议、</w:t>
      </w:r>
      <w:r>
        <w:rPr>
          <w:rFonts w:hint="eastAsia"/>
        </w:rPr>
        <w:t>SIP</w:t>
      </w:r>
      <w:r>
        <w:rPr>
          <w:rFonts w:hint="eastAsia"/>
        </w:rPr>
        <w:t>协议标准</w:t>
      </w:r>
      <w:r w:rsidR="00E60080">
        <w:rPr>
          <w:rFonts w:hint="eastAsia"/>
        </w:rPr>
        <w:t>，</w:t>
      </w:r>
      <w:r>
        <w:rPr>
          <w:rFonts w:hint="eastAsia"/>
        </w:rPr>
        <w:t>视频编码支持：</w:t>
      </w:r>
      <w:r>
        <w:rPr>
          <w:rFonts w:hint="eastAsia"/>
        </w:rPr>
        <w:t>H.265</w:t>
      </w:r>
      <w:r>
        <w:rPr>
          <w:rFonts w:hint="eastAsia"/>
        </w:rPr>
        <w:t>、</w:t>
      </w:r>
      <w:r>
        <w:rPr>
          <w:rFonts w:hint="eastAsia"/>
        </w:rPr>
        <w:t>H.264 BP</w:t>
      </w:r>
      <w:r>
        <w:rPr>
          <w:rFonts w:hint="eastAsia"/>
        </w:rPr>
        <w:t>、</w:t>
      </w:r>
      <w:r>
        <w:rPr>
          <w:rFonts w:hint="eastAsia"/>
        </w:rPr>
        <w:t>H.264 HP</w:t>
      </w:r>
      <w:r>
        <w:rPr>
          <w:rFonts w:hint="eastAsia"/>
        </w:rPr>
        <w:t>、</w:t>
      </w:r>
      <w:r>
        <w:rPr>
          <w:rFonts w:hint="eastAsia"/>
        </w:rPr>
        <w:t>H.263+</w:t>
      </w:r>
      <w:r>
        <w:rPr>
          <w:rFonts w:hint="eastAsia"/>
        </w:rPr>
        <w:t>、</w:t>
      </w:r>
      <w:proofErr w:type="gramStart"/>
      <w:r>
        <w:rPr>
          <w:rFonts w:hint="eastAsia"/>
        </w:rPr>
        <w:t>多码流</w:t>
      </w:r>
      <w:proofErr w:type="gramEnd"/>
      <w:r>
        <w:rPr>
          <w:rFonts w:hint="eastAsia"/>
        </w:rPr>
        <w:t>技术</w:t>
      </w:r>
      <w:r w:rsidR="00E60080">
        <w:rPr>
          <w:rFonts w:hint="eastAsia"/>
        </w:rPr>
        <w:t>，</w:t>
      </w:r>
      <w:r>
        <w:rPr>
          <w:rFonts w:hint="eastAsia"/>
        </w:rPr>
        <w:t>音频编码支持：</w:t>
      </w:r>
      <w:r>
        <w:rPr>
          <w:rFonts w:hint="eastAsia"/>
        </w:rPr>
        <w:t>G.711/G.722/G.722.1/G.729/G.719/OPUS</w:t>
      </w:r>
      <w:r>
        <w:rPr>
          <w:rFonts w:hint="eastAsia"/>
        </w:rPr>
        <w:t>；</w:t>
      </w:r>
    </w:p>
    <w:p w14:paraId="4DB4B456" w14:textId="1B44BA81" w:rsidR="00693E29" w:rsidRDefault="00693E29" w:rsidP="00693E29">
      <w:pPr>
        <w:ind w:firstLine="480"/>
      </w:pPr>
      <w:r>
        <w:rPr>
          <w:rFonts w:hint="eastAsia"/>
        </w:rPr>
        <w:t>▲</w:t>
      </w:r>
      <w:r>
        <w:rPr>
          <w:rFonts w:hint="eastAsia"/>
        </w:rPr>
        <w:t>3.</w:t>
      </w:r>
      <w:r>
        <w:rPr>
          <w:rFonts w:hint="eastAsia"/>
        </w:rPr>
        <w:t>最高图像编码分辨率支持：≥</w:t>
      </w:r>
      <w:r>
        <w:rPr>
          <w:rFonts w:hint="eastAsia"/>
        </w:rPr>
        <w:t>4K</w:t>
      </w:r>
      <w:r w:rsidR="00E60080">
        <w:rPr>
          <w:rFonts w:hint="eastAsia"/>
        </w:rPr>
        <w:t>，</w:t>
      </w:r>
      <w:r>
        <w:rPr>
          <w:rFonts w:hint="eastAsia"/>
        </w:rPr>
        <w:t>最高图像解码分辨率支持：≥</w:t>
      </w:r>
      <w:r>
        <w:rPr>
          <w:rFonts w:hint="eastAsia"/>
        </w:rPr>
        <w:t>4K</w:t>
      </w:r>
      <w:r w:rsidR="00E60080">
        <w:rPr>
          <w:rFonts w:hint="eastAsia"/>
        </w:rPr>
        <w:t>，</w:t>
      </w:r>
      <w:r>
        <w:rPr>
          <w:rFonts w:hint="eastAsia"/>
        </w:rPr>
        <w:t>最高数据内容分辨率支持：≥</w:t>
      </w:r>
      <w:r>
        <w:rPr>
          <w:rFonts w:hint="eastAsia"/>
        </w:rPr>
        <w:t>4K</w:t>
      </w:r>
      <w:r w:rsidR="00E60080">
        <w:rPr>
          <w:rFonts w:hint="eastAsia"/>
        </w:rPr>
        <w:t>，</w:t>
      </w:r>
      <w:r>
        <w:rPr>
          <w:rFonts w:hint="eastAsia"/>
        </w:rPr>
        <w:t>活动</w:t>
      </w:r>
      <w:proofErr w:type="gramStart"/>
      <w:r>
        <w:rPr>
          <w:rFonts w:hint="eastAsia"/>
        </w:rPr>
        <w:t>图像帧率支持</w:t>
      </w:r>
      <w:proofErr w:type="gramEnd"/>
      <w:r>
        <w:rPr>
          <w:rFonts w:hint="eastAsia"/>
        </w:rPr>
        <w:t>：</w:t>
      </w:r>
      <w:r>
        <w:rPr>
          <w:rFonts w:hint="eastAsia"/>
        </w:rPr>
        <w:t>1/5/10/15/30/60Fps</w:t>
      </w:r>
      <w:r>
        <w:rPr>
          <w:rFonts w:hint="eastAsia"/>
        </w:rPr>
        <w:t>；（提供彩页证明）</w:t>
      </w:r>
    </w:p>
    <w:p w14:paraId="28772A60" w14:textId="6589D54A" w:rsidR="00693E29" w:rsidRDefault="00693E29" w:rsidP="00693E29">
      <w:pPr>
        <w:ind w:firstLine="480"/>
      </w:pPr>
      <w:r>
        <w:rPr>
          <w:rFonts w:hint="eastAsia"/>
        </w:rPr>
        <w:t>4.</w:t>
      </w:r>
      <w:r>
        <w:rPr>
          <w:rFonts w:hint="eastAsia"/>
        </w:rPr>
        <w:t>视频输入接口：≥</w:t>
      </w:r>
      <w:r>
        <w:rPr>
          <w:rFonts w:hint="eastAsia"/>
        </w:rPr>
        <w:t>1</w:t>
      </w:r>
      <w:r>
        <w:rPr>
          <w:rFonts w:hint="eastAsia"/>
        </w:rPr>
        <w:t>×</w:t>
      </w:r>
      <w:r>
        <w:rPr>
          <w:rFonts w:hint="eastAsia"/>
        </w:rPr>
        <w:t>HDMI 4K</w:t>
      </w:r>
      <w:r>
        <w:rPr>
          <w:rFonts w:hint="eastAsia"/>
        </w:rPr>
        <w:t>超高清输入</w:t>
      </w:r>
      <w:r w:rsidR="00E60080">
        <w:rPr>
          <w:rFonts w:hint="eastAsia"/>
        </w:rPr>
        <w:t>，</w:t>
      </w:r>
      <w:r>
        <w:rPr>
          <w:rFonts w:hint="eastAsia"/>
        </w:rPr>
        <w:t>≥</w:t>
      </w:r>
      <w:r>
        <w:rPr>
          <w:rFonts w:hint="eastAsia"/>
        </w:rPr>
        <w:t>1</w:t>
      </w:r>
      <w:r>
        <w:rPr>
          <w:rFonts w:hint="eastAsia"/>
        </w:rPr>
        <w:t>×</w:t>
      </w:r>
      <w:r>
        <w:rPr>
          <w:rFonts w:hint="eastAsia"/>
        </w:rPr>
        <w:t>DVI 1080P</w:t>
      </w:r>
      <w:r>
        <w:rPr>
          <w:rFonts w:hint="eastAsia"/>
        </w:rPr>
        <w:t>高清输入</w:t>
      </w:r>
      <w:r w:rsidR="00E60080">
        <w:rPr>
          <w:rFonts w:hint="eastAsia"/>
        </w:rPr>
        <w:t>，</w:t>
      </w:r>
      <w:r>
        <w:rPr>
          <w:rFonts w:hint="eastAsia"/>
        </w:rPr>
        <w:t>≥</w:t>
      </w:r>
      <w:r>
        <w:rPr>
          <w:rFonts w:hint="eastAsia"/>
        </w:rPr>
        <w:t>2</w:t>
      </w:r>
      <w:r>
        <w:rPr>
          <w:rFonts w:hint="eastAsia"/>
        </w:rPr>
        <w:t>×</w:t>
      </w:r>
      <w:r>
        <w:rPr>
          <w:rFonts w:hint="eastAsia"/>
        </w:rPr>
        <w:t>SDI 1080P</w:t>
      </w:r>
      <w:r>
        <w:rPr>
          <w:rFonts w:hint="eastAsia"/>
        </w:rPr>
        <w:t>高清输入；</w:t>
      </w:r>
    </w:p>
    <w:p w14:paraId="7EA16443" w14:textId="68AEA3F6" w:rsidR="00693E29" w:rsidRDefault="00693E29" w:rsidP="00693E29">
      <w:pPr>
        <w:ind w:firstLine="480"/>
      </w:pPr>
      <w:r>
        <w:rPr>
          <w:rFonts w:hint="eastAsia"/>
        </w:rPr>
        <w:t>5.</w:t>
      </w:r>
      <w:r>
        <w:rPr>
          <w:rFonts w:hint="eastAsia"/>
        </w:rPr>
        <w:t>视频输出支持：≥</w:t>
      </w:r>
      <w:r>
        <w:rPr>
          <w:rFonts w:hint="eastAsia"/>
        </w:rPr>
        <w:t>3</w:t>
      </w:r>
      <w:r>
        <w:rPr>
          <w:rFonts w:hint="eastAsia"/>
        </w:rPr>
        <w:t>×</w:t>
      </w:r>
      <w:r>
        <w:rPr>
          <w:rFonts w:hint="eastAsia"/>
        </w:rPr>
        <w:t>HDMI 4K</w:t>
      </w:r>
      <w:r>
        <w:rPr>
          <w:rFonts w:hint="eastAsia"/>
        </w:rPr>
        <w:t>超高清解码输出</w:t>
      </w:r>
      <w:r w:rsidR="00E60080">
        <w:rPr>
          <w:rFonts w:hint="eastAsia"/>
        </w:rPr>
        <w:t>，</w:t>
      </w:r>
      <w:proofErr w:type="gramStart"/>
      <w:r>
        <w:rPr>
          <w:rFonts w:hint="eastAsia"/>
        </w:rPr>
        <w:t>支持三显输出</w:t>
      </w:r>
      <w:proofErr w:type="gramEnd"/>
      <w:r>
        <w:rPr>
          <w:rFonts w:hint="eastAsia"/>
        </w:rPr>
        <w:t>；</w:t>
      </w:r>
    </w:p>
    <w:p w14:paraId="109051CF" w14:textId="3C15B8DE" w:rsidR="00693E29" w:rsidRDefault="00693E29" w:rsidP="00693E29">
      <w:pPr>
        <w:ind w:firstLine="480"/>
      </w:pPr>
      <w:r>
        <w:rPr>
          <w:rFonts w:hint="eastAsia"/>
        </w:rPr>
        <w:t>6.</w:t>
      </w:r>
      <w:r>
        <w:rPr>
          <w:rFonts w:hint="eastAsia"/>
        </w:rPr>
        <w:t>网络接口支持：≥</w:t>
      </w:r>
      <w:r>
        <w:rPr>
          <w:rFonts w:hint="eastAsia"/>
        </w:rPr>
        <w:t>1</w:t>
      </w:r>
      <w:r>
        <w:rPr>
          <w:rFonts w:hint="eastAsia"/>
        </w:rPr>
        <w:t>×</w:t>
      </w:r>
      <w:r>
        <w:rPr>
          <w:rFonts w:hint="eastAsia"/>
        </w:rPr>
        <w:t xml:space="preserve">10M/100M/1000M </w:t>
      </w:r>
      <w:r>
        <w:rPr>
          <w:rFonts w:hint="eastAsia"/>
        </w:rPr>
        <w:t>快速自适应以太网口</w:t>
      </w:r>
      <w:r w:rsidR="00E60080">
        <w:rPr>
          <w:rFonts w:hint="eastAsia"/>
        </w:rPr>
        <w:t>，</w:t>
      </w:r>
      <w:r>
        <w:rPr>
          <w:rFonts w:hint="eastAsia"/>
        </w:rPr>
        <w:t>≥</w:t>
      </w:r>
      <w:r>
        <w:rPr>
          <w:rFonts w:hint="eastAsia"/>
        </w:rPr>
        <w:t>1</w:t>
      </w:r>
      <w:r>
        <w:rPr>
          <w:rFonts w:hint="eastAsia"/>
        </w:rPr>
        <w:t>×</w:t>
      </w:r>
      <w:r>
        <w:rPr>
          <w:rFonts w:hint="eastAsia"/>
        </w:rPr>
        <w:t xml:space="preserve"> WIFI</w:t>
      </w:r>
      <w:r w:rsidR="00E60080">
        <w:rPr>
          <w:rFonts w:hint="eastAsia"/>
        </w:rPr>
        <w:t>，</w:t>
      </w:r>
      <w:r>
        <w:rPr>
          <w:rFonts w:hint="eastAsia"/>
        </w:rPr>
        <w:t>≥</w:t>
      </w:r>
      <w:r>
        <w:rPr>
          <w:rFonts w:hint="eastAsia"/>
        </w:rPr>
        <w:t>1</w:t>
      </w:r>
      <w:r>
        <w:rPr>
          <w:rFonts w:hint="eastAsia"/>
        </w:rPr>
        <w:t>×</w:t>
      </w:r>
      <w:r>
        <w:rPr>
          <w:rFonts w:hint="eastAsia"/>
        </w:rPr>
        <w:t>5G/4G</w:t>
      </w:r>
      <w:r>
        <w:rPr>
          <w:rFonts w:hint="eastAsia"/>
        </w:rPr>
        <w:t>全网通；</w:t>
      </w:r>
      <w:r>
        <w:rPr>
          <w:rFonts w:hint="eastAsia"/>
        </w:rPr>
        <w:t xml:space="preserve">                                              </w:t>
      </w:r>
    </w:p>
    <w:p w14:paraId="0B9F223B" w14:textId="71630A7A" w:rsidR="00693E29" w:rsidRDefault="00693E29" w:rsidP="00693E29">
      <w:pPr>
        <w:ind w:firstLine="480"/>
      </w:pPr>
      <w:r>
        <w:rPr>
          <w:rFonts w:hint="eastAsia"/>
        </w:rPr>
        <w:t>★</w:t>
      </w:r>
      <w:r>
        <w:rPr>
          <w:rFonts w:hint="eastAsia"/>
        </w:rPr>
        <w:t>7</w:t>
      </w:r>
      <w:r w:rsidRPr="000B15F9">
        <w:rPr>
          <w:rFonts w:hint="eastAsia"/>
          <w:color w:val="EE0000"/>
        </w:rPr>
        <w:t>.</w:t>
      </w:r>
      <w:r>
        <w:rPr>
          <w:rFonts w:hint="eastAsia"/>
        </w:rPr>
        <w:t>支持北斗定位功能。</w:t>
      </w:r>
      <w:r>
        <w:rPr>
          <w:rFonts w:hint="eastAsia"/>
        </w:rPr>
        <w:t>(</w:t>
      </w:r>
      <w:r w:rsidR="00441509">
        <w:rPr>
          <w:rFonts w:hint="eastAsia"/>
        </w:rPr>
        <w:t>提供承诺函并加盖投标人公章</w:t>
      </w:r>
      <w:r>
        <w:rPr>
          <w:rFonts w:hint="eastAsia"/>
        </w:rPr>
        <w:t>）</w:t>
      </w:r>
    </w:p>
    <w:p w14:paraId="27A85E2C" w14:textId="77777777" w:rsidR="00693E29" w:rsidRDefault="00693E29" w:rsidP="00693E29">
      <w:pPr>
        <w:pStyle w:val="3"/>
        <w:numPr>
          <w:ilvl w:val="2"/>
          <w:numId w:val="17"/>
        </w:numPr>
      </w:pPr>
      <w:bookmarkStart w:id="11" w:name="_Toc212564670"/>
      <w:r>
        <w:rPr>
          <w:rFonts w:hint="eastAsia"/>
        </w:rPr>
        <w:t>车顶云台摄像机</w:t>
      </w:r>
      <w:bookmarkEnd w:id="11"/>
    </w:p>
    <w:p w14:paraId="1A80548D" w14:textId="4D8728B9" w:rsidR="00693E29" w:rsidRDefault="00693E29" w:rsidP="00693E29">
      <w:pPr>
        <w:ind w:firstLine="480"/>
      </w:pPr>
      <w:r>
        <w:rPr>
          <w:rFonts w:hint="eastAsia"/>
        </w:rPr>
        <w:t>1.</w:t>
      </w:r>
      <w:r>
        <w:rPr>
          <w:rFonts w:hint="eastAsia"/>
        </w:rPr>
        <w:t>传感器类型：≥</w:t>
      </w:r>
      <w:r>
        <w:rPr>
          <w:rFonts w:hint="eastAsia"/>
        </w:rPr>
        <w:t>1/2.8"</w:t>
      </w:r>
      <w:r w:rsidR="00441509">
        <w:rPr>
          <w:rFonts w:hint="eastAsia"/>
        </w:rPr>
        <w:t xml:space="preserve"> </w:t>
      </w:r>
      <w:r>
        <w:rPr>
          <w:rFonts w:hint="eastAsia"/>
        </w:rPr>
        <w:t>CMOS</w:t>
      </w:r>
      <w:r>
        <w:rPr>
          <w:rFonts w:hint="eastAsia"/>
        </w:rPr>
        <w:t>；</w:t>
      </w:r>
    </w:p>
    <w:p w14:paraId="48386E6E" w14:textId="4F84FEBD" w:rsidR="00693E29" w:rsidRDefault="00693E29" w:rsidP="00693E29">
      <w:pPr>
        <w:ind w:firstLine="480"/>
      </w:pPr>
      <w:r>
        <w:rPr>
          <w:rFonts w:hint="eastAsia"/>
        </w:rPr>
        <w:t>2.</w:t>
      </w:r>
      <w:r>
        <w:rPr>
          <w:rFonts w:hint="eastAsia"/>
        </w:rPr>
        <w:t>最低照度：彩色</w:t>
      </w:r>
      <w:r>
        <w:rPr>
          <w:rFonts w:hint="eastAsia"/>
        </w:rPr>
        <w:t>:0.01 Lux @ (F1.2</w:t>
      </w:r>
      <w:r w:rsidR="00E60080">
        <w:rPr>
          <w:rFonts w:hint="eastAsia"/>
        </w:rPr>
        <w:t>，</w:t>
      </w:r>
      <w:r>
        <w:rPr>
          <w:rFonts w:hint="eastAsia"/>
        </w:rPr>
        <w:t>AGC ON)</w:t>
      </w:r>
      <w:r w:rsidR="00E60080">
        <w:rPr>
          <w:rFonts w:hint="eastAsia"/>
        </w:rPr>
        <w:t>，</w:t>
      </w:r>
      <w:r>
        <w:rPr>
          <w:rFonts w:hint="eastAsia"/>
        </w:rPr>
        <w:t>0 Lux with IR</w:t>
      </w:r>
      <w:r>
        <w:rPr>
          <w:rFonts w:hint="eastAsia"/>
        </w:rPr>
        <w:t>；</w:t>
      </w:r>
    </w:p>
    <w:p w14:paraId="37F142B2" w14:textId="77777777" w:rsidR="00693E29" w:rsidRDefault="00693E29" w:rsidP="00693E29">
      <w:pPr>
        <w:ind w:firstLine="480"/>
      </w:pPr>
      <w:r>
        <w:rPr>
          <w:rFonts w:hint="eastAsia"/>
        </w:rPr>
        <w:t>3.</w:t>
      </w:r>
      <w:r>
        <w:rPr>
          <w:rFonts w:hint="eastAsia"/>
        </w:rPr>
        <w:t>日夜转换模式：</w:t>
      </w:r>
      <w:r>
        <w:rPr>
          <w:rFonts w:hint="eastAsia"/>
        </w:rPr>
        <w:t>ICR</w:t>
      </w:r>
      <w:r>
        <w:rPr>
          <w:rFonts w:hint="eastAsia"/>
        </w:rPr>
        <w:t>红外滤片式；</w:t>
      </w:r>
    </w:p>
    <w:p w14:paraId="3D9888D2" w14:textId="77777777" w:rsidR="00693E29" w:rsidRDefault="00693E29" w:rsidP="00693E29">
      <w:pPr>
        <w:ind w:firstLine="480"/>
      </w:pPr>
      <w:r>
        <w:rPr>
          <w:rFonts w:hint="eastAsia"/>
        </w:rPr>
        <w:t>4.</w:t>
      </w:r>
      <w:r>
        <w:rPr>
          <w:rFonts w:hint="eastAsia"/>
        </w:rPr>
        <w:t>视频压缩标准：支持</w:t>
      </w:r>
      <w:r>
        <w:rPr>
          <w:rFonts w:hint="eastAsia"/>
        </w:rPr>
        <w:t xml:space="preserve"> H.264/H.265/MJPEG</w:t>
      </w:r>
      <w:r>
        <w:rPr>
          <w:rFonts w:hint="eastAsia"/>
        </w:rPr>
        <w:t>；</w:t>
      </w:r>
    </w:p>
    <w:p w14:paraId="1FC5B82F" w14:textId="20387CF5" w:rsidR="00693E29" w:rsidRDefault="00693E29" w:rsidP="003A493E">
      <w:pPr>
        <w:ind w:firstLine="480"/>
      </w:pPr>
      <w:r>
        <w:rPr>
          <w:rFonts w:hint="eastAsia"/>
        </w:rPr>
        <w:t>5.</w:t>
      </w:r>
      <w:r w:rsidR="003A493E">
        <w:rPr>
          <w:rFonts w:hint="eastAsia"/>
        </w:rPr>
        <w:t>分辨率</w:t>
      </w:r>
      <w:r>
        <w:rPr>
          <w:rFonts w:hint="eastAsia"/>
        </w:rPr>
        <w:t>：≥</w:t>
      </w:r>
      <w:r>
        <w:rPr>
          <w:rFonts w:hint="eastAsia"/>
        </w:rPr>
        <w:t>1920</w:t>
      </w:r>
      <w:r>
        <w:rPr>
          <w:rFonts w:hint="eastAsia"/>
        </w:rPr>
        <w:t>×</w:t>
      </w:r>
      <w:r>
        <w:rPr>
          <w:rFonts w:hint="eastAsia"/>
        </w:rPr>
        <w:t>1080</w:t>
      </w:r>
      <w:r>
        <w:rPr>
          <w:rFonts w:hint="eastAsia"/>
        </w:rPr>
        <w:t>。</w:t>
      </w:r>
    </w:p>
    <w:p w14:paraId="2326E719" w14:textId="77777777" w:rsidR="00693E29" w:rsidRDefault="00693E29" w:rsidP="00693E29">
      <w:pPr>
        <w:pStyle w:val="3"/>
        <w:numPr>
          <w:ilvl w:val="2"/>
          <w:numId w:val="17"/>
        </w:numPr>
      </w:pPr>
      <w:bookmarkStart w:id="12" w:name="_Toc212564671"/>
      <w:r>
        <w:rPr>
          <w:rFonts w:hint="eastAsia"/>
        </w:rPr>
        <w:t>车内摄像机</w:t>
      </w:r>
      <w:bookmarkEnd w:id="12"/>
    </w:p>
    <w:p w14:paraId="7F379905" w14:textId="55321234" w:rsidR="00693E29" w:rsidRDefault="00693E29" w:rsidP="00693E29">
      <w:pPr>
        <w:ind w:firstLine="480"/>
      </w:pPr>
      <w:r>
        <w:rPr>
          <w:rFonts w:hint="eastAsia"/>
        </w:rPr>
        <w:t>1.</w:t>
      </w:r>
      <w:r>
        <w:rPr>
          <w:rFonts w:hint="eastAsia"/>
        </w:rPr>
        <w:t>传感器类型：≥</w:t>
      </w:r>
      <w:r>
        <w:rPr>
          <w:rFonts w:hint="eastAsia"/>
        </w:rPr>
        <w:t>1/2.7" CMOS</w:t>
      </w:r>
      <w:r>
        <w:rPr>
          <w:rFonts w:hint="eastAsia"/>
        </w:rPr>
        <w:t>；</w:t>
      </w:r>
    </w:p>
    <w:p w14:paraId="12F64CA1" w14:textId="2FB0EC6C" w:rsidR="00693E29" w:rsidRDefault="00693E29" w:rsidP="00693E29">
      <w:pPr>
        <w:ind w:firstLine="480"/>
      </w:pPr>
      <w:r>
        <w:rPr>
          <w:rFonts w:hint="eastAsia"/>
        </w:rPr>
        <w:t>2.</w:t>
      </w:r>
      <w:r>
        <w:rPr>
          <w:rFonts w:hint="eastAsia"/>
        </w:rPr>
        <w:t>≥</w:t>
      </w:r>
      <w:r>
        <w:rPr>
          <w:rFonts w:hint="eastAsia"/>
        </w:rPr>
        <w:t>200</w:t>
      </w:r>
      <w:proofErr w:type="gramStart"/>
      <w:r>
        <w:rPr>
          <w:rFonts w:hint="eastAsia"/>
        </w:rPr>
        <w:t>万像</w:t>
      </w:r>
      <w:proofErr w:type="gramEnd"/>
      <w:r>
        <w:rPr>
          <w:rFonts w:hint="eastAsia"/>
        </w:rPr>
        <w:t>素</w:t>
      </w:r>
      <w:r w:rsidR="00E60080">
        <w:rPr>
          <w:rFonts w:hint="eastAsia"/>
        </w:rPr>
        <w:t>，</w:t>
      </w:r>
      <w:r>
        <w:rPr>
          <w:rFonts w:hint="eastAsia"/>
        </w:rPr>
        <w:t>支持</w:t>
      </w:r>
      <w:r w:rsidR="00930438">
        <w:rPr>
          <w:rFonts w:hint="eastAsia"/>
        </w:rPr>
        <w:t>分辨率≥</w:t>
      </w:r>
      <w:r>
        <w:rPr>
          <w:rFonts w:hint="eastAsia"/>
        </w:rPr>
        <w:t>1920</w:t>
      </w:r>
      <w:r>
        <w:rPr>
          <w:rFonts w:hint="eastAsia"/>
        </w:rPr>
        <w:t>×</w:t>
      </w:r>
      <w:r>
        <w:rPr>
          <w:rFonts w:hint="eastAsia"/>
        </w:rPr>
        <w:t>1080</w:t>
      </w:r>
      <w:r>
        <w:rPr>
          <w:rFonts w:hint="eastAsia"/>
        </w:rPr>
        <w:t>；</w:t>
      </w:r>
    </w:p>
    <w:p w14:paraId="0DE6810D" w14:textId="763C9B8E" w:rsidR="00693E29" w:rsidRDefault="00693E29" w:rsidP="00693E29">
      <w:pPr>
        <w:ind w:firstLine="480"/>
      </w:pPr>
      <w:r>
        <w:rPr>
          <w:rFonts w:hint="eastAsia"/>
        </w:rPr>
        <w:t>3.</w:t>
      </w:r>
      <w:r>
        <w:rPr>
          <w:rFonts w:hint="eastAsia"/>
        </w:rPr>
        <w:t>≥</w:t>
      </w:r>
      <w:r>
        <w:rPr>
          <w:rFonts w:hint="eastAsia"/>
        </w:rPr>
        <w:t>32</w:t>
      </w:r>
      <w:r>
        <w:rPr>
          <w:rFonts w:hint="eastAsia"/>
        </w:rPr>
        <w:t>倍光学变倍</w:t>
      </w:r>
      <w:r w:rsidR="00E60080">
        <w:rPr>
          <w:rFonts w:hint="eastAsia"/>
        </w:rPr>
        <w:t>，</w:t>
      </w:r>
      <w:r>
        <w:rPr>
          <w:rFonts w:hint="eastAsia"/>
        </w:rPr>
        <w:t>≥</w:t>
      </w:r>
      <w:r>
        <w:rPr>
          <w:rFonts w:hint="eastAsia"/>
        </w:rPr>
        <w:t>16</w:t>
      </w:r>
      <w:r>
        <w:rPr>
          <w:rFonts w:hint="eastAsia"/>
        </w:rPr>
        <w:t>倍数字变倍；</w:t>
      </w:r>
    </w:p>
    <w:p w14:paraId="5EF18AEA" w14:textId="560A1CE4" w:rsidR="00693E29" w:rsidRDefault="00693E29" w:rsidP="00693E29">
      <w:pPr>
        <w:ind w:firstLine="480"/>
      </w:pPr>
      <w:r>
        <w:rPr>
          <w:rFonts w:hint="eastAsia"/>
        </w:rPr>
        <w:t>4.</w:t>
      </w:r>
      <w:r>
        <w:rPr>
          <w:rFonts w:hint="eastAsia"/>
        </w:rPr>
        <w:t>超低照度</w:t>
      </w:r>
      <w:r w:rsidR="00E60080">
        <w:rPr>
          <w:rFonts w:hint="eastAsia"/>
        </w:rPr>
        <w:t>，</w:t>
      </w:r>
      <w:r>
        <w:rPr>
          <w:rFonts w:hint="eastAsia"/>
        </w:rPr>
        <w:t>0.05Lux/F1.6(</w:t>
      </w:r>
      <w:r>
        <w:rPr>
          <w:rFonts w:hint="eastAsia"/>
        </w:rPr>
        <w:t>彩色</w:t>
      </w:r>
      <w:r>
        <w:rPr>
          <w:rFonts w:hint="eastAsia"/>
        </w:rPr>
        <w:t>)</w:t>
      </w:r>
      <w:r w:rsidR="00E60080">
        <w:rPr>
          <w:rFonts w:hint="eastAsia"/>
        </w:rPr>
        <w:t>，</w:t>
      </w:r>
      <w:r>
        <w:rPr>
          <w:rFonts w:hint="eastAsia"/>
        </w:rPr>
        <w:t>0.01Lux/F1.6(</w:t>
      </w:r>
      <w:r>
        <w:rPr>
          <w:rFonts w:hint="eastAsia"/>
        </w:rPr>
        <w:t>黑白</w:t>
      </w:r>
      <w:r>
        <w:rPr>
          <w:rFonts w:hint="eastAsia"/>
        </w:rPr>
        <w:t>)</w:t>
      </w:r>
      <w:r>
        <w:rPr>
          <w:rFonts w:hint="eastAsia"/>
        </w:rPr>
        <w:t>；</w:t>
      </w:r>
    </w:p>
    <w:p w14:paraId="736B1FE0" w14:textId="60D6061E" w:rsidR="00693E29" w:rsidRDefault="00693E29" w:rsidP="00693E29">
      <w:pPr>
        <w:ind w:firstLine="480"/>
      </w:pPr>
      <w:r>
        <w:rPr>
          <w:rFonts w:hint="eastAsia"/>
        </w:rPr>
        <w:t>5.</w:t>
      </w:r>
      <w:r>
        <w:rPr>
          <w:rFonts w:hint="eastAsia"/>
        </w:rPr>
        <w:t>水平方向</w:t>
      </w:r>
      <w:r>
        <w:rPr>
          <w:rFonts w:hint="eastAsia"/>
        </w:rPr>
        <w:t>360</w:t>
      </w:r>
      <w:r>
        <w:rPr>
          <w:rFonts w:hint="eastAsia"/>
        </w:rPr>
        <w:t>°连续旋转</w:t>
      </w:r>
      <w:r w:rsidR="00E60080">
        <w:rPr>
          <w:rFonts w:hint="eastAsia"/>
        </w:rPr>
        <w:t>，</w:t>
      </w:r>
      <w:r>
        <w:rPr>
          <w:rFonts w:hint="eastAsia"/>
        </w:rPr>
        <w:t>垂直方向</w:t>
      </w:r>
      <w:r>
        <w:rPr>
          <w:rFonts w:hint="eastAsia"/>
        </w:rPr>
        <w:t>+90</w:t>
      </w:r>
      <w:r>
        <w:rPr>
          <w:rFonts w:hint="eastAsia"/>
        </w:rPr>
        <w:t>°～</w:t>
      </w:r>
      <w:r>
        <w:rPr>
          <w:rFonts w:hint="eastAsia"/>
        </w:rPr>
        <w:t>-90</w:t>
      </w:r>
      <w:r>
        <w:rPr>
          <w:rFonts w:hint="eastAsia"/>
        </w:rPr>
        <w:t>°旋转</w:t>
      </w:r>
      <w:r w:rsidR="00441509">
        <w:rPr>
          <w:rFonts w:hint="eastAsia"/>
        </w:rPr>
        <w:t>。</w:t>
      </w:r>
    </w:p>
    <w:p w14:paraId="12E354D1" w14:textId="77777777" w:rsidR="00693E29" w:rsidRDefault="00693E29" w:rsidP="00693E29">
      <w:pPr>
        <w:pStyle w:val="3"/>
        <w:numPr>
          <w:ilvl w:val="2"/>
          <w:numId w:val="17"/>
        </w:numPr>
      </w:pPr>
      <w:bookmarkStart w:id="13" w:name="_Toc212564672"/>
      <w:r>
        <w:rPr>
          <w:rFonts w:hint="eastAsia"/>
        </w:rPr>
        <w:t>音视频综合一体机</w:t>
      </w:r>
      <w:bookmarkEnd w:id="13"/>
    </w:p>
    <w:p w14:paraId="6FB2D1A7" w14:textId="09155826" w:rsidR="00693E29" w:rsidRDefault="00693E29" w:rsidP="00693E29">
      <w:pPr>
        <w:ind w:firstLine="480"/>
      </w:pPr>
      <w:r>
        <w:rPr>
          <w:rFonts w:hint="eastAsia"/>
        </w:rPr>
        <w:t>1</w:t>
      </w:r>
      <w:r>
        <w:rPr>
          <w:rFonts w:hint="eastAsia"/>
        </w:rPr>
        <w:t>、</w:t>
      </w:r>
      <w:proofErr w:type="gramStart"/>
      <w:r>
        <w:rPr>
          <w:rFonts w:hint="eastAsia"/>
        </w:rPr>
        <w:t>集音视频</w:t>
      </w:r>
      <w:proofErr w:type="gramEnd"/>
      <w:r>
        <w:rPr>
          <w:rFonts w:hint="eastAsia"/>
        </w:rPr>
        <w:t>采集、音频处理、音频功放、视频无缝切换、视音频编解码、会议录制、直播点播、视频会议终端、</w:t>
      </w:r>
      <w:r>
        <w:rPr>
          <w:rFonts w:hint="eastAsia"/>
        </w:rPr>
        <w:t>POE</w:t>
      </w:r>
      <w:r>
        <w:rPr>
          <w:rFonts w:hint="eastAsia"/>
        </w:rPr>
        <w:t>交换机、可编程中控等功能于一体；</w:t>
      </w:r>
    </w:p>
    <w:p w14:paraId="3A21E87B" w14:textId="6ED27DFA" w:rsidR="00693E29" w:rsidRDefault="00693E29" w:rsidP="00693E29">
      <w:pPr>
        <w:ind w:firstLine="480"/>
      </w:pPr>
      <w:r>
        <w:rPr>
          <w:rFonts w:hint="eastAsia"/>
        </w:rPr>
        <w:t>2</w:t>
      </w:r>
      <w:r>
        <w:rPr>
          <w:rFonts w:hint="eastAsia"/>
        </w:rPr>
        <w:t>、主机应采用</w:t>
      </w:r>
      <w:r>
        <w:rPr>
          <w:rFonts w:hint="eastAsia"/>
        </w:rPr>
        <w:t>19</w:t>
      </w:r>
      <w:r w:rsidR="00441509">
        <w:rPr>
          <w:rFonts w:hint="eastAsia"/>
        </w:rPr>
        <w:t>英寸</w:t>
      </w:r>
      <w:r>
        <w:rPr>
          <w:rFonts w:hint="eastAsia"/>
        </w:rPr>
        <w:t>标准机箱设计</w:t>
      </w:r>
      <w:r w:rsidR="00E60080">
        <w:rPr>
          <w:rFonts w:hint="eastAsia"/>
        </w:rPr>
        <w:t>，</w:t>
      </w:r>
      <w:r>
        <w:rPr>
          <w:rFonts w:hint="eastAsia"/>
        </w:rPr>
        <w:t>设备高度不高于</w:t>
      </w:r>
      <w:r>
        <w:rPr>
          <w:rFonts w:hint="eastAsia"/>
        </w:rPr>
        <w:t>1U</w:t>
      </w:r>
      <w:r w:rsidR="00E60080">
        <w:rPr>
          <w:rFonts w:hint="eastAsia"/>
        </w:rPr>
        <w:t>，</w:t>
      </w:r>
      <w:r>
        <w:rPr>
          <w:rFonts w:hint="eastAsia"/>
        </w:rPr>
        <w:t>前面板应具备显示屏</w:t>
      </w:r>
      <w:r w:rsidR="00E60080">
        <w:rPr>
          <w:rFonts w:hint="eastAsia"/>
        </w:rPr>
        <w:t>，</w:t>
      </w:r>
      <w:r>
        <w:rPr>
          <w:rFonts w:hint="eastAsia"/>
        </w:rPr>
        <w:t>能够实时显示</w:t>
      </w:r>
      <w:r>
        <w:rPr>
          <w:rFonts w:hint="eastAsia"/>
        </w:rPr>
        <w:t>IP</w:t>
      </w:r>
      <w:r>
        <w:rPr>
          <w:rFonts w:hint="eastAsia"/>
        </w:rPr>
        <w:t>信息；</w:t>
      </w:r>
    </w:p>
    <w:p w14:paraId="41E0976B" w14:textId="02E6C0DB" w:rsidR="00693E29" w:rsidRDefault="00693E29" w:rsidP="00693E29">
      <w:pPr>
        <w:ind w:firstLine="480"/>
      </w:pPr>
      <w:r>
        <w:rPr>
          <w:rFonts w:hint="eastAsia"/>
        </w:rPr>
        <w:t>3</w:t>
      </w:r>
      <w:r>
        <w:rPr>
          <w:rFonts w:hint="eastAsia"/>
        </w:rPr>
        <w:t>、采用国产纯嵌入式</w:t>
      </w:r>
      <w:r>
        <w:rPr>
          <w:rFonts w:hint="eastAsia"/>
        </w:rPr>
        <w:t xml:space="preserve"> H.265</w:t>
      </w:r>
      <w:r>
        <w:rPr>
          <w:rFonts w:hint="eastAsia"/>
        </w:rPr>
        <w:t>编解码</w:t>
      </w:r>
      <w:r>
        <w:rPr>
          <w:rFonts w:hint="eastAsia"/>
        </w:rPr>
        <w:t>AI</w:t>
      </w:r>
      <w:r>
        <w:rPr>
          <w:rFonts w:hint="eastAsia"/>
        </w:rPr>
        <w:t>处理器</w:t>
      </w:r>
      <w:r w:rsidR="00E60080">
        <w:rPr>
          <w:rFonts w:hint="eastAsia"/>
        </w:rPr>
        <w:t>，</w:t>
      </w:r>
      <w:r>
        <w:rPr>
          <w:rFonts w:hint="eastAsia"/>
        </w:rPr>
        <w:t>处理器≥</w:t>
      </w:r>
      <w:r>
        <w:rPr>
          <w:rFonts w:hint="eastAsia"/>
        </w:rPr>
        <w:t>8</w:t>
      </w:r>
      <w:r>
        <w:rPr>
          <w:rFonts w:hint="eastAsia"/>
        </w:rPr>
        <w:t>核处理器</w:t>
      </w:r>
      <w:r w:rsidR="00E60080">
        <w:rPr>
          <w:rFonts w:hint="eastAsia"/>
        </w:rPr>
        <w:t>，</w:t>
      </w:r>
      <w:r>
        <w:rPr>
          <w:rFonts w:hint="eastAsia"/>
        </w:rPr>
        <w:t>内置≥</w:t>
      </w:r>
      <w:r>
        <w:rPr>
          <w:rFonts w:hint="eastAsia"/>
        </w:rPr>
        <w:t xml:space="preserve">6Tops </w:t>
      </w:r>
      <w:r>
        <w:rPr>
          <w:rFonts w:hint="eastAsia"/>
        </w:rPr>
        <w:lastRenderedPageBreak/>
        <w:t>AI</w:t>
      </w:r>
      <w:r>
        <w:rPr>
          <w:rFonts w:hint="eastAsia"/>
        </w:rPr>
        <w:t>算力；</w:t>
      </w:r>
    </w:p>
    <w:p w14:paraId="601DAA74" w14:textId="658FBFD6" w:rsidR="00693E29" w:rsidRDefault="00693E29" w:rsidP="00693E29">
      <w:pPr>
        <w:ind w:firstLine="480"/>
      </w:pPr>
      <w:r>
        <w:rPr>
          <w:rFonts w:hint="eastAsia"/>
        </w:rPr>
        <w:t>4</w:t>
      </w:r>
      <w:r>
        <w:rPr>
          <w:rFonts w:hint="eastAsia"/>
        </w:rPr>
        <w:t>、视频接口：视频输入接口≥</w:t>
      </w:r>
      <w:r>
        <w:rPr>
          <w:rFonts w:hint="eastAsia"/>
        </w:rPr>
        <w:t>6</w:t>
      </w:r>
      <w:r>
        <w:rPr>
          <w:rFonts w:hint="eastAsia"/>
        </w:rPr>
        <w:t>路</w:t>
      </w:r>
      <w:r>
        <w:rPr>
          <w:rFonts w:hint="eastAsia"/>
        </w:rPr>
        <w:t>HDMI</w:t>
      </w:r>
      <w:r>
        <w:rPr>
          <w:rFonts w:hint="eastAsia"/>
        </w:rPr>
        <w:t>输入</w:t>
      </w:r>
      <w:r w:rsidR="00E60080">
        <w:rPr>
          <w:rFonts w:hint="eastAsia"/>
        </w:rPr>
        <w:t>，</w:t>
      </w:r>
      <w:r>
        <w:rPr>
          <w:rFonts w:hint="eastAsia"/>
        </w:rPr>
        <w:t>最高支持</w:t>
      </w:r>
      <w:r>
        <w:rPr>
          <w:rFonts w:hint="eastAsia"/>
        </w:rPr>
        <w:t>4K60Hz</w:t>
      </w:r>
      <w:r w:rsidR="00E60080">
        <w:rPr>
          <w:rFonts w:hint="eastAsia"/>
        </w:rPr>
        <w:t>，</w:t>
      </w:r>
      <w:r>
        <w:rPr>
          <w:rFonts w:hint="eastAsia"/>
        </w:rPr>
        <w:t>视频输出接口≥</w:t>
      </w:r>
      <w:r>
        <w:rPr>
          <w:rFonts w:hint="eastAsia"/>
        </w:rPr>
        <w:t>4</w:t>
      </w:r>
      <w:r>
        <w:rPr>
          <w:rFonts w:hint="eastAsia"/>
        </w:rPr>
        <w:t>路</w:t>
      </w:r>
      <w:r>
        <w:rPr>
          <w:rFonts w:hint="eastAsia"/>
        </w:rPr>
        <w:t>HDMI</w:t>
      </w:r>
      <w:r>
        <w:rPr>
          <w:rFonts w:hint="eastAsia"/>
        </w:rPr>
        <w:t>输出</w:t>
      </w:r>
      <w:r w:rsidR="00E60080">
        <w:rPr>
          <w:rFonts w:hint="eastAsia"/>
        </w:rPr>
        <w:t>，</w:t>
      </w:r>
      <w:r>
        <w:rPr>
          <w:rFonts w:hint="eastAsia"/>
        </w:rPr>
        <w:t>最高支持</w:t>
      </w:r>
      <w:r>
        <w:rPr>
          <w:rFonts w:hint="eastAsia"/>
        </w:rPr>
        <w:t>4K60Hz</w:t>
      </w:r>
      <w:r>
        <w:rPr>
          <w:rFonts w:hint="eastAsia"/>
        </w:rPr>
        <w:t>；</w:t>
      </w:r>
    </w:p>
    <w:p w14:paraId="6D210206" w14:textId="55082544" w:rsidR="00693E29" w:rsidRDefault="00693E29" w:rsidP="00693E29">
      <w:pPr>
        <w:ind w:firstLine="480"/>
      </w:pPr>
      <w:r>
        <w:rPr>
          <w:rFonts w:hint="eastAsia"/>
        </w:rPr>
        <w:t>5</w:t>
      </w:r>
      <w:r>
        <w:rPr>
          <w:rFonts w:hint="eastAsia"/>
        </w:rPr>
        <w:t>、支持视频输入画面隐私保护功能</w:t>
      </w:r>
      <w:r w:rsidR="00E60080">
        <w:rPr>
          <w:rFonts w:hint="eastAsia"/>
        </w:rPr>
        <w:t>，</w:t>
      </w:r>
      <w:r>
        <w:rPr>
          <w:rFonts w:hint="eastAsia"/>
        </w:rPr>
        <w:t>单个画面支持不低于</w:t>
      </w:r>
      <w:r>
        <w:rPr>
          <w:rFonts w:hint="eastAsia"/>
        </w:rPr>
        <w:t>3</w:t>
      </w:r>
      <w:r>
        <w:rPr>
          <w:rFonts w:hint="eastAsia"/>
        </w:rPr>
        <w:t>块区域位置的隐私保护</w:t>
      </w:r>
      <w:r w:rsidR="00E60080">
        <w:rPr>
          <w:rFonts w:hint="eastAsia"/>
        </w:rPr>
        <w:t>，</w:t>
      </w:r>
      <w:r>
        <w:rPr>
          <w:rFonts w:hint="eastAsia"/>
        </w:rPr>
        <w:t>区域位置面积支持任意放大缩小或者全屏；</w:t>
      </w:r>
    </w:p>
    <w:p w14:paraId="265790E0" w14:textId="77777777" w:rsidR="00693E29" w:rsidRDefault="00693E29" w:rsidP="00693E29">
      <w:pPr>
        <w:ind w:firstLine="480"/>
      </w:pPr>
      <w:r>
        <w:rPr>
          <w:rFonts w:hint="eastAsia"/>
        </w:rPr>
        <w:t>6</w:t>
      </w:r>
      <w:r>
        <w:rPr>
          <w:rFonts w:hint="eastAsia"/>
        </w:rPr>
        <w:t>、音频接口：≥</w:t>
      </w:r>
      <w:r>
        <w:rPr>
          <w:rFonts w:hint="eastAsia"/>
        </w:rPr>
        <w:t>12</w:t>
      </w:r>
      <w:r>
        <w:rPr>
          <w:rFonts w:hint="eastAsia"/>
        </w:rPr>
        <w:t>路</w:t>
      </w:r>
      <w:r>
        <w:rPr>
          <w:rFonts w:hint="eastAsia"/>
        </w:rPr>
        <w:t xml:space="preserve">MIC </w:t>
      </w:r>
      <w:r>
        <w:rPr>
          <w:rFonts w:hint="eastAsia"/>
        </w:rPr>
        <w:t>带有</w:t>
      </w:r>
      <w:r>
        <w:rPr>
          <w:rFonts w:hint="eastAsia"/>
        </w:rPr>
        <w:t>48V</w:t>
      </w:r>
      <w:r>
        <w:rPr>
          <w:rFonts w:hint="eastAsia"/>
        </w:rPr>
        <w:t>幻象供电</w:t>
      </w:r>
      <w:r>
        <w:rPr>
          <w:rFonts w:hint="eastAsia"/>
        </w:rPr>
        <w:t>/</w:t>
      </w:r>
      <w:r>
        <w:rPr>
          <w:rFonts w:hint="eastAsia"/>
        </w:rPr>
        <w:t>线路音频输入；≥</w:t>
      </w:r>
      <w:r>
        <w:rPr>
          <w:rFonts w:hint="eastAsia"/>
        </w:rPr>
        <w:t>6</w:t>
      </w:r>
      <w:r>
        <w:rPr>
          <w:rFonts w:hint="eastAsia"/>
        </w:rPr>
        <w:t>路证据线路输入；≥</w:t>
      </w:r>
      <w:r>
        <w:rPr>
          <w:rFonts w:hint="eastAsia"/>
        </w:rPr>
        <w:t>8</w:t>
      </w:r>
      <w:r>
        <w:rPr>
          <w:rFonts w:hint="eastAsia"/>
        </w:rPr>
        <w:t>路模拟线路输出；</w:t>
      </w:r>
    </w:p>
    <w:p w14:paraId="085D9C0C" w14:textId="44EAB6FD" w:rsidR="00693E29" w:rsidRDefault="00693E29" w:rsidP="00693E29">
      <w:pPr>
        <w:ind w:firstLine="480"/>
      </w:pPr>
      <w:r>
        <w:rPr>
          <w:rFonts w:hint="eastAsia"/>
        </w:rPr>
        <w:t>7</w:t>
      </w:r>
      <w:r>
        <w:rPr>
          <w:rFonts w:hint="eastAsia"/>
        </w:rPr>
        <w:t>、内置≥</w:t>
      </w:r>
      <w:r>
        <w:rPr>
          <w:rFonts w:hint="eastAsia"/>
        </w:rPr>
        <w:t>2</w:t>
      </w:r>
      <w:r>
        <w:rPr>
          <w:rFonts w:hint="eastAsia"/>
        </w:rPr>
        <w:t>通道</w:t>
      </w:r>
      <w:r>
        <w:rPr>
          <w:rFonts w:hint="eastAsia"/>
        </w:rPr>
        <w:t>100W /8</w:t>
      </w:r>
      <w:r>
        <w:rPr>
          <w:rFonts w:hint="eastAsia"/>
        </w:rPr>
        <w:t>Ω音频功放输出</w:t>
      </w:r>
      <w:r w:rsidR="00E60080">
        <w:rPr>
          <w:rFonts w:hint="eastAsia"/>
        </w:rPr>
        <w:t>，</w:t>
      </w:r>
      <w:r>
        <w:rPr>
          <w:rFonts w:hint="eastAsia"/>
        </w:rPr>
        <w:t>连接扩声音箱</w:t>
      </w:r>
      <w:r w:rsidR="00E60080">
        <w:rPr>
          <w:rFonts w:hint="eastAsia"/>
        </w:rPr>
        <w:t>，</w:t>
      </w:r>
      <w:r>
        <w:rPr>
          <w:rFonts w:hint="eastAsia"/>
        </w:rPr>
        <w:t>功放支持独立开启</w:t>
      </w:r>
      <w:r>
        <w:rPr>
          <w:rFonts w:hint="eastAsia"/>
        </w:rPr>
        <w:t>/</w:t>
      </w:r>
      <w:r>
        <w:rPr>
          <w:rFonts w:hint="eastAsia"/>
        </w:rPr>
        <w:t>关闭控制</w:t>
      </w:r>
      <w:r w:rsidR="00E60080">
        <w:rPr>
          <w:rFonts w:hint="eastAsia"/>
        </w:rPr>
        <w:t>，</w:t>
      </w:r>
      <w:r>
        <w:rPr>
          <w:rFonts w:hint="eastAsia"/>
        </w:rPr>
        <w:t>实现待机节能减耗；</w:t>
      </w:r>
    </w:p>
    <w:p w14:paraId="0A383475" w14:textId="002C57A3" w:rsidR="00693E29" w:rsidRDefault="00693E29" w:rsidP="00693E29">
      <w:pPr>
        <w:ind w:firstLine="480"/>
      </w:pPr>
      <w:r>
        <w:rPr>
          <w:rFonts w:hint="eastAsia"/>
        </w:rPr>
        <w:t>8</w:t>
      </w:r>
      <w:r>
        <w:rPr>
          <w:rFonts w:hint="eastAsia"/>
        </w:rPr>
        <w:t>、内置≥</w:t>
      </w:r>
      <w:r>
        <w:rPr>
          <w:rFonts w:hint="eastAsia"/>
        </w:rPr>
        <w:t>6</w:t>
      </w:r>
      <w:r>
        <w:rPr>
          <w:rFonts w:hint="eastAsia"/>
        </w:rPr>
        <w:t>个千兆交换机</w:t>
      </w:r>
      <w:r>
        <w:rPr>
          <w:rFonts w:hint="eastAsia"/>
        </w:rPr>
        <w:t>RJ45</w:t>
      </w:r>
      <w:r>
        <w:rPr>
          <w:rFonts w:hint="eastAsia"/>
        </w:rPr>
        <w:t>接口</w:t>
      </w:r>
      <w:r w:rsidR="00E60080">
        <w:rPr>
          <w:rFonts w:hint="eastAsia"/>
        </w:rPr>
        <w:t>，</w:t>
      </w:r>
      <w:r>
        <w:rPr>
          <w:rFonts w:hint="eastAsia"/>
        </w:rPr>
        <w:t>其中≥支持</w:t>
      </w:r>
      <w:r>
        <w:rPr>
          <w:rFonts w:hint="eastAsia"/>
        </w:rPr>
        <w:t>5</w:t>
      </w:r>
      <w:r>
        <w:rPr>
          <w:rFonts w:hint="eastAsia"/>
        </w:rPr>
        <w:t>路支持</w:t>
      </w:r>
      <w:r>
        <w:rPr>
          <w:rFonts w:hint="eastAsia"/>
        </w:rPr>
        <w:t>POE</w:t>
      </w:r>
      <w:r>
        <w:rPr>
          <w:rFonts w:hint="eastAsia"/>
        </w:rPr>
        <w:t>供电用于</w:t>
      </w:r>
      <w:r>
        <w:rPr>
          <w:rFonts w:hint="eastAsia"/>
        </w:rPr>
        <w:t>IPC</w:t>
      </w:r>
      <w:r>
        <w:rPr>
          <w:rFonts w:hint="eastAsia"/>
        </w:rPr>
        <w:t>接入。具备</w:t>
      </w:r>
      <w:r>
        <w:rPr>
          <w:rFonts w:hint="eastAsia"/>
        </w:rPr>
        <w:t>POE</w:t>
      </w:r>
      <w:r>
        <w:rPr>
          <w:rFonts w:hint="eastAsia"/>
        </w:rPr>
        <w:t>供电开启</w:t>
      </w:r>
      <w:r>
        <w:rPr>
          <w:rFonts w:hint="eastAsia"/>
        </w:rPr>
        <w:t>/</w:t>
      </w:r>
      <w:r>
        <w:rPr>
          <w:rFonts w:hint="eastAsia"/>
        </w:rPr>
        <w:t>关闭控制</w:t>
      </w:r>
      <w:r w:rsidR="00E60080">
        <w:rPr>
          <w:rFonts w:hint="eastAsia"/>
        </w:rPr>
        <w:t>，</w:t>
      </w:r>
      <w:r>
        <w:rPr>
          <w:rFonts w:hint="eastAsia"/>
        </w:rPr>
        <w:t>实现待机节能减耗；</w:t>
      </w:r>
    </w:p>
    <w:p w14:paraId="2941138B" w14:textId="77777777" w:rsidR="00693E29" w:rsidRDefault="00693E29" w:rsidP="00693E29">
      <w:pPr>
        <w:ind w:firstLine="480"/>
      </w:pPr>
      <w:r>
        <w:rPr>
          <w:rFonts w:hint="eastAsia"/>
        </w:rPr>
        <w:t>9</w:t>
      </w:r>
      <w:r>
        <w:rPr>
          <w:rFonts w:hint="eastAsia"/>
        </w:rPr>
        <w:t>、可编程中控接口：≥</w:t>
      </w:r>
      <w:r>
        <w:rPr>
          <w:rFonts w:hint="eastAsia"/>
        </w:rPr>
        <w:t>4</w:t>
      </w:r>
      <w:r>
        <w:rPr>
          <w:rFonts w:hint="eastAsia"/>
        </w:rPr>
        <w:t>路</w:t>
      </w:r>
      <w:r>
        <w:rPr>
          <w:rFonts w:hint="eastAsia"/>
        </w:rPr>
        <w:t>RS232/485</w:t>
      </w:r>
      <w:r>
        <w:rPr>
          <w:rFonts w:hint="eastAsia"/>
        </w:rPr>
        <w:t>、≥</w:t>
      </w:r>
      <w:r>
        <w:rPr>
          <w:rFonts w:hint="eastAsia"/>
        </w:rPr>
        <w:t>4</w:t>
      </w:r>
      <w:r>
        <w:rPr>
          <w:rFonts w:hint="eastAsia"/>
        </w:rPr>
        <w:t>路</w:t>
      </w:r>
      <w:r>
        <w:rPr>
          <w:rFonts w:hint="eastAsia"/>
        </w:rPr>
        <w:t>IO/IR</w:t>
      </w:r>
      <w:r>
        <w:rPr>
          <w:rFonts w:hint="eastAsia"/>
        </w:rPr>
        <w:t>接口、≥</w:t>
      </w:r>
      <w:r>
        <w:rPr>
          <w:rFonts w:hint="eastAsia"/>
        </w:rPr>
        <w:t>2</w:t>
      </w:r>
      <w:r>
        <w:rPr>
          <w:rFonts w:hint="eastAsia"/>
        </w:rPr>
        <w:t>路</w:t>
      </w:r>
      <w:r>
        <w:rPr>
          <w:rFonts w:hint="eastAsia"/>
        </w:rPr>
        <w:t>RELAY</w:t>
      </w:r>
      <w:r>
        <w:rPr>
          <w:rFonts w:hint="eastAsia"/>
        </w:rPr>
        <w:t>；</w:t>
      </w:r>
    </w:p>
    <w:p w14:paraId="40978753" w14:textId="799ADE12" w:rsidR="00693E29" w:rsidRDefault="00693E29" w:rsidP="00693E29">
      <w:pPr>
        <w:ind w:firstLine="480"/>
      </w:pPr>
      <w:r>
        <w:rPr>
          <w:rFonts w:hint="eastAsia"/>
        </w:rPr>
        <w:t>10</w:t>
      </w:r>
      <w:r>
        <w:rPr>
          <w:rFonts w:hint="eastAsia"/>
        </w:rPr>
        <w:t>、</w:t>
      </w:r>
      <w:r>
        <w:rPr>
          <w:rFonts w:hint="eastAsia"/>
        </w:rPr>
        <w:t>USB</w:t>
      </w:r>
      <w:r>
        <w:rPr>
          <w:rFonts w:hint="eastAsia"/>
        </w:rPr>
        <w:t>接口：内置≥</w:t>
      </w:r>
      <w:r>
        <w:rPr>
          <w:rFonts w:hint="eastAsia"/>
        </w:rPr>
        <w:t>4</w:t>
      </w:r>
      <w:r>
        <w:rPr>
          <w:rFonts w:hint="eastAsia"/>
        </w:rPr>
        <w:t>路</w:t>
      </w:r>
      <w:r>
        <w:rPr>
          <w:rFonts w:hint="eastAsia"/>
        </w:rPr>
        <w:t>USB</w:t>
      </w:r>
      <w:r>
        <w:rPr>
          <w:rFonts w:hint="eastAsia"/>
        </w:rPr>
        <w:t>通讯接口</w:t>
      </w:r>
      <w:r w:rsidR="00E60080">
        <w:rPr>
          <w:rFonts w:hint="eastAsia"/>
        </w:rPr>
        <w:t>，</w:t>
      </w:r>
      <w:r>
        <w:rPr>
          <w:rFonts w:hint="eastAsia"/>
        </w:rPr>
        <w:t>≥</w:t>
      </w:r>
      <w:r>
        <w:rPr>
          <w:rFonts w:hint="eastAsia"/>
        </w:rPr>
        <w:t>2</w:t>
      </w:r>
      <w:r>
        <w:rPr>
          <w:rFonts w:hint="eastAsia"/>
        </w:rPr>
        <w:t>路</w:t>
      </w:r>
      <w:r>
        <w:rPr>
          <w:rFonts w:hint="eastAsia"/>
        </w:rPr>
        <w:t>TYPE-C</w:t>
      </w:r>
      <w:r w:rsidR="00E60080">
        <w:rPr>
          <w:rFonts w:hint="eastAsia"/>
        </w:rPr>
        <w:t>，</w:t>
      </w:r>
      <w:r>
        <w:rPr>
          <w:rFonts w:hint="eastAsia"/>
        </w:rPr>
        <w:t>可外挂</w:t>
      </w:r>
      <w:r>
        <w:rPr>
          <w:rFonts w:hint="eastAsia"/>
        </w:rPr>
        <w:t>U</w:t>
      </w:r>
      <w:r>
        <w:rPr>
          <w:rFonts w:hint="eastAsia"/>
        </w:rPr>
        <w:t>盘、刻录光驱、等外围存储设备；</w:t>
      </w:r>
    </w:p>
    <w:p w14:paraId="102F4E1A" w14:textId="59A15965" w:rsidR="00693E29" w:rsidRDefault="00693E29" w:rsidP="00693E29">
      <w:pPr>
        <w:ind w:firstLine="480"/>
      </w:pPr>
      <w:r>
        <w:rPr>
          <w:rFonts w:hint="eastAsia"/>
        </w:rPr>
        <w:t>11</w:t>
      </w:r>
      <w:r>
        <w:rPr>
          <w:rFonts w:hint="eastAsia"/>
        </w:rPr>
        <w:t>、编解码能力：≥</w:t>
      </w:r>
      <w:r>
        <w:rPr>
          <w:rFonts w:hint="eastAsia"/>
        </w:rPr>
        <w:t>2</w:t>
      </w:r>
      <w:r>
        <w:rPr>
          <w:rFonts w:hint="eastAsia"/>
        </w:rPr>
        <w:t>路</w:t>
      </w:r>
      <w:r>
        <w:rPr>
          <w:rFonts w:hint="eastAsia"/>
        </w:rPr>
        <w:t>4K30</w:t>
      </w:r>
      <w:r>
        <w:rPr>
          <w:rFonts w:hint="eastAsia"/>
        </w:rPr>
        <w:t>编码</w:t>
      </w:r>
      <w:r w:rsidR="00E60080">
        <w:rPr>
          <w:rFonts w:hint="eastAsia"/>
        </w:rPr>
        <w:t>，</w:t>
      </w:r>
      <w:r>
        <w:rPr>
          <w:rFonts w:hint="eastAsia"/>
        </w:rPr>
        <w:t>≥</w:t>
      </w:r>
      <w:r>
        <w:rPr>
          <w:rFonts w:hint="eastAsia"/>
        </w:rPr>
        <w:t>4</w:t>
      </w:r>
      <w:r>
        <w:rPr>
          <w:rFonts w:hint="eastAsia"/>
        </w:rPr>
        <w:t>路</w:t>
      </w:r>
      <w:r>
        <w:rPr>
          <w:rFonts w:hint="eastAsia"/>
        </w:rPr>
        <w:t>4K@30</w:t>
      </w:r>
      <w:r>
        <w:rPr>
          <w:rFonts w:hint="eastAsia"/>
        </w:rPr>
        <w:t>解码。视频应支持</w:t>
      </w:r>
      <w:r>
        <w:rPr>
          <w:rFonts w:hint="eastAsia"/>
        </w:rPr>
        <w:t>H.265</w:t>
      </w:r>
      <w:r w:rsidR="00E60080">
        <w:rPr>
          <w:rFonts w:hint="eastAsia"/>
        </w:rPr>
        <w:t>，</w:t>
      </w:r>
      <w:r>
        <w:rPr>
          <w:rFonts w:hint="eastAsia"/>
        </w:rPr>
        <w:t>H.264</w:t>
      </w:r>
      <w:r>
        <w:rPr>
          <w:rFonts w:hint="eastAsia"/>
        </w:rPr>
        <w:t>视频压缩算法</w:t>
      </w:r>
      <w:r w:rsidR="00E60080">
        <w:rPr>
          <w:rFonts w:hint="eastAsia"/>
        </w:rPr>
        <w:t>，</w:t>
      </w:r>
      <w:r>
        <w:rPr>
          <w:rFonts w:hint="eastAsia"/>
        </w:rPr>
        <w:t>支持音频</w:t>
      </w:r>
      <w:r>
        <w:rPr>
          <w:rFonts w:hint="eastAsia"/>
        </w:rPr>
        <w:t>G.711A/G.711U/AAC/PCM</w:t>
      </w:r>
      <w:r>
        <w:rPr>
          <w:rFonts w:hint="eastAsia"/>
        </w:rPr>
        <w:t>音频压缩算法；编码分辨率、码率、采样率可调；</w:t>
      </w:r>
    </w:p>
    <w:p w14:paraId="01D3F1D9" w14:textId="602E19BF" w:rsidR="00693E29" w:rsidRDefault="00693E29" w:rsidP="00693E29">
      <w:pPr>
        <w:ind w:firstLine="480"/>
      </w:pPr>
      <w:r>
        <w:rPr>
          <w:rFonts w:hint="eastAsia"/>
        </w:rPr>
        <w:t>12</w:t>
      </w:r>
      <w:r>
        <w:rPr>
          <w:rFonts w:hint="eastAsia"/>
        </w:rPr>
        <w:t>、画面合成：需满足≥</w:t>
      </w:r>
      <w:r>
        <w:rPr>
          <w:rFonts w:hint="eastAsia"/>
        </w:rPr>
        <w:t>2</w:t>
      </w:r>
      <w:r>
        <w:rPr>
          <w:rFonts w:hint="eastAsia"/>
        </w:rPr>
        <w:t>路</w:t>
      </w:r>
      <w:r>
        <w:rPr>
          <w:rFonts w:hint="eastAsia"/>
        </w:rPr>
        <w:t>4K</w:t>
      </w:r>
      <w:r>
        <w:rPr>
          <w:rFonts w:hint="eastAsia"/>
        </w:rPr>
        <w:t>独立画面合成；≥</w:t>
      </w:r>
      <w:r>
        <w:rPr>
          <w:rFonts w:hint="eastAsia"/>
        </w:rPr>
        <w:t>25</w:t>
      </w:r>
      <w:r>
        <w:rPr>
          <w:rFonts w:hint="eastAsia"/>
        </w:rPr>
        <w:t>种合成模式</w:t>
      </w:r>
      <w:r w:rsidR="00E60080">
        <w:rPr>
          <w:rFonts w:hint="eastAsia"/>
        </w:rPr>
        <w:t>，</w:t>
      </w:r>
      <w:r>
        <w:rPr>
          <w:rFonts w:hint="eastAsia"/>
        </w:rPr>
        <w:t>支持</w:t>
      </w:r>
      <w:r>
        <w:rPr>
          <w:rFonts w:hint="eastAsia"/>
        </w:rPr>
        <w:t>2/4/6/8/9</w:t>
      </w:r>
      <w:r>
        <w:rPr>
          <w:rFonts w:hint="eastAsia"/>
        </w:rPr>
        <w:t>等分屏模式；≥</w:t>
      </w:r>
      <w:r>
        <w:rPr>
          <w:rFonts w:hint="eastAsia"/>
        </w:rPr>
        <w:t>12</w:t>
      </w:r>
      <w:r>
        <w:rPr>
          <w:rFonts w:hint="eastAsia"/>
        </w:rPr>
        <w:t>种切换特效</w:t>
      </w:r>
      <w:r w:rsidR="00E60080">
        <w:rPr>
          <w:rFonts w:hint="eastAsia"/>
        </w:rPr>
        <w:t>，</w:t>
      </w:r>
      <w:r>
        <w:rPr>
          <w:rFonts w:hint="eastAsia"/>
        </w:rPr>
        <w:t>擦除</w:t>
      </w:r>
      <w:r>
        <w:rPr>
          <w:rFonts w:hint="eastAsia"/>
        </w:rPr>
        <w:t>/</w:t>
      </w:r>
      <w:r>
        <w:rPr>
          <w:rFonts w:hint="eastAsia"/>
        </w:rPr>
        <w:t>收缩</w:t>
      </w:r>
      <w:r>
        <w:rPr>
          <w:rFonts w:hint="eastAsia"/>
        </w:rPr>
        <w:t>/</w:t>
      </w:r>
      <w:r>
        <w:rPr>
          <w:rFonts w:hint="eastAsia"/>
        </w:rPr>
        <w:t>淡入淡出等；</w:t>
      </w:r>
    </w:p>
    <w:p w14:paraId="3AF1C05D" w14:textId="0F4C6221" w:rsidR="00693E29" w:rsidRDefault="00693E29" w:rsidP="00693E29">
      <w:pPr>
        <w:ind w:firstLine="480"/>
      </w:pPr>
      <w:r>
        <w:rPr>
          <w:rFonts w:hint="eastAsia"/>
        </w:rPr>
        <w:t>13</w:t>
      </w:r>
      <w:r>
        <w:rPr>
          <w:rFonts w:hint="eastAsia"/>
        </w:rPr>
        <w:t>、内置视频轻量化超压缩：在不改变视频的分辨率、</w:t>
      </w:r>
      <w:proofErr w:type="gramStart"/>
      <w:r>
        <w:rPr>
          <w:rFonts w:hint="eastAsia"/>
        </w:rPr>
        <w:t>帧率及时长</w:t>
      </w:r>
      <w:proofErr w:type="gramEnd"/>
      <w:r>
        <w:rPr>
          <w:rFonts w:hint="eastAsia"/>
        </w:rPr>
        <w:t>情况下压缩带宽</w:t>
      </w:r>
      <w:r w:rsidR="00E60080">
        <w:rPr>
          <w:rFonts w:hint="eastAsia"/>
        </w:rPr>
        <w:t>，</w:t>
      </w:r>
      <w:r>
        <w:rPr>
          <w:rFonts w:hint="eastAsia"/>
        </w:rPr>
        <w:t>以利于节省网络带宽和存储资源</w:t>
      </w:r>
      <w:r w:rsidR="00E60080">
        <w:rPr>
          <w:rFonts w:hint="eastAsia"/>
        </w:rPr>
        <w:t>，</w:t>
      </w:r>
      <w:r>
        <w:rPr>
          <w:rFonts w:hint="eastAsia"/>
        </w:rPr>
        <w:t>1080P 30</w:t>
      </w:r>
      <w:r>
        <w:rPr>
          <w:rFonts w:hint="eastAsia"/>
        </w:rPr>
        <w:t>帧</w:t>
      </w:r>
      <w:r>
        <w:rPr>
          <w:rFonts w:hint="eastAsia"/>
        </w:rPr>
        <w:t xml:space="preserve"> 4Mbps</w:t>
      </w:r>
      <w:r>
        <w:rPr>
          <w:rFonts w:hint="eastAsia"/>
        </w:rPr>
        <w:t>视频轻量化压缩后码</w:t>
      </w:r>
      <w:proofErr w:type="gramStart"/>
      <w:r>
        <w:rPr>
          <w:rFonts w:hint="eastAsia"/>
        </w:rPr>
        <w:t>流范围</w:t>
      </w:r>
      <w:proofErr w:type="gramEnd"/>
      <w:r>
        <w:rPr>
          <w:rFonts w:hint="eastAsia"/>
        </w:rPr>
        <w:t>380 Kbps</w:t>
      </w:r>
      <w:r>
        <w:rPr>
          <w:rFonts w:hint="eastAsia"/>
        </w:rPr>
        <w:t>～</w:t>
      </w:r>
      <w:r>
        <w:rPr>
          <w:rFonts w:hint="eastAsia"/>
        </w:rPr>
        <w:t>1Mbps</w:t>
      </w:r>
      <w:r>
        <w:rPr>
          <w:rFonts w:hint="eastAsia"/>
        </w:rPr>
        <w:t>；设备支持≥</w:t>
      </w:r>
      <w:r>
        <w:rPr>
          <w:rFonts w:hint="eastAsia"/>
        </w:rPr>
        <w:t>4</w:t>
      </w:r>
      <w:r>
        <w:rPr>
          <w:rFonts w:hint="eastAsia"/>
        </w:rPr>
        <w:t>路</w:t>
      </w:r>
      <w:r>
        <w:rPr>
          <w:rFonts w:hint="eastAsia"/>
        </w:rPr>
        <w:t>1080P30</w:t>
      </w:r>
      <w:r>
        <w:rPr>
          <w:rFonts w:hint="eastAsia"/>
        </w:rPr>
        <w:t>视频实时压缩或≥</w:t>
      </w:r>
      <w:r>
        <w:rPr>
          <w:rFonts w:hint="eastAsia"/>
        </w:rPr>
        <w:t>1</w:t>
      </w:r>
      <w:r>
        <w:rPr>
          <w:rFonts w:hint="eastAsia"/>
        </w:rPr>
        <w:t>路</w:t>
      </w:r>
      <w:r>
        <w:rPr>
          <w:rFonts w:hint="eastAsia"/>
        </w:rPr>
        <w:t>4K30</w:t>
      </w:r>
      <w:r>
        <w:rPr>
          <w:rFonts w:hint="eastAsia"/>
        </w:rPr>
        <w:t>视频实时压缩；</w:t>
      </w:r>
    </w:p>
    <w:p w14:paraId="676D81E8" w14:textId="6CBE55B0" w:rsidR="00693E29" w:rsidRDefault="00693E29" w:rsidP="00693E29">
      <w:pPr>
        <w:ind w:firstLine="480"/>
      </w:pPr>
      <w:r>
        <w:rPr>
          <w:rFonts w:hint="eastAsia"/>
        </w:rPr>
        <w:t>14</w:t>
      </w:r>
      <w:r>
        <w:rPr>
          <w:rFonts w:hint="eastAsia"/>
        </w:rPr>
        <w:t>、主机应具备音频处理功能</w:t>
      </w:r>
      <w:r w:rsidR="00E60080">
        <w:rPr>
          <w:rFonts w:hint="eastAsia"/>
        </w:rPr>
        <w:t>，</w:t>
      </w:r>
      <w:r>
        <w:rPr>
          <w:rFonts w:hint="eastAsia"/>
        </w:rPr>
        <w:t>应支持自动回声消除</w:t>
      </w:r>
      <w:r>
        <w:rPr>
          <w:rFonts w:hint="eastAsia"/>
        </w:rPr>
        <w:t>AEC</w:t>
      </w:r>
      <w:r w:rsidR="00E60080">
        <w:rPr>
          <w:rFonts w:hint="eastAsia"/>
        </w:rPr>
        <w:t>，</w:t>
      </w:r>
      <w:r>
        <w:rPr>
          <w:rFonts w:hint="eastAsia"/>
        </w:rPr>
        <w:t>自动增益控制</w:t>
      </w:r>
      <w:r>
        <w:rPr>
          <w:rFonts w:hint="eastAsia"/>
        </w:rPr>
        <w:t>AGC</w:t>
      </w:r>
      <w:r w:rsidR="00E60080">
        <w:rPr>
          <w:rFonts w:hint="eastAsia"/>
        </w:rPr>
        <w:t>，</w:t>
      </w:r>
      <w:r>
        <w:rPr>
          <w:rFonts w:hint="eastAsia"/>
        </w:rPr>
        <w:t>自动反馈抑制</w:t>
      </w:r>
      <w:r>
        <w:rPr>
          <w:rFonts w:hint="eastAsia"/>
        </w:rPr>
        <w:t>AFC</w:t>
      </w:r>
      <w:r w:rsidR="00E60080">
        <w:rPr>
          <w:rFonts w:hint="eastAsia"/>
        </w:rPr>
        <w:t>，</w:t>
      </w:r>
      <w:r>
        <w:rPr>
          <w:rFonts w:hint="eastAsia"/>
        </w:rPr>
        <w:t>自动噪声消除</w:t>
      </w:r>
      <w:r>
        <w:rPr>
          <w:rFonts w:hint="eastAsia"/>
        </w:rPr>
        <w:t>/</w:t>
      </w:r>
      <w:r>
        <w:rPr>
          <w:rFonts w:hint="eastAsia"/>
        </w:rPr>
        <w:t>抑制（</w:t>
      </w:r>
      <w:r>
        <w:rPr>
          <w:rFonts w:hint="eastAsia"/>
        </w:rPr>
        <w:t>ANC/ANS</w:t>
      </w:r>
      <w:r>
        <w:rPr>
          <w:rFonts w:hint="eastAsia"/>
        </w:rPr>
        <w:t>）</w:t>
      </w:r>
      <w:r w:rsidR="00E60080">
        <w:rPr>
          <w:rFonts w:hint="eastAsia"/>
        </w:rPr>
        <w:t>，</w:t>
      </w:r>
      <w:r>
        <w:rPr>
          <w:rFonts w:hint="eastAsia"/>
        </w:rPr>
        <w:t>混音矩阵</w:t>
      </w:r>
      <w:r w:rsidR="00E60080">
        <w:rPr>
          <w:rFonts w:hint="eastAsia"/>
        </w:rPr>
        <w:t>，</w:t>
      </w:r>
      <w:r>
        <w:rPr>
          <w:rFonts w:hint="eastAsia"/>
        </w:rPr>
        <w:t>均衡调节等功能；</w:t>
      </w:r>
    </w:p>
    <w:p w14:paraId="6F1D951E" w14:textId="7BE02372" w:rsidR="00693E29" w:rsidRDefault="00693E29" w:rsidP="00693E29">
      <w:pPr>
        <w:ind w:firstLine="480"/>
      </w:pPr>
      <w:r>
        <w:rPr>
          <w:rFonts w:hint="eastAsia"/>
        </w:rPr>
        <w:t>15</w:t>
      </w:r>
      <w:r>
        <w:rPr>
          <w:rFonts w:hint="eastAsia"/>
        </w:rPr>
        <w:t>、主机支持语音激励功能</w:t>
      </w:r>
      <w:r w:rsidR="00E60080">
        <w:rPr>
          <w:rFonts w:hint="eastAsia"/>
        </w:rPr>
        <w:t>，</w:t>
      </w:r>
      <w:r>
        <w:rPr>
          <w:rFonts w:hint="eastAsia"/>
        </w:rPr>
        <w:t>语音激励调取角色画面完成合成激励切换</w:t>
      </w:r>
      <w:r w:rsidR="00E60080">
        <w:rPr>
          <w:rFonts w:hint="eastAsia"/>
        </w:rPr>
        <w:t>，</w:t>
      </w:r>
      <w:r>
        <w:rPr>
          <w:rFonts w:hint="eastAsia"/>
        </w:rPr>
        <w:t>独立激励画面切换操作；支持话筒语音激励灵敏度调节</w:t>
      </w:r>
      <w:r w:rsidR="00E60080">
        <w:rPr>
          <w:rFonts w:hint="eastAsia"/>
        </w:rPr>
        <w:t>，</w:t>
      </w:r>
      <w:r>
        <w:rPr>
          <w:rFonts w:hint="eastAsia"/>
        </w:rPr>
        <w:t>话筒角色优先级别设置</w:t>
      </w:r>
      <w:r w:rsidR="00E60080">
        <w:rPr>
          <w:rFonts w:hint="eastAsia"/>
        </w:rPr>
        <w:t>，</w:t>
      </w:r>
      <w:r>
        <w:rPr>
          <w:rFonts w:hint="eastAsia"/>
        </w:rPr>
        <w:t>语音激励参数一键场景保存和调用；</w:t>
      </w:r>
    </w:p>
    <w:p w14:paraId="5CEE990E" w14:textId="45BABE74" w:rsidR="00693E29" w:rsidRDefault="00693E29" w:rsidP="00693E29">
      <w:pPr>
        <w:ind w:firstLine="480"/>
      </w:pPr>
      <w:r>
        <w:rPr>
          <w:rFonts w:hint="eastAsia"/>
        </w:rPr>
        <w:t>16</w:t>
      </w:r>
      <w:r>
        <w:rPr>
          <w:rFonts w:hint="eastAsia"/>
        </w:rPr>
        <w:t>、主机支持大屏拼接管理控制</w:t>
      </w:r>
      <w:r w:rsidR="00E60080">
        <w:rPr>
          <w:rFonts w:hint="eastAsia"/>
        </w:rPr>
        <w:t>，</w:t>
      </w:r>
      <w:r>
        <w:rPr>
          <w:rFonts w:hint="eastAsia"/>
        </w:rPr>
        <w:t>支持开窗、分割、漫游、叠加、字幕等应用；</w:t>
      </w:r>
    </w:p>
    <w:p w14:paraId="4872A359" w14:textId="3F12915B" w:rsidR="00693E29" w:rsidRDefault="00693E29" w:rsidP="00693E29">
      <w:pPr>
        <w:ind w:firstLine="480"/>
      </w:pPr>
      <w:r>
        <w:rPr>
          <w:rFonts w:hint="eastAsia"/>
        </w:rPr>
        <w:t>17</w:t>
      </w:r>
      <w:r>
        <w:rPr>
          <w:rFonts w:hint="eastAsia"/>
        </w:rPr>
        <w:t>、支持会议录播硬盘录像机功能：内置≥</w:t>
      </w:r>
      <w:r>
        <w:rPr>
          <w:rFonts w:hint="eastAsia"/>
        </w:rPr>
        <w:t>2T</w:t>
      </w:r>
      <w:r>
        <w:rPr>
          <w:rFonts w:hint="eastAsia"/>
        </w:rPr>
        <w:t>储存硬盘</w:t>
      </w:r>
      <w:r w:rsidR="00E60080">
        <w:rPr>
          <w:rFonts w:hint="eastAsia"/>
        </w:rPr>
        <w:t>，</w:t>
      </w:r>
      <w:r>
        <w:rPr>
          <w:rFonts w:hint="eastAsia"/>
        </w:rPr>
        <w:t>满足会议录音录像</w:t>
      </w:r>
      <w:r w:rsidR="00E60080">
        <w:rPr>
          <w:rFonts w:hint="eastAsia"/>
        </w:rPr>
        <w:t>，</w:t>
      </w:r>
      <w:r>
        <w:rPr>
          <w:rFonts w:hint="eastAsia"/>
        </w:rPr>
        <w:t>文件格式支持</w:t>
      </w:r>
      <w:r>
        <w:rPr>
          <w:rFonts w:hint="eastAsia"/>
        </w:rPr>
        <w:t>MP3</w:t>
      </w:r>
      <w:r>
        <w:rPr>
          <w:rFonts w:hint="eastAsia"/>
        </w:rPr>
        <w:t>、</w:t>
      </w:r>
      <w:r>
        <w:rPr>
          <w:rFonts w:hint="eastAsia"/>
        </w:rPr>
        <w:t>MP4</w:t>
      </w:r>
      <w:r>
        <w:rPr>
          <w:rFonts w:hint="eastAsia"/>
        </w:rPr>
        <w:t>、</w:t>
      </w:r>
      <w:r>
        <w:rPr>
          <w:rFonts w:hint="eastAsia"/>
        </w:rPr>
        <w:t>MPEG4</w:t>
      </w:r>
      <w:r>
        <w:rPr>
          <w:rFonts w:hint="eastAsia"/>
        </w:rPr>
        <w:t>等；≥</w:t>
      </w:r>
      <w:r>
        <w:rPr>
          <w:rFonts w:hint="eastAsia"/>
        </w:rPr>
        <w:t>9</w:t>
      </w:r>
      <w:r>
        <w:rPr>
          <w:rFonts w:hint="eastAsia"/>
        </w:rPr>
        <w:t>路音视频码流实时存储。</w:t>
      </w:r>
      <w:r>
        <w:rPr>
          <w:rFonts w:hint="eastAsia"/>
        </w:rPr>
        <w:t>(</w:t>
      </w:r>
      <w:r>
        <w:rPr>
          <w:rFonts w:hint="eastAsia"/>
        </w:rPr>
        <w:t>提供带</w:t>
      </w:r>
      <w:r>
        <w:rPr>
          <w:rFonts w:hint="eastAsia"/>
        </w:rPr>
        <w:t>CMA</w:t>
      </w:r>
      <w:r>
        <w:rPr>
          <w:rFonts w:hint="eastAsia"/>
        </w:rPr>
        <w:t>或</w:t>
      </w:r>
      <w:r>
        <w:rPr>
          <w:rFonts w:hint="eastAsia"/>
        </w:rPr>
        <w:t>CNAS</w:t>
      </w:r>
      <w:r>
        <w:rPr>
          <w:rFonts w:hint="eastAsia"/>
        </w:rPr>
        <w:lastRenderedPageBreak/>
        <w:t>认证标识的检测报告复印件</w:t>
      </w:r>
      <w:r>
        <w:rPr>
          <w:rFonts w:hint="eastAsia"/>
        </w:rPr>
        <w:t>)</w:t>
      </w:r>
    </w:p>
    <w:p w14:paraId="70F1716F" w14:textId="27C9C145" w:rsidR="00693E29" w:rsidRDefault="00693E29" w:rsidP="00693E29">
      <w:pPr>
        <w:ind w:firstLine="480"/>
      </w:pPr>
      <w:r>
        <w:rPr>
          <w:rFonts w:hint="eastAsia"/>
        </w:rPr>
        <w:t>18</w:t>
      </w:r>
      <w:r>
        <w:rPr>
          <w:rFonts w:hint="eastAsia"/>
        </w:rPr>
        <w:t>、主机支持字幕叠加、台标叠加</w:t>
      </w:r>
      <w:r w:rsidR="00E60080">
        <w:rPr>
          <w:rFonts w:hint="eastAsia"/>
        </w:rPr>
        <w:t>，</w:t>
      </w:r>
      <w:r>
        <w:rPr>
          <w:rFonts w:hint="eastAsia"/>
        </w:rPr>
        <w:t>支持图像画面移动检测实现自动视频切换</w:t>
      </w:r>
      <w:r w:rsidR="00E60080">
        <w:rPr>
          <w:rFonts w:hint="eastAsia"/>
        </w:rPr>
        <w:t>，</w:t>
      </w:r>
      <w:r>
        <w:rPr>
          <w:rFonts w:hint="eastAsia"/>
        </w:rPr>
        <w:t>支持实时回放</w:t>
      </w:r>
      <w:r w:rsidR="00E60080">
        <w:rPr>
          <w:rFonts w:hint="eastAsia"/>
        </w:rPr>
        <w:t>，</w:t>
      </w:r>
      <w:r>
        <w:rPr>
          <w:rFonts w:hint="eastAsia"/>
        </w:rPr>
        <w:t>支持</w:t>
      </w:r>
      <w:r>
        <w:rPr>
          <w:rFonts w:hint="eastAsia"/>
        </w:rPr>
        <w:t>TCP/</w:t>
      </w:r>
      <w:proofErr w:type="spellStart"/>
      <w:r>
        <w:rPr>
          <w:rFonts w:hint="eastAsia"/>
        </w:rPr>
        <w:t>UdP</w:t>
      </w:r>
      <w:proofErr w:type="spellEnd"/>
      <w:r>
        <w:rPr>
          <w:rFonts w:hint="eastAsia"/>
        </w:rPr>
        <w:t>/RTSP/RTP/</w:t>
      </w:r>
      <w:proofErr w:type="spellStart"/>
      <w:r>
        <w:rPr>
          <w:rFonts w:hint="eastAsia"/>
        </w:rPr>
        <w:t>RTmP</w:t>
      </w:r>
      <w:proofErr w:type="spellEnd"/>
      <w:r>
        <w:rPr>
          <w:rFonts w:hint="eastAsia"/>
        </w:rPr>
        <w:t>/ONVIF/H.323/SIP/TLS/HTTP</w:t>
      </w:r>
      <w:r>
        <w:rPr>
          <w:rFonts w:hint="eastAsia"/>
        </w:rPr>
        <w:t>等协议；</w:t>
      </w:r>
    </w:p>
    <w:p w14:paraId="7999A2EF" w14:textId="0E057A38" w:rsidR="00693E29" w:rsidRDefault="00693E29" w:rsidP="00693E29">
      <w:pPr>
        <w:ind w:firstLine="480"/>
      </w:pPr>
      <w:r>
        <w:rPr>
          <w:rFonts w:hint="eastAsia"/>
        </w:rPr>
        <w:t>19</w:t>
      </w:r>
      <w:r>
        <w:rPr>
          <w:rFonts w:hint="eastAsia"/>
        </w:rPr>
        <w:t>、主机应支持</w:t>
      </w:r>
      <w:r>
        <w:rPr>
          <w:rFonts w:hint="eastAsia"/>
        </w:rPr>
        <w:t>B/S</w:t>
      </w:r>
      <w:r>
        <w:rPr>
          <w:rFonts w:hint="eastAsia"/>
        </w:rPr>
        <w:t>端网页、</w:t>
      </w:r>
      <w:r>
        <w:rPr>
          <w:rFonts w:hint="eastAsia"/>
        </w:rPr>
        <w:t>C/S</w:t>
      </w:r>
      <w:r>
        <w:rPr>
          <w:rFonts w:hint="eastAsia"/>
        </w:rPr>
        <w:t>客户端</w:t>
      </w:r>
      <w:r>
        <w:rPr>
          <w:rFonts w:hint="eastAsia"/>
        </w:rPr>
        <w:t>APP</w:t>
      </w:r>
      <w:r>
        <w:rPr>
          <w:rFonts w:hint="eastAsia"/>
        </w:rPr>
        <w:t>可视化操作界面等多种控制方式</w:t>
      </w:r>
      <w:r w:rsidR="00E60080">
        <w:rPr>
          <w:rFonts w:hint="eastAsia"/>
        </w:rPr>
        <w:t>，</w:t>
      </w:r>
      <w:r>
        <w:rPr>
          <w:rFonts w:hint="eastAsia"/>
        </w:rPr>
        <w:t>具备场景一键调用、视频可视化预览及拖拽切换</w:t>
      </w:r>
      <w:r w:rsidR="00E60080">
        <w:rPr>
          <w:rFonts w:hint="eastAsia"/>
        </w:rPr>
        <w:t>，</w:t>
      </w:r>
      <w:r>
        <w:rPr>
          <w:rFonts w:hint="eastAsia"/>
        </w:rPr>
        <w:t>所见即所得进行视频矩阵切换、呼叫、多方互动、录播、回看等操作</w:t>
      </w:r>
      <w:r w:rsidR="00E60080">
        <w:rPr>
          <w:rFonts w:hint="eastAsia"/>
        </w:rPr>
        <w:t>，</w:t>
      </w:r>
      <w:r>
        <w:rPr>
          <w:rFonts w:hint="eastAsia"/>
        </w:rPr>
        <w:t>保障会议进程可控性。</w:t>
      </w:r>
      <w:r>
        <w:rPr>
          <w:rFonts w:hint="eastAsia"/>
        </w:rPr>
        <w:t>C/S</w:t>
      </w:r>
      <w:r>
        <w:rPr>
          <w:rFonts w:hint="eastAsia"/>
        </w:rPr>
        <w:t>客户端</w:t>
      </w:r>
      <w:r>
        <w:rPr>
          <w:rFonts w:hint="eastAsia"/>
        </w:rPr>
        <w:t>APP</w:t>
      </w:r>
      <w:r w:rsidR="00E60080">
        <w:rPr>
          <w:rFonts w:hint="eastAsia"/>
        </w:rPr>
        <w:t>，</w:t>
      </w:r>
      <w:r>
        <w:rPr>
          <w:rFonts w:hint="eastAsia"/>
        </w:rPr>
        <w:t>并支持安卓、</w:t>
      </w:r>
      <w:r>
        <w:rPr>
          <w:rFonts w:hint="eastAsia"/>
        </w:rPr>
        <w:t>Windo</w:t>
      </w:r>
      <w:r w:rsidR="00441509">
        <w:rPr>
          <w:rFonts w:hint="eastAsia"/>
        </w:rPr>
        <w:t>w</w:t>
      </w:r>
      <w:r>
        <w:rPr>
          <w:rFonts w:hint="eastAsia"/>
        </w:rPr>
        <w:t>s</w:t>
      </w:r>
      <w:r>
        <w:rPr>
          <w:rFonts w:hint="eastAsia"/>
        </w:rPr>
        <w:t>以及国产化麒麟等系统客户端可视化管理。</w:t>
      </w:r>
    </w:p>
    <w:p w14:paraId="77070324" w14:textId="77777777" w:rsidR="00693E29" w:rsidRDefault="00693E29" w:rsidP="00693E29">
      <w:pPr>
        <w:pStyle w:val="3"/>
        <w:numPr>
          <w:ilvl w:val="2"/>
          <w:numId w:val="17"/>
        </w:numPr>
      </w:pPr>
      <w:bookmarkStart w:id="14" w:name="_Toc212564673"/>
      <w:r>
        <w:rPr>
          <w:rFonts w:hint="eastAsia"/>
        </w:rPr>
        <w:t>可视化指挥调度软件</w:t>
      </w:r>
      <w:bookmarkEnd w:id="14"/>
    </w:p>
    <w:p w14:paraId="160CB585" w14:textId="69DA2D52" w:rsidR="00693E29" w:rsidRDefault="00693E29" w:rsidP="00693E29">
      <w:pPr>
        <w:ind w:firstLine="480"/>
      </w:pPr>
      <w:r>
        <w:rPr>
          <w:rFonts w:hint="eastAsia"/>
        </w:rPr>
        <w:t>1.</w:t>
      </w:r>
      <w:r>
        <w:rPr>
          <w:rFonts w:hint="eastAsia"/>
        </w:rPr>
        <w:t>平台具备视频监视、视频切换、云台控制、可编程中控、音频调节、直播、录播控制、互动拨号呼叫、系统管理等功能</w:t>
      </w:r>
      <w:bookmarkStart w:id="15" w:name="_Hlk212488590"/>
      <w:r w:rsidR="00A03E5D">
        <w:rPr>
          <w:rFonts w:hint="eastAsia"/>
        </w:rPr>
        <w:t>，支持在国产化环境下运行</w:t>
      </w:r>
      <w:bookmarkEnd w:id="15"/>
      <w:r>
        <w:rPr>
          <w:rFonts w:hint="eastAsia"/>
        </w:rPr>
        <w:t>。</w:t>
      </w:r>
    </w:p>
    <w:p w14:paraId="009C6B30" w14:textId="77777777" w:rsidR="00693E29" w:rsidRDefault="00693E29" w:rsidP="00693E29">
      <w:pPr>
        <w:ind w:firstLine="480"/>
      </w:pPr>
      <w:r>
        <w:rPr>
          <w:rFonts w:hint="eastAsia"/>
        </w:rPr>
        <w:t>2.</w:t>
      </w:r>
      <w:r>
        <w:rPr>
          <w:rFonts w:hint="eastAsia"/>
        </w:rPr>
        <w:t>系统应能实时显示录播画面、显示会议信息、录制时间和硬盘容量、剩余硬盘空间、网络连接状态等实时信息。</w:t>
      </w:r>
    </w:p>
    <w:p w14:paraId="0BC8C8F0" w14:textId="29532FCC" w:rsidR="00693E29" w:rsidRDefault="00693E29" w:rsidP="00693E29">
      <w:pPr>
        <w:ind w:firstLine="480"/>
      </w:pPr>
      <w:r>
        <w:rPr>
          <w:rFonts w:hint="eastAsia"/>
        </w:rPr>
        <w:t>3.</w:t>
      </w:r>
      <w:r>
        <w:rPr>
          <w:rFonts w:hint="eastAsia"/>
        </w:rPr>
        <w:t>应支持不少于</w:t>
      </w:r>
      <w:r>
        <w:rPr>
          <w:rFonts w:hint="eastAsia"/>
        </w:rPr>
        <w:t>7</w:t>
      </w:r>
      <w:r>
        <w:rPr>
          <w:rFonts w:hint="eastAsia"/>
        </w:rPr>
        <w:t>路高清视频的实时预览显示</w:t>
      </w:r>
      <w:r w:rsidR="00E60080">
        <w:rPr>
          <w:rFonts w:hint="eastAsia"/>
        </w:rPr>
        <w:t>，</w:t>
      </w:r>
      <w:r>
        <w:rPr>
          <w:rFonts w:hint="eastAsia"/>
        </w:rPr>
        <w:t>支持视频通道拖拽式切换；支持输出视频通道预览放大。</w:t>
      </w:r>
    </w:p>
    <w:p w14:paraId="30D15104" w14:textId="0A7C1D4F" w:rsidR="00693E29" w:rsidRDefault="00693E29" w:rsidP="00693E29">
      <w:pPr>
        <w:ind w:firstLine="480"/>
      </w:pPr>
      <w:r>
        <w:rPr>
          <w:rFonts w:hint="eastAsia"/>
        </w:rPr>
        <w:t>4.</w:t>
      </w:r>
      <w:r>
        <w:rPr>
          <w:rFonts w:hint="eastAsia"/>
        </w:rPr>
        <w:t>▲平台支持输入输出音频控制</w:t>
      </w:r>
      <w:r w:rsidR="00E60080">
        <w:rPr>
          <w:rFonts w:hint="eastAsia"/>
        </w:rPr>
        <w:t>，</w:t>
      </w:r>
      <w:r>
        <w:rPr>
          <w:rFonts w:hint="eastAsia"/>
        </w:rPr>
        <w:t>以音柱实时显示音频大小</w:t>
      </w:r>
      <w:r w:rsidR="00E60080">
        <w:rPr>
          <w:rFonts w:hint="eastAsia"/>
        </w:rPr>
        <w:t>，</w:t>
      </w:r>
      <w:r>
        <w:rPr>
          <w:rFonts w:hint="eastAsia"/>
        </w:rPr>
        <w:t>采用推拉式音量调节。（提供带</w:t>
      </w:r>
      <w:r>
        <w:rPr>
          <w:rFonts w:hint="eastAsia"/>
        </w:rPr>
        <w:t>CMA</w:t>
      </w:r>
      <w:r>
        <w:rPr>
          <w:rFonts w:hint="eastAsia"/>
        </w:rPr>
        <w:t>或</w:t>
      </w:r>
      <w:r>
        <w:rPr>
          <w:rFonts w:hint="eastAsia"/>
        </w:rPr>
        <w:t>CNAS</w:t>
      </w:r>
      <w:r>
        <w:rPr>
          <w:rFonts w:hint="eastAsia"/>
        </w:rPr>
        <w:t>认证标识的检测报告复印件）。</w:t>
      </w:r>
    </w:p>
    <w:p w14:paraId="691DE3C6" w14:textId="4D256D04" w:rsidR="00693E29" w:rsidRDefault="00693E29" w:rsidP="00693E29">
      <w:pPr>
        <w:ind w:firstLine="480"/>
      </w:pPr>
      <w:r>
        <w:rPr>
          <w:rFonts w:hint="eastAsia"/>
        </w:rPr>
        <w:t>5.</w:t>
      </w:r>
      <w:r>
        <w:rPr>
          <w:rFonts w:hint="eastAsia"/>
        </w:rPr>
        <w:t>中控界面可编程页面在线编辑</w:t>
      </w:r>
      <w:r w:rsidR="00E60080">
        <w:rPr>
          <w:rFonts w:hint="eastAsia"/>
        </w:rPr>
        <w:t>，</w:t>
      </w:r>
      <w:r>
        <w:rPr>
          <w:rFonts w:hint="eastAsia"/>
        </w:rPr>
        <w:t>支持图片</w:t>
      </w:r>
      <w:r w:rsidR="00E60080">
        <w:rPr>
          <w:rFonts w:hint="eastAsia"/>
        </w:rPr>
        <w:t>，</w:t>
      </w:r>
      <w:r>
        <w:rPr>
          <w:rFonts w:hint="eastAsia"/>
        </w:rPr>
        <w:t>文字</w:t>
      </w:r>
      <w:r w:rsidR="00E60080">
        <w:rPr>
          <w:rFonts w:hint="eastAsia"/>
        </w:rPr>
        <w:t>，</w:t>
      </w:r>
      <w:r>
        <w:rPr>
          <w:rFonts w:hint="eastAsia"/>
        </w:rPr>
        <w:t>按键等编程应用</w:t>
      </w:r>
      <w:r w:rsidR="00E60080">
        <w:rPr>
          <w:rFonts w:hint="eastAsia"/>
        </w:rPr>
        <w:t>，</w:t>
      </w:r>
      <w:r>
        <w:rPr>
          <w:rFonts w:hint="eastAsia"/>
        </w:rPr>
        <w:t>实现中控的集中控制管理。</w:t>
      </w:r>
    </w:p>
    <w:p w14:paraId="3AB818E8" w14:textId="0BED57C3" w:rsidR="00693E29" w:rsidRDefault="00693E29" w:rsidP="00693E29">
      <w:pPr>
        <w:ind w:firstLine="480"/>
      </w:pPr>
      <w:r>
        <w:rPr>
          <w:rFonts w:hint="eastAsia"/>
        </w:rPr>
        <w:t>6.</w:t>
      </w:r>
      <w:r>
        <w:rPr>
          <w:rFonts w:hint="eastAsia"/>
        </w:rPr>
        <w:t>支持本地画面</w:t>
      </w:r>
      <w:r w:rsidR="00E60080">
        <w:rPr>
          <w:rFonts w:hint="eastAsia"/>
        </w:rPr>
        <w:t>，</w:t>
      </w:r>
      <w:r>
        <w:rPr>
          <w:rFonts w:hint="eastAsia"/>
        </w:rPr>
        <w:t>远程交互画面合成布局</w:t>
      </w:r>
      <w:r w:rsidR="00E60080">
        <w:rPr>
          <w:rFonts w:hint="eastAsia"/>
        </w:rPr>
        <w:t>，</w:t>
      </w:r>
      <w:r>
        <w:rPr>
          <w:rFonts w:hint="eastAsia"/>
        </w:rPr>
        <w:t>具备</w:t>
      </w:r>
      <w:r>
        <w:rPr>
          <w:rFonts w:hint="eastAsia"/>
        </w:rPr>
        <w:t>23</w:t>
      </w:r>
      <w:r>
        <w:rPr>
          <w:rFonts w:hint="eastAsia"/>
        </w:rPr>
        <w:t>种以上合成布局模式。</w:t>
      </w:r>
    </w:p>
    <w:p w14:paraId="43A042B7" w14:textId="7723A300" w:rsidR="00693E29" w:rsidRDefault="00693E29" w:rsidP="00693E29">
      <w:pPr>
        <w:ind w:firstLine="480"/>
      </w:pPr>
      <w:r>
        <w:rPr>
          <w:rFonts w:hint="eastAsia"/>
        </w:rPr>
        <w:t>7.</w:t>
      </w:r>
      <w:r>
        <w:rPr>
          <w:rFonts w:hint="eastAsia"/>
        </w:rPr>
        <w:t>平台具备录制、暂停、停止、录制通道选择、直播推送控制功能。</w:t>
      </w:r>
    </w:p>
    <w:p w14:paraId="762C366D" w14:textId="33B06BED" w:rsidR="00693E29" w:rsidRDefault="00693E29" w:rsidP="00693E29">
      <w:pPr>
        <w:ind w:firstLine="480"/>
      </w:pPr>
      <w:r>
        <w:rPr>
          <w:rFonts w:hint="eastAsia"/>
        </w:rPr>
        <w:t>8.</w:t>
      </w:r>
      <w:r>
        <w:rPr>
          <w:rFonts w:hint="eastAsia"/>
        </w:rPr>
        <w:t>支持视频文件在线点播</w:t>
      </w:r>
      <w:r>
        <w:rPr>
          <w:rFonts w:hint="eastAsia"/>
        </w:rPr>
        <w:t>VOD</w:t>
      </w:r>
      <w:r w:rsidR="00E60080">
        <w:rPr>
          <w:rFonts w:hint="eastAsia"/>
        </w:rPr>
        <w:t>，</w:t>
      </w:r>
      <w:proofErr w:type="gramStart"/>
      <w:r>
        <w:rPr>
          <w:rFonts w:hint="eastAsia"/>
        </w:rPr>
        <w:t>需支持</w:t>
      </w:r>
      <w:proofErr w:type="gramEnd"/>
      <w:r>
        <w:rPr>
          <w:rFonts w:hint="eastAsia"/>
        </w:rPr>
        <w:t>录像文件下载、</w:t>
      </w:r>
      <w:r>
        <w:rPr>
          <w:rFonts w:hint="eastAsia"/>
        </w:rPr>
        <w:t>FTP</w:t>
      </w:r>
      <w:r>
        <w:rPr>
          <w:rFonts w:hint="eastAsia"/>
        </w:rPr>
        <w:t>上传管理。</w:t>
      </w:r>
    </w:p>
    <w:p w14:paraId="1930EC89" w14:textId="4EA707D0" w:rsidR="00693E29" w:rsidRDefault="00693E29" w:rsidP="00693E29">
      <w:pPr>
        <w:ind w:firstLine="480"/>
      </w:pPr>
      <w:r>
        <w:rPr>
          <w:rFonts w:hint="eastAsia"/>
        </w:rPr>
        <w:t>9.</w:t>
      </w:r>
      <w:r>
        <w:rPr>
          <w:rFonts w:hint="eastAsia"/>
        </w:rPr>
        <w:t>支持值班模式、工作模式、演习模式、休息模式等场景保存</w:t>
      </w:r>
      <w:r w:rsidR="00E60080">
        <w:rPr>
          <w:rFonts w:hint="eastAsia"/>
        </w:rPr>
        <w:t>，</w:t>
      </w:r>
      <w:r>
        <w:rPr>
          <w:rFonts w:hint="eastAsia"/>
        </w:rPr>
        <w:t>一键调取场景预案。</w:t>
      </w:r>
    </w:p>
    <w:p w14:paraId="7D970E66" w14:textId="77777777" w:rsidR="00693E29" w:rsidRDefault="00693E29" w:rsidP="00693E29">
      <w:pPr>
        <w:pStyle w:val="3"/>
        <w:numPr>
          <w:ilvl w:val="2"/>
          <w:numId w:val="17"/>
        </w:numPr>
      </w:pPr>
      <w:bookmarkStart w:id="16" w:name="_Toc212564674"/>
      <w:r>
        <w:rPr>
          <w:rFonts w:hint="eastAsia"/>
        </w:rPr>
        <w:t>控制终端</w:t>
      </w:r>
      <w:bookmarkEnd w:id="16"/>
    </w:p>
    <w:p w14:paraId="04EEFDD8" w14:textId="6161BCDB" w:rsidR="00693E29" w:rsidRDefault="00693E29" w:rsidP="00693E29">
      <w:pPr>
        <w:ind w:firstLine="480"/>
      </w:pPr>
      <w:r>
        <w:rPr>
          <w:rFonts w:hint="eastAsia"/>
        </w:rPr>
        <w:t>1.</w:t>
      </w:r>
      <w:r>
        <w:rPr>
          <w:rFonts w:hint="eastAsia"/>
        </w:rPr>
        <w:t>屏幕：≥</w:t>
      </w:r>
      <w:r>
        <w:rPr>
          <w:rFonts w:hint="eastAsia"/>
        </w:rPr>
        <w:t>12</w:t>
      </w:r>
      <w:r>
        <w:rPr>
          <w:rFonts w:hint="eastAsia"/>
        </w:rPr>
        <w:t>英寸</w:t>
      </w:r>
      <w:r>
        <w:rPr>
          <w:rFonts w:hint="eastAsia"/>
        </w:rPr>
        <w:t>OLED</w:t>
      </w:r>
      <w:r>
        <w:rPr>
          <w:rFonts w:hint="eastAsia"/>
        </w:rPr>
        <w:t>；</w:t>
      </w:r>
    </w:p>
    <w:p w14:paraId="5F8CF22D" w14:textId="5CB864CB" w:rsidR="00693E29" w:rsidRDefault="00693E29" w:rsidP="00693E29">
      <w:pPr>
        <w:ind w:firstLine="480"/>
      </w:pPr>
      <w:r>
        <w:rPr>
          <w:rFonts w:hint="eastAsia"/>
        </w:rPr>
        <w:t>2.</w:t>
      </w:r>
      <w:r>
        <w:rPr>
          <w:rFonts w:hint="eastAsia"/>
        </w:rPr>
        <w:t>分辨率：≥</w:t>
      </w:r>
      <w:r>
        <w:rPr>
          <w:rFonts w:hint="eastAsia"/>
        </w:rPr>
        <w:t>2800</w:t>
      </w:r>
      <w:r>
        <w:rPr>
          <w:rFonts w:hint="eastAsia"/>
        </w:rPr>
        <w:t>×</w:t>
      </w:r>
      <w:r>
        <w:rPr>
          <w:rFonts w:hint="eastAsia"/>
        </w:rPr>
        <w:t>1840</w:t>
      </w:r>
      <w:r>
        <w:rPr>
          <w:rFonts w:hint="eastAsia"/>
        </w:rPr>
        <w:t>；</w:t>
      </w:r>
    </w:p>
    <w:p w14:paraId="3D3396B8" w14:textId="5192D4E2" w:rsidR="00693E29" w:rsidRDefault="00693E29" w:rsidP="00693E29">
      <w:pPr>
        <w:ind w:firstLine="480"/>
      </w:pPr>
      <w:r>
        <w:rPr>
          <w:rFonts w:hint="eastAsia"/>
        </w:rPr>
        <w:t>3.</w:t>
      </w:r>
      <w:r>
        <w:rPr>
          <w:rFonts w:hint="eastAsia"/>
        </w:rPr>
        <w:t>触摸屏：多点触控</w:t>
      </w:r>
      <w:r w:rsidR="00E60080">
        <w:rPr>
          <w:rFonts w:hint="eastAsia"/>
        </w:rPr>
        <w:t>，</w:t>
      </w:r>
      <w:r>
        <w:rPr>
          <w:rFonts w:hint="eastAsia"/>
        </w:rPr>
        <w:t>支持</w:t>
      </w:r>
      <w:r w:rsidR="0099611E">
        <w:rPr>
          <w:rFonts w:hint="eastAsia"/>
        </w:rPr>
        <w:t>不少于</w:t>
      </w:r>
      <w:r>
        <w:rPr>
          <w:rFonts w:hint="eastAsia"/>
        </w:rPr>
        <w:t>10</w:t>
      </w:r>
      <w:r>
        <w:rPr>
          <w:rFonts w:hint="eastAsia"/>
        </w:rPr>
        <w:t>点触控；</w:t>
      </w:r>
    </w:p>
    <w:p w14:paraId="7F29D9AC" w14:textId="77777777" w:rsidR="00693E29" w:rsidRDefault="00693E29" w:rsidP="00693E29">
      <w:pPr>
        <w:ind w:firstLine="480"/>
      </w:pPr>
      <w:r>
        <w:rPr>
          <w:rFonts w:hint="eastAsia"/>
        </w:rPr>
        <w:t>4.</w:t>
      </w:r>
      <w:r>
        <w:rPr>
          <w:rFonts w:hint="eastAsia"/>
        </w:rPr>
        <w:t>运行内存（</w:t>
      </w:r>
      <w:r>
        <w:rPr>
          <w:rFonts w:hint="eastAsia"/>
        </w:rPr>
        <w:t>RAM</w:t>
      </w:r>
      <w:r>
        <w:rPr>
          <w:rFonts w:hint="eastAsia"/>
        </w:rPr>
        <w:t>）≥</w:t>
      </w:r>
      <w:r>
        <w:rPr>
          <w:rFonts w:hint="eastAsia"/>
        </w:rPr>
        <w:t>12GB</w:t>
      </w:r>
      <w:r>
        <w:rPr>
          <w:rFonts w:hint="eastAsia"/>
        </w:rPr>
        <w:t>；存储容量（</w:t>
      </w:r>
      <w:r>
        <w:rPr>
          <w:rFonts w:hint="eastAsia"/>
        </w:rPr>
        <w:t>ROM</w:t>
      </w:r>
      <w:r>
        <w:rPr>
          <w:rFonts w:hint="eastAsia"/>
        </w:rPr>
        <w:t>）≥</w:t>
      </w:r>
      <w:r>
        <w:rPr>
          <w:rFonts w:hint="eastAsia"/>
        </w:rPr>
        <w:t>256G</w:t>
      </w:r>
      <w:r>
        <w:rPr>
          <w:rFonts w:hint="eastAsia"/>
        </w:rPr>
        <w:t>；</w:t>
      </w:r>
    </w:p>
    <w:p w14:paraId="5B221E2B" w14:textId="7CB95156" w:rsidR="00693E29" w:rsidRDefault="00693E29" w:rsidP="00693E29">
      <w:pPr>
        <w:ind w:firstLine="480"/>
      </w:pPr>
      <w:r>
        <w:rPr>
          <w:rFonts w:hint="eastAsia"/>
        </w:rPr>
        <w:t>5.</w:t>
      </w:r>
      <w:r>
        <w:rPr>
          <w:rFonts w:hint="eastAsia"/>
        </w:rPr>
        <w:t>前置摄像头：≥</w:t>
      </w:r>
      <w:r>
        <w:rPr>
          <w:rFonts w:hint="eastAsia"/>
        </w:rPr>
        <w:t>800</w:t>
      </w:r>
      <w:proofErr w:type="gramStart"/>
      <w:r>
        <w:rPr>
          <w:rFonts w:hint="eastAsia"/>
        </w:rPr>
        <w:t>万像</w:t>
      </w:r>
      <w:proofErr w:type="gramEnd"/>
      <w:r>
        <w:rPr>
          <w:rFonts w:hint="eastAsia"/>
        </w:rPr>
        <w:t>素；后置摄像头：≥</w:t>
      </w:r>
      <w:r>
        <w:rPr>
          <w:rFonts w:hint="eastAsia"/>
        </w:rPr>
        <w:t>1300</w:t>
      </w:r>
      <w:proofErr w:type="gramStart"/>
      <w:r>
        <w:rPr>
          <w:rFonts w:hint="eastAsia"/>
        </w:rPr>
        <w:t>万像</w:t>
      </w:r>
      <w:proofErr w:type="gramEnd"/>
      <w:r>
        <w:rPr>
          <w:rFonts w:hint="eastAsia"/>
        </w:rPr>
        <w:t>素。</w:t>
      </w:r>
    </w:p>
    <w:p w14:paraId="678322E1" w14:textId="77777777" w:rsidR="00693E29" w:rsidRDefault="00693E29" w:rsidP="00693E29">
      <w:pPr>
        <w:pStyle w:val="3"/>
        <w:numPr>
          <w:ilvl w:val="2"/>
          <w:numId w:val="17"/>
        </w:numPr>
      </w:pPr>
      <w:bookmarkStart w:id="17" w:name="_Toc212564675"/>
      <w:r>
        <w:rPr>
          <w:rFonts w:hint="eastAsia"/>
        </w:rPr>
        <w:lastRenderedPageBreak/>
        <w:t>头枕显示屏</w:t>
      </w:r>
      <w:bookmarkEnd w:id="17"/>
    </w:p>
    <w:p w14:paraId="46EC4ADC" w14:textId="0B7D7877" w:rsidR="00693E29" w:rsidRDefault="00693E29" w:rsidP="00693E29">
      <w:pPr>
        <w:ind w:firstLine="480"/>
      </w:pPr>
      <w:r>
        <w:rPr>
          <w:rFonts w:hint="eastAsia"/>
        </w:rPr>
        <w:t>1.</w:t>
      </w:r>
      <w:r>
        <w:rPr>
          <w:rFonts w:hint="eastAsia"/>
        </w:rPr>
        <w:t>尺寸≥</w:t>
      </w:r>
      <w:r>
        <w:rPr>
          <w:rFonts w:hint="eastAsia"/>
        </w:rPr>
        <w:t>9</w:t>
      </w:r>
      <w:r>
        <w:rPr>
          <w:rFonts w:hint="eastAsia"/>
        </w:rPr>
        <w:t>英寸；</w:t>
      </w:r>
    </w:p>
    <w:p w14:paraId="7200C1B2" w14:textId="77777777" w:rsidR="00693E29" w:rsidRDefault="00693E29" w:rsidP="00693E29">
      <w:pPr>
        <w:ind w:firstLine="480"/>
      </w:pPr>
      <w:r>
        <w:rPr>
          <w:rFonts w:hint="eastAsia"/>
        </w:rPr>
        <w:t>2.</w:t>
      </w:r>
      <w:r>
        <w:rPr>
          <w:rFonts w:hint="eastAsia"/>
        </w:rPr>
        <w:t>类型：高清电容触摸屏；</w:t>
      </w:r>
    </w:p>
    <w:p w14:paraId="2213B976" w14:textId="38D7392A" w:rsidR="00693E29" w:rsidRDefault="00693E29" w:rsidP="00693E29">
      <w:pPr>
        <w:ind w:firstLine="480"/>
      </w:pPr>
      <w:r>
        <w:rPr>
          <w:rFonts w:hint="eastAsia"/>
        </w:rPr>
        <w:t>3.</w:t>
      </w:r>
      <w:r>
        <w:rPr>
          <w:rFonts w:hint="eastAsia"/>
        </w:rPr>
        <w:t>分辨率≥</w:t>
      </w:r>
      <w:r>
        <w:rPr>
          <w:rFonts w:hint="eastAsia"/>
        </w:rPr>
        <w:t>1920</w:t>
      </w:r>
      <w:r w:rsidR="007137FB">
        <w:rPr>
          <w:rFonts w:hint="eastAsia"/>
        </w:rPr>
        <w:t>×</w:t>
      </w:r>
      <w:r>
        <w:rPr>
          <w:rFonts w:hint="eastAsia"/>
        </w:rPr>
        <w:t>1080</w:t>
      </w:r>
      <w:r>
        <w:rPr>
          <w:rFonts w:hint="eastAsia"/>
        </w:rPr>
        <w:t>。</w:t>
      </w:r>
    </w:p>
    <w:p w14:paraId="628F0C14" w14:textId="77777777" w:rsidR="00693E29" w:rsidRDefault="00693E29" w:rsidP="00693E29">
      <w:pPr>
        <w:pStyle w:val="3"/>
        <w:numPr>
          <w:ilvl w:val="2"/>
          <w:numId w:val="17"/>
        </w:numPr>
      </w:pPr>
      <w:bookmarkStart w:id="18" w:name="_Toc212564676"/>
      <w:r>
        <w:rPr>
          <w:rFonts w:hint="eastAsia"/>
        </w:rPr>
        <w:t>车内显示器</w:t>
      </w:r>
      <w:bookmarkEnd w:id="18"/>
    </w:p>
    <w:p w14:paraId="69BE97A4" w14:textId="7CCD1441" w:rsidR="00693E29" w:rsidRDefault="00693E29" w:rsidP="00693E29">
      <w:pPr>
        <w:ind w:firstLine="480"/>
      </w:pPr>
      <w:r>
        <w:rPr>
          <w:rFonts w:hint="eastAsia"/>
        </w:rPr>
        <w:t>1.</w:t>
      </w:r>
      <w:r>
        <w:rPr>
          <w:rFonts w:hint="eastAsia"/>
        </w:rPr>
        <w:t>尺寸</w:t>
      </w:r>
      <w:r>
        <w:rPr>
          <w:rFonts w:hint="eastAsia"/>
        </w:rPr>
        <w:t>15</w:t>
      </w:r>
      <w:r>
        <w:rPr>
          <w:rFonts w:hint="eastAsia"/>
        </w:rPr>
        <w:t>英寸；</w:t>
      </w:r>
    </w:p>
    <w:p w14:paraId="4FCC5C1F" w14:textId="77777777" w:rsidR="00693E29" w:rsidRDefault="00693E29" w:rsidP="00693E29">
      <w:pPr>
        <w:ind w:firstLine="480"/>
      </w:pPr>
      <w:r>
        <w:rPr>
          <w:rFonts w:hint="eastAsia"/>
        </w:rPr>
        <w:t>2.</w:t>
      </w:r>
      <w:r>
        <w:rPr>
          <w:rFonts w:hint="eastAsia"/>
        </w:rPr>
        <w:t>类型：高清电容触摸屏；</w:t>
      </w:r>
    </w:p>
    <w:p w14:paraId="6DF70087" w14:textId="292AD847" w:rsidR="00693E29" w:rsidRDefault="00693E29" w:rsidP="00693E29">
      <w:pPr>
        <w:ind w:firstLine="480"/>
      </w:pPr>
      <w:r>
        <w:rPr>
          <w:rFonts w:hint="eastAsia"/>
        </w:rPr>
        <w:t>3.</w:t>
      </w:r>
      <w:r>
        <w:rPr>
          <w:rFonts w:hint="eastAsia"/>
        </w:rPr>
        <w:t>分辨率</w:t>
      </w:r>
      <w:r w:rsidR="007137FB">
        <w:rPr>
          <w:rFonts w:hint="eastAsia"/>
        </w:rPr>
        <w:t>：</w:t>
      </w:r>
      <w:r>
        <w:rPr>
          <w:rFonts w:hint="eastAsia"/>
        </w:rPr>
        <w:t>≥</w:t>
      </w:r>
      <w:r>
        <w:rPr>
          <w:rFonts w:hint="eastAsia"/>
        </w:rPr>
        <w:t>1920</w:t>
      </w:r>
      <w:r w:rsidR="007137FB">
        <w:rPr>
          <w:rFonts w:hint="eastAsia"/>
        </w:rPr>
        <w:t>×</w:t>
      </w:r>
      <w:r>
        <w:rPr>
          <w:rFonts w:hint="eastAsia"/>
        </w:rPr>
        <w:t>1080</w:t>
      </w:r>
      <w:r>
        <w:rPr>
          <w:rFonts w:hint="eastAsia"/>
        </w:rPr>
        <w:t>。</w:t>
      </w:r>
    </w:p>
    <w:p w14:paraId="11D8DDF5" w14:textId="77777777" w:rsidR="00693E29" w:rsidRDefault="00693E29" w:rsidP="00693E29">
      <w:pPr>
        <w:pStyle w:val="3"/>
        <w:numPr>
          <w:ilvl w:val="2"/>
          <w:numId w:val="17"/>
        </w:numPr>
      </w:pPr>
      <w:bookmarkStart w:id="19" w:name="_Toc212564677"/>
      <w:r>
        <w:rPr>
          <w:rFonts w:hint="eastAsia"/>
        </w:rPr>
        <w:t>车内音响</w:t>
      </w:r>
      <w:bookmarkEnd w:id="19"/>
    </w:p>
    <w:p w14:paraId="37DC3121" w14:textId="06FEAB94" w:rsidR="00693E29" w:rsidRDefault="00693E29" w:rsidP="00693E29">
      <w:pPr>
        <w:ind w:firstLine="480"/>
      </w:pPr>
      <w:r>
        <w:rPr>
          <w:rFonts w:hint="eastAsia"/>
        </w:rPr>
        <w:t>1.</w:t>
      </w:r>
      <w:r>
        <w:rPr>
          <w:rFonts w:hint="eastAsia"/>
        </w:rPr>
        <w:t>功率：≥</w:t>
      </w:r>
      <w:r>
        <w:rPr>
          <w:rFonts w:hint="eastAsia"/>
        </w:rPr>
        <w:t>2</w:t>
      </w:r>
      <w:r w:rsidR="007137FB">
        <w:rPr>
          <w:rFonts w:hint="eastAsia"/>
        </w:rPr>
        <w:t>×</w:t>
      </w:r>
      <w:r>
        <w:rPr>
          <w:rFonts w:hint="eastAsia"/>
        </w:rPr>
        <w:t>20W</w:t>
      </w:r>
      <w:r>
        <w:rPr>
          <w:rFonts w:hint="eastAsia"/>
        </w:rPr>
        <w:t>；</w:t>
      </w:r>
    </w:p>
    <w:p w14:paraId="1555A305" w14:textId="60597418" w:rsidR="00693E29" w:rsidRDefault="00693E29" w:rsidP="00693E29">
      <w:pPr>
        <w:ind w:firstLine="480"/>
      </w:pPr>
      <w:r>
        <w:rPr>
          <w:rFonts w:hint="eastAsia"/>
        </w:rPr>
        <w:t>2.</w:t>
      </w:r>
      <w:r>
        <w:rPr>
          <w:rFonts w:hint="eastAsia"/>
        </w:rPr>
        <w:t>信噪比：≥</w:t>
      </w:r>
      <w:r>
        <w:rPr>
          <w:rFonts w:hint="eastAsia"/>
        </w:rPr>
        <w:t>85dB</w:t>
      </w:r>
      <w:r>
        <w:rPr>
          <w:rFonts w:hint="eastAsia"/>
        </w:rPr>
        <w:t>；</w:t>
      </w:r>
    </w:p>
    <w:p w14:paraId="0E2C0575" w14:textId="72AE4C2C" w:rsidR="00886830" w:rsidRPr="00886830" w:rsidRDefault="00693E29" w:rsidP="00886830">
      <w:pPr>
        <w:ind w:firstLine="480"/>
      </w:pPr>
      <w:r>
        <w:rPr>
          <w:rFonts w:hint="eastAsia"/>
        </w:rPr>
        <w:t>3.</w:t>
      </w:r>
      <w:r>
        <w:rPr>
          <w:rFonts w:hint="eastAsia"/>
        </w:rPr>
        <w:t>频率响应：≥</w:t>
      </w:r>
      <w:r w:rsidR="00886830" w:rsidRPr="00886830">
        <w:t>60Hz-20KHz</w:t>
      </w:r>
      <w:r w:rsidR="00886830">
        <w:rPr>
          <w:rFonts w:hint="eastAsia"/>
        </w:rPr>
        <w:t>；</w:t>
      </w:r>
    </w:p>
    <w:p w14:paraId="47857351" w14:textId="55A5B0A2" w:rsidR="00693E29" w:rsidRDefault="00693E29" w:rsidP="00693E29">
      <w:pPr>
        <w:ind w:firstLine="480"/>
      </w:pPr>
      <w:r>
        <w:rPr>
          <w:rFonts w:hint="eastAsia"/>
        </w:rPr>
        <w:t>4.</w:t>
      </w:r>
      <w:r>
        <w:rPr>
          <w:rFonts w:hint="eastAsia"/>
        </w:rPr>
        <w:t>总谐波失真：≤</w:t>
      </w:r>
      <w:r>
        <w:rPr>
          <w:rFonts w:hint="eastAsia"/>
        </w:rPr>
        <w:t>0.2%</w:t>
      </w:r>
      <w:r>
        <w:rPr>
          <w:rFonts w:hint="eastAsia"/>
        </w:rPr>
        <w:t>。</w:t>
      </w:r>
    </w:p>
    <w:p w14:paraId="5D3D664C" w14:textId="77777777" w:rsidR="00693E29" w:rsidRDefault="00693E29" w:rsidP="00693E29">
      <w:pPr>
        <w:pStyle w:val="3"/>
        <w:numPr>
          <w:ilvl w:val="2"/>
          <w:numId w:val="17"/>
        </w:numPr>
      </w:pPr>
      <w:bookmarkStart w:id="20" w:name="_Toc212564678"/>
      <w:r>
        <w:rPr>
          <w:rFonts w:hint="eastAsia"/>
        </w:rPr>
        <w:t>无线话筒</w:t>
      </w:r>
      <w:bookmarkEnd w:id="20"/>
    </w:p>
    <w:p w14:paraId="65A5C9F5" w14:textId="640C65CB" w:rsidR="00693E29" w:rsidRDefault="00693E29" w:rsidP="00693E29">
      <w:pPr>
        <w:ind w:firstLine="480"/>
      </w:pPr>
      <w:r>
        <w:rPr>
          <w:rFonts w:hint="eastAsia"/>
        </w:rPr>
        <w:t>1.</w:t>
      </w:r>
      <w:r>
        <w:rPr>
          <w:rFonts w:hint="eastAsia"/>
        </w:rPr>
        <w:t>一拖二</w:t>
      </w:r>
      <w:r w:rsidR="00E60080">
        <w:rPr>
          <w:rFonts w:hint="eastAsia"/>
        </w:rPr>
        <w:t>，</w:t>
      </w:r>
      <w:r>
        <w:rPr>
          <w:rFonts w:hint="eastAsia"/>
        </w:rPr>
        <w:t>双通道接收、采用</w:t>
      </w:r>
      <w:r>
        <w:rPr>
          <w:rFonts w:hint="eastAsia"/>
        </w:rPr>
        <w:t>UHF</w:t>
      </w:r>
      <w:r>
        <w:rPr>
          <w:rFonts w:hint="eastAsia"/>
        </w:rPr>
        <w:t>频段、</w:t>
      </w:r>
      <w:r>
        <w:rPr>
          <w:rFonts w:hint="eastAsia"/>
        </w:rPr>
        <w:t>PLL</w:t>
      </w:r>
      <w:r>
        <w:rPr>
          <w:rFonts w:hint="eastAsia"/>
        </w:rPr>
        <w:t>数字频率；</w:t>
      </w:r>
    </w:p>
    <w:p w14:paraId="2441AC8C" w14:textId="77777777" w:rsidR="00693E29" w:rsidRDefault="00693E29" w:rsidP="00693E29">
      <w:pPr>
        <w:ind w:firstLine="480"/>
      </w:pPr>
      <w:r>
        <w:rPr>
          <w:rFonts w:hint="eastAsia"/>
        </w:rPr>
        <w:t>2.</w:t>
      </w:r>
      <w:r>
        <w:rPr>
          <w:rFonts w:hint="eastAsia"/>
        </w:rPr>
        <w:t>接收各通道</w:t>
      </w:r>
      <w:r>
        <w:rPr>
          <w:rFonts w:hint="eastAsia"/>
        </w:rPr>
        <w:t>LCD</w:t>
      </w:r>
      <w:r>
        <w:rPr>
          <w:rFonts w:hint="eastAsia"/>
        </w:rPr>
        <w:t>分别显示：频率频道、射频强度、静音、天线内部分</w:t>
      </w:r>
      <w:proofErr w:type="gramStart"/>
      <w:r>
        <w:rPr>
          <w:rFonts w:hint="eastAsia"/>
        </w:rPr>
        <w:t>极</w:t>
      </w:r>
      <w:proofErr w:type="gramEnd"/>
      <w:r>
        <w:rPr>
          <w:rFonts w:hint="eastAsia"/>
        </w:rPr>
        <w:t>和菜单内各指标调节内容；</w:t>
      </w:r>
    </w:p>
    <w:p w14:paraId="068549F5" w14:textId="77777777" w:rsidR="00693E29" w:rsidRDefault="00693E29" w:rsidP="00693E29">
      <w:pPr>
        <w:ind w:firstLine="480"/>
      </w:pPr>
      <w:r>
        <w:rPr>
          <w:rFonts w:hint="eastAsia"/>
        </w:rPr>
        <w:t>3.</w:t>
      </w:r>
      <w:r>
        <w:rPr>
          <w:rFonts w:hint="eastAsia"/>
        </w:rPr>
        <w:t>频率范围支持：</w:t>
      </w:r>
      <w:r>
        <w:rPr>
          <w:rFonts w:hint="eastAsia"/>
        </w:rPr>
        <w:t>640-690MHZ</w:t>
      </w:r>
      <w:r>
        <w:rPr>
          <w:rFonts w:hint="eastAsia"/>
        </w:rPr>
        <w:t>；</w:t>
      </w:r>
    </w:p>
    <w:p w14:paraId="42730057" w14:textId="799E7989" w:rsidR="00693E29" w:rsidRDefault="00693E29" w:rsidP="00693E29">
      <w:pPr>
        <w:ind w:firstLine="480"/>
      </w:pPr>
      <w:r>
        <w:rPr>
          <w:rFonts w:hint="eastAsia"/>
        </w:rPr>
        <w:t>4.</w:t>
      </w:r>
      <w:r>
        <w:rPr>
          <w:rFonts w:hint="eastAsia"/>
        </w:rPr>
        <w:t>信道数目≥</w:t>
      </w:r>
      <w:r>
        <w:rPr>
          <w:rFonts w:hint="eastAsia"/>
        </w:rPr>
        <w:t>200</w:t>
      </w:r>
      <w:r w:rsidR="00E60080">
        <w:rPr>
          <w:rFonts w:hint="eastAsia"/>
        </w:rPr>
        <w:t>，</w:t>
      </w:r>
      <w:r>
        <w:rPr>
          <w:rFonts w:hint="eastAsia"/>
        </w:rPr>
        <w:t>频率稳定度±</w:t>
      </w:r>
      <w:r>
        <w:rPr>
          <w:rFonts w:hint="eastAsia"/>
        </w:rPr>
        <w:t>0.005%</w:t>
      </w:r>
      <w:r>
        <w:rPr>
          <w:rFonts w:hint="eastAsia"/>
        </w:rPr>
        <w:t>以内；</w:t>
      </w:r>
    </w:p>
    <w:p w14:paraId="50E0D642" w14:textId="77777777" w:rsidR="00693E29" w:rsidRDefault="00693E29" w:rsidP="00693E29">
      <w:pPr>
        <w:ind w:firstLine="480"/>
      </w:pPr>
      <w:r>
        <w:rPr>
          <w:rFonts w:hint="eastAsia"/>
        </w:rPr>
        <w:t>5.</w:t>
      </w:r>
      <w:r>
        <w:rPr>
          <w:rFonts w:hint="eastAsia"/>
        </w:rPr>
        <w:t>最大频偏：±</w:t>
      </w:r>
      <w:r>
        <w:rPr>
          <w:rFonts w:hint="eastAsia"/>
        </w:rPr>
        <w:t>45KHZ</w:t>
      </w:r>
      <w:r>
        <w:rPr>
          <w:rFonts w:hint="eastAsia"/>
        </w:rPr>
        <w:t>；</w:t>
      </w:r>
    </w:p>
    <w:p w14:paraId="44CFBD05" w14:textId="77777777" w:rsidR="00285A67" w:rsidRDefault="00693E29" w:rsidP="00693E29">
      <w:pPr>
        <w:ind w:firstLine="480"/>
      </w:pPr>
      <w:r>
        <w:rPr>
          <w:rFonts w:hint="eastAsia"/>
        </w:rPr>
        <w:t>6.</w:t>
      </w:r>
      <w:r>
        <w:rPr>
          <w:rFonts w:hint="eastAsia"/>
        </w:rPr>
        <w:t>音频响应：</w:t>
      </w:r>
      <w:r>
        <w:rPr>
          <w:rFonts w:hint="eastAsia"/>
        </w:rPr>
        <w:t>40HZ-18KHZ[+3dB]</w:t>
      </w:r>
      <w:r w:rsidR="00285A67">
        <w:rPr>
          <w:rFonts w:hint="eastAsia"/>
        </w:rPr>
        <w:t>；</w:t>
      </w:r>
    </w:p>
    <w:p w14:paraId="360E2B22" w14:textId="67896DAD" w:rsidR="00285A67" w:rsidRDefault="00285A67" w:rsidP="00285A67">
      <w:pPr>
        <w:ind w:firstLine="480"/>
      </w:pPr>
      <w:r>
        <w:rPr>
          <w:rFonts w:hint="eastAsia"/>
        </w:rPr>
        <w:t>7.</w:t>
      </w:r>
      <w:r>
        <w:rPr>
          <w:rFonts w:hint="eastAsia"/>
        </w:rPr>
        <w:t>综合信噪比：≥</w:t>
      </w:r>
      <w:r>
        <w:rPr>
          <w:rFonts w:hint="eastAsia"/>
        </w:rPr>
        <w:t>110dB</w:t>
      </w:r>
      <w:r>
        <w:rPr>
          <w:rFonts w:hint="eastAsia"/>
        </w:rPr>
        <w:t>；</w:t>
      </w:r>
    </w:p>
    <w:p w14:paraId="5C8874D9" w14:textId="1E4182E8" w:rsidR="00693E29" w:rsidRDefault="00285A67" w:rsidP="00285A67">
      <w:pPr>
        <w:ind w:firstLine="480"/>
      </w:pPr>
      <w:r>
        <w:rPr>
          <w:rFonts w:hint="eastAsia"/>
        </w:rPr>
        <w:t>8.</w:t>
      </w:r>
      <w:r>
        <w:rPr>
          <w:rFonts w:hint="eastAsia"/>
        </w:rPr>
        <w:t>综合失真：≤</w:t>
      </w:r>
      <w:r>
        <w:rPr>
          <w:rFonts w:hint="eastAsia"/>
        </w:rPr>
        <w:t>0.2%</w:t>
      </w:r>
      <w:r>
        <w:rPr>
          <w:rFonts w:hint="eastAsia"/>
        </w:rPr>
        <w:t>。</w:t>
      </w:r>
    </w:p>
    <w:p w14:paraId="7EFAB927" w14:textId="77777777" w:rsidR="00693E29" w:rsidRDefault="00693E29" w:rsidP="00693E29">
      <w:pPr>
        <w:pStyle w:val="3"/>
        <w:numPr>
          <w:ilvl w:val="2"/>
          <w:numId w:val="17"/>
        </w:numPr>
      </w:pPr>
      <w:bookmarkStart w:id="21" w:name="_Toc212564679"/>
      <w:r>
        <w:rPr>
          <w:rFonts w:hint="eastAsia"/>
        </w:rPr>
        <w:t>辅材、辅件</w:t>
      </w:r>
      <w:bookmarkEnd w:id="21"/>
    </w:p>
    <w:p w14:paraId="79F77E9F" w14:textId="739E0F9E" w:rsidR="00693E29" w:rsidRDefault="00693E29" w:rsidP="00693E29">
      <w:pPr>
        <w:ind w:firstLine="480"/>
      </w:pPr>
      <w:r>
        <w:rPr>
          <w:rFonts w:hint="eastAsia"/>
        </w:rPr>
        <w:t>音视频系统集成安装相关辅材、辅件。</w:t>
      </w:r>
    </w:p>
    <w:p w14:paraId="2BB016F7" w14:textId="77777777" w:rsidR="00693E29" w:rsidRDefault="00693E29" w:rsidP="00C97F63">
      <w:pPr>
        <w:pStyle w:val="2"/>
        <w:numPr>
          <w:ilvl w:val="1"/>
          <w:numId w:val="17"/>
        </w:numPr>
        <w:rPr>
          <w:rFonts w:hint="eastAsia"/>
        </w:rPr>
      </w:pPr>
      <w:bookmarkStart w:id="22" w:name="_Toc212564680"/>
      <w:r>
        <w:rPr>
          <w:rFonts w:hint="eastAsia"/>
        </w:rPr>
        <w:t>安全警示及辅助系统</w:t>
      </w:r>
      <w:bookmarkEnd w:id="22"/>
    </w:p>
    <w:p w14:paraId="26844382" w14:textId="77777777" w:rsidR="00693E29" w:rsidRDefault="00693E29" w:rsidP="00693E29">
      <w:pPr>
        <w:pStyle w:val="3"/>
        <w:numPr>
          <w:ilvl w:val="2"/>
          <w:numId w:val="17"/>
        </w:numPr>
      </w:pPr>
      <w:bookmarkStart w:id="23" w:name="_Toc212564681"/>
      <w:r>
        <w:rPr>
          <w:rFonts w:hint="eastAsia"/>
        </w:rPr>
        <w:t>警灯警报器</w:t>
      </w:r>
      <w:bookmarkEnd w:id="23"/>
    </w:p>
    <w:p w14:paraId="26C19924" w14:textId="42381496" w:rsidR="00693E29" w:rsidRDefault="00693E29" w:rsidP="00693E29">
      <w:pPr>
        <w:ind w:firstLine="480"/>
      </w:pPr>
      <w:r>
        <w:rPr>
          <w:rFonts w:hint="eastAsia"/>
        </w:rPr>
        <w:t>1.</w:t>
      </w:r>
      <w:r>
        <w:rPr>
          <w:rFonts w:hint="eastAsia"/>
        </w:rPr>
        <w:t>长排型警灯</w:t>
      </w:r>
      <w:r w:rsidR="00E60080">
        <w:rPr>
          <w:rFonts w:hint="eastAsia"/>
        </w:rPr>
        <w:t>，</w:t>
      </w:r>
      <w:r>
        <w:rPr>
          <w:rFonts w:hint="eastAsia"/>
        </w:rPr>
        <w:t>LED</w:t>
      </w:r>
      <w:r>
        <w:rPr>
          <w:rFonts w:hint="eastAsia"/>
        </w:rPr>
        <w:t>光源爆闪</w:t>
      </w:r>
      <w:r w:rsidR="00E60080">
        <w:rPr>
          <w:rFonts w:hint="eastAsia"/>
        </w:rPr>
        <w:t>，</w:t>
      </w:r>
      <w:r>
        <w:rPr>
          <w:rFonts w:hint="eastAsia"/>
        </w:rPr>
        <w:t>长度≥</w:t>
      </w:r>
      <w:r>
        <w:rPr>
          <w:rFonts w:hint="eastAsia"/>
        </w:rPr>
        <w:t>1.2</w:t>
      </w:r>
      <w:r>
        <w:rPr>
          <w:rFonts w:hint="eastAsia"/>
        </w:rPr>
        <w:t>米；</w:t>
      </w:r>
    </w:p>
    <w:p w14:paraId="6C1CCBD3" w14:textId="0151DE54" w:rsidR="00693E29" w:rsidRDefault="00693E29" w:rsidP="00693E29">
      <w:pPr>
        <w:ind w:firstLine="480"/>
      </w:pPr>
      <w:r>
        <w:rPr>
          <w:rFonts w:hint="eastAsia"/>
        </w:rPr>
        <w:t>2.</w:t>
      </w:r>
      <w:r>
        <w:rPr>
          <w:rFonts w:hint="eastAsia"/>
        </w:rPr>
        <w:t>警报器功率：≥</w:t>
      </w:r>
      <w:r>
        <w:rPr>
          <w:rFonts w:hint="eastAsia"/>
        </w:rPr>
        <w:t>200W</w:t>
      </w:r>
      <w:r w:rsidR="00E60080">
        <w:rPr>
          <w:rFonts w:hint="eastAsia"/>
        </w:rPr>
        <w:t>，</w:t>
      </w:r>
      <w:r>
        <w:rPr>
          <w:rFonts w:hint="eastAsia"/>
        </w:rPr>
        <w:t>声音清晰洪亮</w:t>
      </w:r>
      <w:r w:rsidR="00E60080">
        <w:rPr>
          <w:rFonts w:hint="eastAsia"/>
        </w:rPr>
        <w:t>，</w:t>
      </w:r>
      <w:r>
        <w:rPr>
          <w:rFonts w:hint="eastAsia"/>
        </w:rPr>
        <w:t>集成各种制式警报声音</w:t>
      </w:r>
      <w:r w:rsidR="00E60080">
        <w:rPr>
          <w:rFonts w:hint="eastAsia"/>
        </w:rPr>
        <w:t>，</w:t>
      </w:r>
      <w:r>
        <w:rPr>
          <w:rFonts w:hint="eastAsia"/>
        </w:rPr>
        <w:t>支持喊话功能。</w:t>
      </w:r>
    </w:p>
    <w:p w14:paraId="63301D28" w14:textId="77777777" w:rsidR="00693E29" w:rsidRDefault="00693E29" w:rsidP="00693E29">
      <w:pPr>
        <w:pStyle w:val="3"/>
        <w:numPr>
          <w:ilvl w:val="2"/>
          <w:numId w:val="17"/>
        </w:numPr>
      </w:pPr>
      <w:bookmarkStart w:id="24" w:name="_Toc212564682"/>
      <w:proofErr w:type="gramStart"/>
      <w:r>
        <w:rPr>
          <w:rFonts w:hint="eastAsia"/>
        </w:rPr>
        <w:lastRenderedPageBreak/>
        <w:t>爆</w:t>
      </w:r>
      <w:proofErr w:type="gramEnd"/>
      <w:r>
        <w:rPr>
          <w:rFonts w:hint="eastAsia"/>
        </w:rPr>
        <w:t>闪灯</w:t>
      </w:r>
      <w:bookmarkEnd w:id="24"/>
    </w:p>
    <w:p w14:paraId="27C43E03" w14:textId="31754201" w:rsidR="00693E29" w:rsidRDefault="00693E29" w:rsidP="00693E29">
      <w:pPr>
        <w:ind w:firstLine="480"/>
      </w:pPr>
      <w:r>
        <w:rPr>
          <w:rFonts w:hint="eastAsia"/>
        </w:rPr>
        <w:t>采用</w:t>
      </w:r>
      <w:r>
        <w:rPr>
          <w:rFonts w:hint="eastAsia"/>
        </w:rPr>
        <w:t>LED</w:t>
      </w:r>
      <w:r>
        <w:rPr>
          <w:rFonts w:hint="eastAsia"/>
        </w:rPr>
        <w:t>光源</w:t>
      </w:r>
      <w:r w:rsidR="00E60080">
        <w:rPr>
          <w:rFonts w:hint="eastAsia"/>
        </w:rPr>
        <w:t>，</w:t>
      </w:r>
      <w:r>
        <w:rPr>
          <w:rFonts w:hint="eastAsia"/>
        </w:rPr>
        <w:t>红色</w:t>
      </w:r>
      <w:r w:rsidR="00E60080">
        <w:rPr>
          <w:rFonts w:hint="eastAsia"/>
        </w:rPr>
        <w:t>，</w:t>
      </w:r>
      <w:r>
        <w:rPr>
          <w:rFonts w:hint="eastAsia"/>
        </w:rPr>
        <w:t>爆闪</w:t>
      </w:r>
      <w:r w:rsidR="00E60080">
        <w:rPr>
          <w:rFonts w:hint="eastAsia"/>
        </w:rPr>
        <w:t>，</w:t>
      </w:r>
      <w:r>
        <w:rPr>
          <w:rFonts w:hint="eastAsia"/>
        </w:rPr>
        <w:t>数量不少于</w:t>
      </w:r>
      <w:r>
        <w:rPr>
          <w:rFonts w:hint="eastAsia"/>
        </w:rPr>
        <w:t>6</w:t>
      </w:r>
      <w:r>
        <w:rPr>
          <w:rFonts w:hint="eastAsia"/>
        </w:rPr>
        <w:t>只</w:t>
      </w:r>
      <w:r w:rsidR="00E60080">
        <w:rPr>
          <w:rFonts w:hint="eastAsia"/>
        </w:rPr>
        <w:t>，</w:t>
      </w:r>
      <w:r>
        <w:rPr>
          <w:rFonts w:hint="eastAsia"/>
        </w:rPr>
        <w:t>与警灯集成控制</w:t>
      </w:r>
      <w:r w:rsidR="00E60080">
        <w:rPr>
          <w:rFonts w:hint="eastAsia"/>
        </w:rPr>
        <w:t>，</w:t>
      </w:r>
      <w:r>
        <w:rPr>
          <w:rFonts w:hint="eastAsia"/>
        </w:rPr>
        <w:t>壳体防水</w:t>
      </w:r>
      <w:r w:rsidR="00E60080">
        <w:rPr>
          <w:rFonts w:hint="eastAsia"/>
        </w:rPr>
        <w:t>，</w:t>
      </w:r>
      <w:r>
        <w:rPr>
          <w:rFonts w:hint="eastAsia"/>
        </w:rPr>
        <w:t>防尘。</w:t>
      </w:r>
    </w:p>
    <w:p w14:paraId="093A4476" w14:textId="77777777" w:rsidR="00693E29" w:rsidRDefault="00693E29" w:rsidP="00693E29">
      <w:pPr>
        <w:pStyle w:val="3"/>
        <w:numPr>
          <w:ilvl w:val="2"/>
          <w:numId w:val="17"/>
        </w:numPr>
      </w:pPr>
      <w:bookmarkStart w:id="25" w:name="_Toc212564683"/>
      <w:r>
        <w:rPr>
          <w:rFonts w:hint="eastAsia"/>
        </w:rPr>
        <w:t>倒车后视系统</w:t>
      </w:r>
      <w:bookmarkEnd w:id="25"/>
    </w:p>
    <w:p w14:paraId="2E8BC358" w14:textId="6EDC2D7A" w:rsidR="00693E29" w:rsidRDefault="00693E29" w:rsidP="00693E29">
      <w:pPr>
        <w:ind w:firstLine="480"/>
      </w:pPr>
      <w:r>
        <w:rPr>
          <w:rFonts w:hint="eastAsia"/>
        </w:rPr>
        <w:t>4</w:t>
      </w:r>
      <w:r>
        <w:rPr>
          <w:rFonts w:hint="eastAsia"/>
        </w:rPr>
        <w:t>路图像监控</w:t>
      </w:r>
      <w:r w:rsidR="00E60080">
        <w:rPr>
          <w:rFonts w:hint="eastAsia"/>
        </w:rPr>
        <w:t>，</w:t>
      </w:r>
      <w:r>
        <w:rPr>
          <w:rFonts w:hint="eastAsia"/>
        </w:rPr>
        <w:t>360</w:t>
      </w:r>
      <w:r>
        <w:rPr>
          <w:rFonts w:hint="eastAsia"/>
        </w:rPr>
        <w:t>°无死角监控</w:t>
      </w:r>
      <w:r w:rsidR="00E60080">
        <w:rPr>
          <w:rFonts w:hint="eastAsia"/>
        </w:rPr>
        <w:t>，</w:t>
      </w:r>
      <w:r>
        <w:rPr>
          <w:rFonts w:hint="eastAsia"/>
        </w:rPr>
        <w:t>≥</w:t>
      </w:r>
      <w:r>
        <w:rPr>
          <w:rFonts w:hint="eastAsia"/>
        </w:rPr>
        <w:t>7</w:t>
      </w:r>
      <w:r>
        <w:rPr>
          <w:rFonts w:hint="eastAsia"/>
        </w:rPr>
        <w:t>寸全彩显示屏</w:t>
      </w:r>
      <w:r w:rsidR="00E60080">
        <w:rPr>
          <w:rFonts w:hint="eastAsia"/>
        </w:rPr>
        <w:t>，</w:t>
      </w:r>
      <w:r>
        <w:rPr>
          <w:rFonts w:hint="eastAsia"/>
        </w:rPr>
        <w:t>含行车记录仪。</w:t>
      </w:r>
    </w:p>
    <w:p w14:paraId="7594CBCB" w14:textId="77777777" w:rsidR="00693E29" w:rsidRDefault="00693E29" w:rsidP="00693E29">
      <w:pPr>
        <w:pStyle w:val="3"/>
        <w:numPr>
          <w:ilvl w:val="2"/>
          <w:numId w:val="17"/>
        </w:numPr>
      </w:pPr>
      <w:bookmarkStart w:id="26" w:name="_Toc212564684"/>
      <w:r>
        <w:rPr>
          <w:rFonts w:hint="eastAsia"/>
        </w:rPr>
        <w:t>车内照明</w:t>
      </w:r>
      <w:bookmarkEnd w:id="26"/>
    </w:p>
    <w:p w14:paraId="42D1E108" w14:textId="750E83C3" w:rsidR="00693E29" w:rsidRDefault="00693E29" w:rsidP="00693E29">
      <w:pPr>
        <w:ind w:firstLine="480"/>
      </w:pPr>
      <w:r>
        <w:rPr>
          <w:rFonts w:hint="eastAsia"/>
        </w:rPr>
        <w:t>采用</w:t>
      </w:r>
      <w:r>
        <w:rPr>
          <w:rFonts w:hint="eastAsia"/>
        </w:rPr>
        <w:t>LED</w:t>
      </w:r>
      <w:r>
        <w:rPr>
          <w:rFonts w:hint="eastAsia"/>
        </w:rPr>
        <w:t>节能照明灯</w:t>
      </w:r>
      <w:r w:rsidR="00E60080">
        <w:rPr>
          <w:rFonts w:hint="eastAsia"/>
        </w:rPr>
        <w:t>，</w:t>
      </w:r>
      <w:r>
        <w:rPr>
          <w:rFonts w:hint="eastAsia"/>
        </w:rPr>
        <w:t>照度适中</w:t>
      </w:r>
      <w:r w:rsidR="00E60080">
        <w:rPr>
          <w:rFonts w:hint="eastAsia"/>
        </w:rPr>
        <w:t>，</w:t>
      </w:r>
      <w:r>
        <w:rPr>
          <w:rFonts w:hint="eastAsia"/>
        </w:rPr>
        <w:t>适合设备操作</w:t>
      </w:r>
      <w:r w:rsidR="00E60080">
        <w:rPr>
          <w:rFonts w:hint="eastAsia"/>
        </w:rPr>
        <w:t>，</w:t>
      </w:r>
      <w:r>
        <w:rPr>
          <w:rFonts w:hint="eastAsia"/>
        </w:rPr>
        <w:t>开展视频会议。</w:t>
      </w:r>
    </w:p>
    <w:p w14:paraId="0D09F856" w14:textId="2FFEC73F" w:rsidR="00693E29" w:rsidRDefault="00693E29" w:rsidP="00693E29">
      <w:pPr>
        <w:pStyle w:val="3"/>
        <w:numPr>
          <w:ilvl w:val="2"/>
          <w:numId w:val="17"/>
        </w:numPr>
      </w:pPr>
      <w:bookmarkStart w:id="27" w:name="_Toc212564685"/>
      <w:r>
        <w:rPr>
          <w:rFonts w:hint="eastAsia"/>
        </w:rPr>
        <w:t>帐篷</w:t>
      </w:r>
      <w:bookmarkEnd w:id="27"/>
    </w:p>
    <w:p w14:paraId="08B2D67D" w14:textId="11872C50" w:rsidR="00693E29" w:rsidRDefault="00693E29" w:rsidP="00693E29">
      <w:pPr>
        <w:ind w:firstLine="480"/>
      </w:pPr>
      <w:r>
        <w:rPr>
          <w:rFonts w:hint="eastAsia"/>
        </w:rPr>
        <w:t>定制帐篷</w:t>
      </w:r>
      <w:r>
        <w:rPr>
          <w:rFonts w:hint="eastAsia"/>
        </w:rPr>
        <w:t>1</w:t>
      </w:r>
      <w:r>
        <w:rPr>
          <w:rFonts w:hint="eastAsia"/>
        </w:rPr>
        <w:t>个</w:t>
      </w:r>
      <w:r w:rsidR="00E60080">
        <w:rPr>
          <w:rFonts w:hint="eastAsia"/>
        </w:rPr>
        <w:t>，</w:t>
      </w:r>
      <w:r w:rsidR="005F71BB">
        <w:rPr>
          <w:rFonts w:hint="eastAsia"/>
        </w:rPr>
        <w:t>支持</w:t>
      </w:r>
      <w:r>
        <w:rPr>
          <w:rFonts w:hint="eastAsia"/>
        </w:rPr>
        <w:t>手动展开和收拢</w:t>
      </w:r>
      <w:r w:rsidR="002D240C">
        <w:rPr>
          <w:rFonts w:hint="eastAsia"/>
        </w:rPr>
        <w:t>，</w:t>
      </w:r>
      <w:r w:rsidR="002D240C">
        <w:rPr>
          <w:rFonts w:ascii="宋体" w:hAnsi="宋体" w:cs="宋体" w:hint="eastAsia"/>
          <w:color w:val="000000"/>
          <w:kern w:val="0"/>
          <w:lang w:bidi="ar"/>
        </w:rPr>
        <w:t>展开尺寸</w:t>
      </w:r>
      <w:r w:rsidR="002E091D">
        <w:rPr>
          <w:rFonts w:ascii="宋体" w:hAnsi="宋体" w:cs="宋体" w:hint="eastAsia"/>
          <w:color w:val="000000"/>
          <w:kern w:val="0"/>
          <w:lang w:bidi="ar"/>
        </w:rPr>
        <w:t>（mm）</w:t>
      </w:r>
      <w:r w:rsidR="002D240C" w:rsidRPr="00D73F27">
        <w:rPr>
          <w:rFonts w:hint="eastAsia"/>
        </w:rPr>
        <w:t>≥</w:t>
      </w:r>
      <w:r w:rsidR="008179C7" w:rsidRPr="00D73F27">
        <w:rPr>
          <w:rFonts w:hint="eastAsia"/>
        </w:rPr>
        <w:t>1</w:t>
      </w:r>
      <w:r w:rsidR="002D240C" w:rsidRPr="00D73F27">
        <w:rPr>
          <w:rFonts w:hint="eastAsia"/>
        </w:rPr>
        <w:t>500</w:t>
      </w:r>
      <w:proofErr w:type="gramStart"/>
      <w:r w:rsidR="002E091D" w:rsidRPr="00D73F27">
        <w:rPr>
          <w:rFonts w:hint="eastAsia"/>
        </w:rPr>
        <w:t>×</w:t>
      </w:r>
      <w:r w:rsidR="008179C7" w:rsidRPr="00D73F27">
        <w:rPr>
          <w:rFonts w:hint="eastAsia"/>
        </w:rPr>
        <w:t>2</w:t>
      </w:r>
      <w:r w:rsidR="002D240C" w:rsidRPr="00D73F27">
        <w:rPr>
          <w:rFonts w:hint="eastAsia"/>
        </w:rPr>
        <w:t>000</w:t>
      </w:r>
      <w:r w:rsidR="002E091D" w:rsidRPr="00D73F27">
        <w:rPr>
          <w:rFonts w:hint="eastAsia"/>
        </w:rPr>
        <w:t>×</w:t>
      </w:r>
      <w:r w:rsidR="002D240C" w:rsidRPr="00D73F27">
        <w:rPr>
          <w:rFonts w:hint="eastAsia"/>
        </w:rPr>
        <w:t>2000</w:t>
      </w:r>
      <w:proofErr w:type="gramEnd"/>
      <w:r w:rsidR="002E091D">
        <w:rPr>
          <w:rFonts w:ascii="宋体" w:hAnsi="宋体" w:cs="宋体" w:hint="eastAsia"/>
          <w:color w:val="000000"/>
          <w:kern w:val="0"/>
          <w:lang w:bidi="ar"/>
        </w:rPr>
        <w:t>（长×宽×高）</w:t>
      </w:r>
      <w:r>
        <w:rPr>
          <w:rFonts w:hint="eastAsia"/>
        </w:rPr>
        <w:t>。</w:t>
      </w:r>
    </w:p>
    <w:p w14:paraId="56B194DB" w14:textId="77777777" w:rsidR="00693E29" w:rsidRDefault="00693E29" w:rsidP="00C97F63">
      <w:pPr>
        <w:pStyle w:val="2"/>
        <w:numPr>
          <w:ilvl w:val="1"/>
          <w:numId w:val="17"/>
        </w:numPr>
        <w:rPr>
          <w:rFonts w:hint="eastAsia"/>
        </w:rPr>
      </w:pPr>
      <w:bookmarkStart w:id="28" w:name="_Toc212564686"/>
      <w:r>
        <w:rPr>
          <w:rFonts w:hint="eastAsia"/>
        </w:rPr>
        <w:t>供配电系统</w:t>
      </w:r>
      <w:bookmarkEnd w:id="28"/>
    </w:p>
    <w:p w14:paraId="29E9DC70" w14:textId="77777777" w:rsidR="00693E29" w:rsidRDefault="00693E29" w:rsidP="00C97F63">
      <w:pPr>
        <w:pStyle w:val="3"/>
        <w:numPr>
          <w:ilvl w:val="2"/>
          <w:numId w:val="17"/>
        </w:numPr>
      </w:pPr>
      <w:bookmarkStart w:id="29" w:name="_Toc212564687"/>
      <w:proofErr w:type="gramStart"/>
      <w:r>
        <w:rPr>
          <w:rFonts w:hint="eastAsia"/>
        </w:rPr>
        <w:t>取力发电机</w:t>
      </w:r>
      <w:bookmarkEnd w:id="29"/>
      <w:proofErr w:type="gramEnd"/>
    </w:p>
    <w:p w14:paraId="4FDB2013" w14:textId="075CEF82" w:rsidR="00693E29" w:rsidRDefault="00693E29" w:rsidP="00693E29">
      <w:pPr>
        <w:ind w:firstLine="480"/>
      </w:pPr>
      <w:r>
        <w:rPr>
          <w:rFonts w:hint="eastAsia"/>
        </w:rPr>
        <w:t>1.</w:t>
      </w:r>
      <w:r>
        <w:rPr>
          <w:rFonts w:hint="eastAsia"/>
        </w:rPr>
        <w:t>采用底盘取力</w:t>
      </w:r>
      <w:r w:rsidR="00E60080">
        <w:rPr>
          <w:rFonts w:hint="eastAsia"/>
        </w:rPr>
        <w:t>，</w:t>
      </w:r>
      <w:proofErr w:type="gramStart"/>
      <w:r>
        <w:rPr>
          <w:rFonts w:hint="eastAsia"/>
        </w:rPr>
        <w:t>含取力</w:t>
      </w:r>
      <w:proofErr w:type="gramEnd"/>
      <w:r>
        <w:rPr>
          <w:rFonts w:hint="eastAsia"/>
        </w:rPr>
        <w:t>头、主机、支架等；</w:t>
      </w:r>
    </w:p>
    <w:p w14:paraId="246A4841" w14:textId="55370D86" w:rsidR="00693E29" w:rsidRDefault="00693E29" w:rsidP="00693E29">
      <w:pPr>
        <w:ind w:firstLine="480"/>
      </w:pPr>
      <w:r>
        <w:rPr>
          <w:rFonts w:hint="eastAsia"/>
        </w:rPr>
        <w:t>2.</w:t>
      </w:r>
      <w:r>
        <w:rPr>
          <w:rFonts w:hint="eastAsia"/>
        </w:rPr>
        <w:t>输出功率≥</w:t>
      </w:r>
      <w:r>
        <w:rPr>
          <w:rFonts w:hint="eastAsia"/>
        </w:rPr>
        <w:t>4KW</w:t>
      </w:r>
      <w:r w:rsidR="00441509">
        <w:rPr>
          <w:rFonts w:hint="eastAsia"/>
        </w:rPr>
        <w:t>。</w:t>
      </w:r>
    </w:p>
    <w:p w14:paraId="582BD699" w14:textId="77777777" w:rsidR="00693E29" w:rsidRDefault="00693E29" w:rsidP="00C97F63">
      <w:pPr>
        <w:pStyle w:val="3"/>
        <w:numPr>
          <w:ilvl w:val="2"/>
          <w:numId w:val="17"/>
        </w:numPr>
      </w:pPr>
      <w:bookmarkStart w:id="30" w:name="_Toc212564688"/>
      <w:r>
        <w:rPr>
          <w:rFonts w:hint="eastAsia"/>
        </w:rPr>
        <w:t>充逆变一体机</w:t>
      </w:r>
      <w:bookmarkEnd w:id="30"/>
    </w:p>
    <w:p w14:paraId="1C62A6CE" w14:textId="4B2C2147" w:rsidR="00693E29" w:rsidRDefault="00693E29" w:rsidP="00693E29">
      <w:pPr>
        <w:ind w:firstLine="480"/>
      </w:pPr>
      <w:r>
        <w:rPr>
          <w:rFonts w:hint="eastAsia"/>
        </w:rPr>
        <w:t>1.</w:t>
      </w:r>
      <w:r>
        <w:rPr>
          <w:rFonts w:hint="eastAsia"/>
        </w:rPr>
        <w:t>交流输入电压支持</w:t>
      </w:r>
      <w:r>
        <w:rPr>
          <w:rFonts w:hint="eastAsia"/>
        </w:rPr>
        <w:t>220 VAC</w:t>
      </w:r>
      <w:r>
        <w:rPr>
          <w:rFonts w:hint="eastAsia"/>
        </w:rPr>
        <w:t>±</w:t>
      </w:r>
      <w:r>
        <w:rPr>
          <w:rFonts w:hint="eastAsia"/>
        </w:rPr>
        <w:t>2%</w:t>
      </w:r>
      <w:r w:rsidR="00E60080">
        <w:rPr>
          <w:rFonts w:hint="eastAsia"/>
        </w:rPr>
        <w:t>，</w:t>
      </w:r>
      <w:r>
        <w:rPr>
          <w:rFonts w:hint="eastAsia"/>
        </w:rPr>
        <w:t>频率</w:t>
      </w:r>
      <w:r>
        <w:rPr>
          <w:rFonts w:hint="eastAsia"/>
        </w:rPr>
        <w:t>: 50Hz</w:t>
      </w:r>
      <w:r>
        <w:rPr>
          <w:rFonts w:hint="eastAsia"/>
        </w:rPr>
        <w:t>±</w:t>
      </w:r>
      <w:r>
        <w:rPr>
          <w:rFonts w:hint="eastAsia"/>
        </w:rPr>
        <w:t xml:space="preserve">0.1% </w:t>
      </w:r>
      <w:r>
        <w:rPr>
          <w:rFonts w:hint="eastAsia"/>
        </w:rPr>
        <w:t>；</w:t>
      </w:r>
    </w:p>
    <w:p w14:paraId="0FA5E15D" w14:textId="51FBFD2A" w:rsidR="00693E29" w:rsidRDefault="00693E29" w:rsidP="00693E29">
      <w:pPr>
        <w:ind w:firstLine="480"/>
      </w:pPr>
      <w:r>
        <w:rPr>
          <w:rFonts w:hint="eastAsia"/>
        </w:rPr>
        <w:t>2.</w:t>
      </w:r>
      <w:r>
        <w:rPr>
          <w:rFonts w:hint="eastAsia"/>
        </w:rPr>
        <w:t>交流输出电压：</w:t>
      </w:r>
      <w:r>
        <w:rPr>
          <w:rFonts w:hint="eastAsia"/>
        </w:rPr>
        <w:t>220 VAC</w:t>
      </w:r>
      <w:r>
        <w:rPr>
          <w:rFonts w:hint="eastAsia"/>
        </w:rPr>
        <w:t>±</w:t>
      </w:r>
      <w:r>
        <w:rPr>
          <w:rFonts w:hint="eastAsia"/>
        </w:rPr>
        <w:t>2%</w:t>
      </w:r>
      <w:r w:rsidR="00E60080">
        <w:rPr>
          <w:rFonts w:hint="eastAsia"/>
        </w:rPr>
        <w:t>，</w:t>
      </w:r>
      <w:r>
        <w:rPr>
          <w:rFonts w:hint="eastAsia"/>
        </w:rPr>
        <w:t>频率</w:t>
      </w:r>
      <w:r>
        <w:rPr>
          <w:rFonts w:hint="eastAsia"/>
        </w:rPr>
        <w:t>: 50Hz</w:t>
      </w:r>
      <w:r>
        <w:rPr>
          <w:rFonts w:hint="eastAsia"/>
        </w:rPr>
        <w:t>±</w:t>
      </w:r>
      <w:r>
        <w:rPr>
          <w:rFonts w:hint="eastAsia"/>
        </w:rPr>
        <w:t xml:space="preserve">0.1% </w:t>
      </w:r>
      <w:r>
        <w:rPr>
          <w:rFonts w:hint="eastAsia"/>
        </w:rPr>
        <w:t>；</w:t>
      </w:r>
    </w:p>
    <w:p w14:paraId="69C36CEC" w14:textId="1CE0C117" w:rsidR="00693E29" w:rsidRDefault="00693E29" w:rsidP="00693E29">
      <w:pPr>
        <w:ind w:firstLine="480"/>
      </w:pPr>
      <w:r>
        <w:rPr>
          <w:rFonts w:hint="eastAsia"/>
        </w:rPr>
        <w:t>3.</w:t>
      </w:r>
      <w:r>
        <w:rPr>
          <w:rFonts w:hint="eastAsia"/>
        </w:rPr>
        <w:t>额定功率：</w:t>
      </w:r>
      <w:r w:rsidR="00441509">
        <w:rPr>
          <w:rFonts w:hint="eastAsia"/>
        </w:rPr>
        <w:t>≥</w:t>
      </w:r>
      <w:r>
        <w:rPr>
          <w:rFonts w:hint="eastAsia"/>
        </w:rPr>
        <w:t>4000W</w:t>
      </w:r>
      <w:r>
        <w:rPr>
          <w:rFonts w:hint="eastAsia"/>
        </w:rPr>
        <w:t>。</w:t>
      </w:r>
    </w:p>
    <w:p w14:paraId="688582E5" w14:textId="77777777" w:rsidR="00693E29" w:rsidRDefault="00693E29" w:rsidP="00C97F63">
      <w:pPr>
        <w:pStyle w:val="3"/>
        <w:numPr>
          <w:ilvl w:val="2"/>
          <w:numId w:val="17"/>
        </w:numPr>
      </w:pPr>
      <w:bookmarkStart w:id="31" w:name="_Toc212564689"/>
      <w:r>
        <w:rPr>
          <w:rFonts w:hint="eastAsia"/>
        </w:rPr>
        <w:t>免维护电池</w:t>
      </w:r>
      <w:bookmarkEnd w:id="31"/>
    </w:p>
    <w:p w14:paraId="09368629" w14:textId="4B7527D2" w:rsidR="00693E29" w:rsidRDefault="00693E29" w:rsidP="00693E29">
      <w:pPr>
        <w:ind w:firstLine="480"/>
      </w:pPr>
      <w:r>
        <w:rPr>
          <w:rFonts w:hint="eastAsia"/>
        </w:rPr>
        <w:t>1.</w:t>
      </w:r>
      <w:r>
        <w:rPr>
          <w:rFonts w:hint="eastAsia"/>
        </w:rPr>
        <w:t>免维护铅酸电池；</w:t>
      </w:r>
    </w:p>
    <w:p w14:paraId="0BC58001" w14:textId="5EE4CADC" w:rsidR="00693E29" w:rsidRDefault="00693E29" w:rsidP="00693E29">
      <w:pPr>
        <w:ind w:firstLine="480"/>
      </w:pPr>
      <w:r>
        <w:rPr>
          <w:rFonts w:hint="eastAsia"/>
        </w:rPr>
        <w:t>2.</w:t>
      </w:r>
      <w:r>
        <w:rPr>
          <w:rFonts w:hint="eastAsia"/>
        </w:rPr>
        <w:t>单只容量：≥</w:t>
      </w:r>
      <w:r>
        <w:rPr>
          <w:rFonts w:hint="eastAsia"/>
        </w:rPr>
        <w:t>100AH/12V</w:t>
      </w:r>
      <w:r>
        <w:rPr>
          <w:rFonts w:hint="eastAsia"/>
        </w:rPr>
        <w:t>。</w:t>
      </w:r>
    </w:p>
    <w:p w14:paraId="79629699" w14:textId="77777777" w:rsidR="00693E29" w:rsidRDefault="00693E29" w:rsidP="00C97F63">
      <w:pPr>
        <w:pStyle w:val="3"/>
        <w:numPr>
          <w:ilvl w:val="2"/>
          <w:numId w:val="17"/>
        </w:numPr>
      </w:pPr>
      <w:bookmarkStart w:id="32" w:name="_Toc212564690"/>
      <w:r>
        <w:rPr>
          <w:rFonts w:hint="eastAsia"/>
        </w:rPr>
        <w:t>电缆盘</w:t>
      </w:r>
      <w:bookmarkEnd w:id="32"/>
    </w:p>
    <w:p w14:paraId="32CC672D" w14:textId="58C785BD" w:rsidR="00693E29" w:rsidRDefault="00693E29" w:rsidP="00693E29">
      <w:pPr>
        <w:ind w:firstLine="480"/>
      </w:pPr>
      <w:r>
        <w:rPr>
          <w:rFonts w:hint="eastAsia"/>
        </w:rPr>
        <w:t>1.</w:t>
      </w:r>
      <w:r>
        <w:rPr>
          <w:rFonts w:hint="eastAsia"/>
        </w:rPr>
        <w:t>手动型线缆面；</w:t>
      </w:r>
    </w:p>
    <w:p w14:paraId="669F07C1" w14:textId="258AF6B8" w:rsidR="00693E29" w:rsidRDefault="00693E29" w:rsidP="00693E29">
      <w:pPr>
        <w:ind w:firstLine="480"/>
      </w:pPr>
      <w:r>
        <w:rPr>
          <w:rFonts w:hint="eastAsia"/>
        </w:rPr>
        <w:t>2.</w:t>
      </w:r>
      <w:r>
        <w:rPr>
          <w:rFonts w:hint="eastAsia"/>
        </w:rPr>
        <w:t>配≥</w:t>
      </w:r>
      <w:r>
        <w:rPr>
          <w:rFonts w:hint="eastAsia"/>
        </w:rPr>
        <w:t>30</w:t>
      </w:r>
      <w:r>
        <w:rPr>
          <w:rFonts w:hint="eastAsia"/>
        </w:rPr>
        <w:t>米阻燃耐磨线缆</w:t>
      </w:r>
      <w:r w:rsidR="00E60080">
        <w:rPr>
          <w:rFonts w:hint="eastAsia"/>
        </w:rPr>
        <w:t>，</w:t>
      </w:r>
      <w:r>
        <w:rPr>
          <w:rFonts w:hint="eastAsia"/>
        </w:rPr>
        <w:t>线缆截面</w:t>
      </w:r>
      <w:proofErr w:type="gramStart"/>
      <w:r>
        <w:rPr>
          <w:rFonts w:hint="eastAsia"/>
        </w:rPr>
        <w:t>积根据</w:t>
      </w:r>
      <w:proofErr w:type="gramEnd"/>
      <w:r>
        <w:rPr>
          <w:rFonts w:hint="eastAsia"/>
        </w:rPr>
        <w:t>整车最大负载选择</w:t>
      </w:r>
      <w:r w:rsidR="00E60080">
        <w:rPr>
          <w:rFonts w:hint="eastAsia"/>
        </w:rPr>
        <w:t>，</w:t>
      </w:r>
      <w:r>
        <w:rPr>
          <w:rFonts w:hint="eastAsia"/>
        </w:rPr>
        <w:t>满足最大功率长时间运行</w:t>
      </w:r>
      <w:r w:rsidR="00441509">
        <w:rPr>
          <w:rFonts w:hint="eastAsia"/>
        </w:rPr>
        <w:t>。</w:t>
      </w:r>
    </w:p>
    <w:p w14:paraId="3FB67B18" w14:textId="77777777" w:rsidR="00693E29" w:rsidRDefault="00693E29" w:rsidP="00C97F63">
      <w:pPr>
        <w:pStyle w:val="3"/>
        <w:numPr>
          <w:ilvl w:val="2"/>
          <w:numId w:val="17"/>
        </w:numPr>
      </w:pPr>
      <w:bookmarkStart w:id="33" w:name="_Toc212564691"/>
      <w:r>
        <w:rPr>
          <w:rFonts w:hint="eastAsia"/>
        </w:rPr>
        <w:t>配电系统</w:t>
      </w:r>
      <w:bookmarkEnd w:id="33"/>
    </w:p>
    <w:p w14:paraId="7DF97238" w14:textId="5018D7CD" w:rsidR="00693E29" w:rsidRDefault="00693E29" w:rsidP="00693E29">
      <w:pPr>
        <w:ind w:firstLine="480"/>
      </w:pPr>
      <w:r>
        <w:rPr>
          <w:rFonts w:hint="eastAsia"/>
        </w:rPr>
        <w:t>整车电源管理、分配</w:t>
      </w:r>
      <w:r w:rsidR="00E60080">
        <w:rPr>
          <w:rFonts w:hint="eastAsia"/>
        </w:rPr>
        <w:t>，</w:t>
      </w:r>
      <w:r>
        <w:rPr>
          <w:rFonts w:hint="eastAsia"/>
        </w:rPr>
        <w:t>包含断路器、接触器、继电器等工业</w:t>
      </w:r>
      <w:proofErr w:type="gramStart"/>
      <w:r>
        <w:rPr>
          <w:rFonts w:hint="eastAsia"/>
        </w:rPr>
        <w:t>级控制</w:t>
      </w:r>
      <w:proofErr w:type="gramEnd"/>
      <w:r>
        <w:rPr>
          <w:rFonts w:hint="eastAsia"/>
        </w:rPr>
        <w:t>元器件</w:t>
      </w:r>
      <w:r w:rsidR="00E60080">
        <w:rPr>
          <w:rFonts w:hint="eastAsia"/>
        </w:rPr>
        <w:t>，</w:t>
      </w:r>
      <w:r>
        <w:rPr>
          <w:rFonts w:hint="eastAsia"/>
        </w:rPr>
        <w:t>实现电流、电压监测</w:t>
      </w:r>
      <w:r w:rsidR="00E60080">
        <w:rPr>
          <w:rFonts w:hint="eastAsia"/>
        </w:rPr>
        <w:t>，</w:t>
      </w:r>
      <w:r>
        <w:rPr>
          <w:rFonts w:hint="eastAsia"/>
        </w:rPr>
        <w:t>各支路电源开关、过载保护等功能。</w:t>
      </w:r>
    </w:p>
    <w:p w14:paraId="3D5C834B" w14:textId="77777777" w:rsidR="00693E29" w:rsidRDefault="00693E29" w:rsidP="00C97F63">
      <w:pPr>
        <w:pStyle w:val="3"/>
        <w:numPr>
          <w:ilvl w:val="2"/>
          <w:numId w:val="17"/>
        </w:numPr>
      </w:pPr>
      <w:bookmarkStart w:id="34" w:name="_Toc212564692"/>
      <w:r>
        <w:rPr>
          <w:rFonts w:hint="eastAsia"/>
        </w:rPr>
        <w:lastRenderedPageBreak/>
        <w:t>外接面板</w:t>
      </w:r>
      <w:bookmarkEnd w:id="34"/>
    </w:p>
    <w:p w14:paraId="659FB8E4" w14:textId="18472009" w:rsidR="00693E29" w:rsidRDefault="00693E29" w:rsidP="00693E29">
      <w:pPr>
        <w:ind w:firstLine="480"/>
      </w:pPr>
      <w:r>
        <w:rPr>
          <w:rFonts w:hint="eastAsia"/>
        </w:rPr>
        <w:t>外接面板要求具备各种电源及信号输入输出接口</w:t>
      </w:r>
      <w:r w:rsidR="00E60080">
        <w:rPr>
          <w:rFonts w:hint="eastAsia"/>
        </w:rPr>
        <w:t>，</w:t>
      </w:r>
      <w:r>
        <w:rPr>
          <w:rFonts w:hint="eastAsia"/>
        </w:rPr>
        <w:t>所有外部接口均作有详细的标识。具有电源接口、视音频接口、网线接口、光纤接口</w:t>
      </w:r>
      <w:r>
        <w:rPr>
          <w:rFonts w:hint="eastAsia"/>
        </w:rPr>
        <w:t>(</w:t>
      </w:r>
      <w:r>
        <w:rPr>
          <w:rFonts w:hint="eastAsia"/>
        </w:rPr>
        <w:t>根据客户要求</w:t>
      </w:r>
      <w:r>
        <w:rPr>
          <w:rFonts w:hint="eastAsia"/>
        </w:rPr>
        <w:t>)</w:t>
      </w:r>
      <w:r>
        <w:rPr>
          <w:rFonts w:hint="eastAsia"/>
        </w:rPr>
        <w:t>等。</w:t>
      </w:r>
    </w:p>
    <w:p w14:paraId="5875C0EA" w14:textId="77777777" w:rsidR="00693E29" w:rsidRDefault="00693E29" w:rsidP="00C97F63">
      <w:pPr>
        <w:pStyle w:val="3"/>
        <w:numPr>
          <w:ilvl w:val="2"/>
          <w:numId w:val="17"/>
        </w:numPr>
      </w:pPr>
      <w:bookmarkStart w:id="35" w:name="_Toc212564693"/>
      <w:r>
        <w:rPr>
          <w:rFonts w:hint="eastAsia"/>
        </w:rPr>
        <w:t>接地装置</w:t>
      </w:r>
      <w:bookmarkEnd w:id="35"/>
    </w:p>
    <w:p w14:paraId="3B84E80F" w14:textId="77924C69" w:rsidR="00693E29" w:rsidRDefault="00693E29" w:rsidP="00693E29">
      <w:pPr>
        <w:ind w:firstLine="480"/>
      </w:pPr>
      <w:r>
        <w:rPr>
          <w:rFonts w:hint="eastAsia"/>
        </w:rPr>
        <w:t>整车采用多套汇合接地</w:t>
      </w:r>
      <w:r w:rsidR="00E60080">
        <w:rPr>
          <w:rFonts w:hint="eastAsia"/>
        </w:rPr>
        <w:t>，</w:t>
      </w:r>
      <w:r>
        <w:rPr>
          <w:rFonts w:hint="eastAsia"/>
        </w:rPr>
        <w:t>配接地桩、接地线、静电地拖。</w:t>
      </w:r>
    </w:p>
    <w:p w14:paraId="4D3C170F" w14:textId="77777777" w:rsidR="00693E29" w:rsidRDefault="00693E29" w:rsidP="00C97F63">
      <w:pPr>
        <w:pStyle w:val="3"/>
        <w:numPr>
          <w:ilvl w:val="2"/>
          <w:numId w:val="17"/>
        </w:numPr>
      </w:pPr>
      <w:bookmarkStart w:id="36" w:name="_Toc212564694"/>
      <w:r>
        <w:rPr>
          <w:rFonts w:hint="eastAsia"/>
        </w:rPr>
        <w:t>供电系统防雷</w:t>
      </w:r>
      <w:bookmarkEnd w:id="36"/>
    </w:p>
    <w:p w14:paraId="74C74A22" w14:textId="4D47444A" w:rsidR="00693E29" w:rsidRDefault="00693E29" w:rsidP="00693E29">
      <w:pPr>
        <w:ind w:firstLine="480"/>
      </w:pPr>
      <w:r>
        <w:rPr>
          <w:rFonts w:hint="eastAsia"/>
        </w:rPr>
        <w:t>1.</w:t>
      </w:r>
      <w:r>
        <w:rPr>
          <w:rFonts w:hint="eastAsia"/>
        </w:rPr>
        <w:t>采用浪涌保护器</w:t>
      </w:r>
      <w:r w:rsidR="00E60080">
        <w:rPr>
          <w:rFonts w:hint="eastAsia"/>
        </w:rPr>
        <w:t>，</w:t>
      </w:r>
      <w:r>
        <w:rPr>
          <w:rFonts w:hint="eastAsia"/>
        </w:rPr>
        <w:t>C</w:t>
      </w:r>
      <w:r>
        <w:rPr>
          <w:rFonts w:hint="eastAsia"/>
        </w:rPr>
        <w:t>级防雷；</w:t>
      </w:r>
    </w:p>
    <w:p w14:paraId="1C73ED85" w14:textId="77777777" w:rsidR="00693E29" w:rsidRDefault="00693E29" w:rsidP="00693E29">
      <w:pPr>
        <w:ind w:firstLine="480"/>
      </w:pPr>
      <w:r>
        <w:rPr>
          <w:rFonts w:hint="eastAsia"/>
        </w:rPr>
        <w:t>2.</w:t>
      </w:r>
      <w:r>
        <w:rPr>
          <w:rFonts w:hint="eastAsia"/>
        </w:rPr>
        <w:t>最大工作电压：</w:t>
      </w:r>
      <w:r>
        <w:rPr>
          <w:rFonts w:hint="eastAsia"/>
        </w:rPr>
        <w:t>230V</w:t>
      </w:r>
      <w:r>
        <w:rPr>
          <w:rFonts w:hint="eastAsia"/>
        </w:rPr>
        <w:t>；</w:t>
      </w:r>
    </w:p>
    <w:p w14:paraId="266BC1D6" w14:textId="77777777" w:rsidR="00693E29" w:rsidRDefault="00693E29" w:rsidP="00693E29">
      <w:pPr>
        <w:ind w:firstLine="480"/>
      </w:pPr>
      <w:r>
        <w:rPr>
          <w:rFonts w:hint="eastAsia"/>
        </w:rPr>
        <w:t>3.</w:t>
      </w:r>
      <w:r>
        <w:rPr>
          <w:rFonts w:hint="eastAsia"/>
        </w:rPr>
        <w:t>漏电流</w:t>
      </w:r>
      <w:r>
        <w:rPr>
          <w:rFonts w:hint="eastAsia"/>
        </w:rPr>
        <w:t xml:space="preserve">: </w:t>
      </w:r>
      <w:r>
        <w:rPr>
          <w:rFonts w:hint="eastAsia"/>
        </w:rPr>
        <w:t>＜</w:t>
      </w:r>
      <w:r>
        <w:rPr>
          <w:rFonts w:hint="eastAsia"/>
        </w:rPr>
        <w:t>1mA</w:t>
      </w:r>
      <w:r>
        <w:rPr>
          <w:rFonts w:hint="eastAsia"/>
        </w:rPr>
        <w:t>；</w:t>
      </w:r>
    </w:p>
    <w:p w14:paraId="0EF80344" w14:textId="0E8FE58E" w:rsidR="00693E29" w:rsidRDefault="00693E29" w:rsidP="00693E29">
      <w:pPr>
        <w:ind w:firstLine="480"/>
      </w:pPr>
      <w:r>
        <w:rPr>
          <w:rFonts w:hint="eastAsia"/>
        </w:rPr>
        <w:t>4.</w:t>
      </w:r>
      <w:r>
        <w:rPr>
          <w:rFonts w:hint="eastAsia"/>
        </w:rPr>
        <w:t>最大放电电流：</w:t>
      </w:r>
      <w:r w:rsidR="005F71BB">
        <w:rPr>
          <w:rFonts w:hint="eastAsia"/>
        </w:rPr>
        <w:t>不低于</w:t>
      </w:r>
      <w:r>
        <w:rPr>
          <w:rFonts w:hint="eastAsia"/>
        </w:rPr>
        <w:t>40KA</w:t>
      </w:r>
      <w:r w:rsidR="00C97F63">
        <w:rPr>
          <w:rFonts w:hint="eastAsia"/>
        </w:rPr>
        <w:t>。</w:t>
      </w:r>
    </w:p>
    <w:p w14:paraId="0EEC3D64" w14:textId="77777777" w:rsidR="00693E29" w:rsidRDefault="00693E29" w:rsidP="00C97F63">
      <w:pPr>
        <w:pStyle w:val="2"/>
        <w:numPr>
          <w:ilvl w:val="1"/>
          <w:numId w:val="17"/>
        </w:numPr>
        <w:rPr>
          <w:rFonts w:hint="eastAsia"/>
        </w:rPr>
      </w:pPr>
      <w:bookmarkStart w:id="37" w:name="_Toc212564695"/>
      <w:r>
        <w:rPr>
          <w:rFonts w:hint="eastAsia"/>
        </w:rPr>
        <w:t>车辆改制</w:t>
      </w:r>
      <w:bookmarkEnd w:id="37"/>
    </w:p>
    <w:p w14:paraId="3C38068C" w14:textId="77777777" w:rsidR="00693E29" w:rsidRDefault="00693E29" w:rsidP="00C97F63">
      <w:pPr>
        <w:pStyle w:val="3"/>
        <w:numPr>
          <w:ilvl w:val="2"/>
          <w:numId w:val="17"/>
        </w:numPr>
      </w:pPr>
      <w:bookmarkStart w:id="38" w:name="_Toc212564696"/>
      <w:r>
        <w:rPr>
          <w:rFonts w:hint="eastAsia"/>
        </w:rPr>
        <w:t>加装厢体</w:t>
      </w:r>
      <w:bookmarkEnd w:id="38"/>
    </w:p>
    <w:p w14:paraId="5BA1F6FB" w14:textId="2BA76D27" w:rsidR="00693E29" w:rsidRDefault="00693E29" w:rsidP="00693E29">
      <w:pPr>
        <w:ind w:firstLine="480"/>
      </w:pPr>
      <w:r>
        <w:rPr>
          <w:rFonts w:hint="eastAsia"/>
        </w:rPr>
        <w:t>1.</w:t>
      </w:r>
      <w:r>
        <w:rPr>
          <w:rFonts w:hint="eastAsia"/>
        </w:rPr>
        <w:t>采用钢骨架</w:t>
      </w:r>
      <w:r>
        <w:rPr>
          <w:rFonts w:hint="eastAsia"/>
        </w:rPr>
        <w:t xml:space="preserve"> + </w:t>
      </w:r>
      <w:r>
        <w:rPr>
          <w:rFonts w:hint="eastAsia"/>
        </w:rPr>
        <w:t>金属外蒙皮结构</w:t>
      </w:r>
      <w:r w:rsidR="00E60080">
        <w:rPr>
          <w:rFonts w:hint="eastAsia"/>
        </w:rPr>
        <w:t>，</w:t>
      </w:r>
      <w:r>
        <w:rPr>
          <w:rFonts w:hint="eastAsia"/>
        </w:rPr>
        <w:t>厢体框架采用钢骨架</w:t>
      </w:r>
      <w:r w:rsidR="00E60080">
        <w:rPr>
          <w:rFonts w:hint="eastAsia"/>
        </w:rPr>
        <w:t>，</w:t>
      </w:r>
      <w:r>
        <w:rPr>
          <w:rFonts w:hint="eastAsia"/>
        </w:rPr>
        <w:t>变形小</w:t>
      </w:r>
      <w:r w:rsidR="00E60080">
        <w:rPr>
          <w:rFonts w:hint="eastAsia"/>
        </w:rPr>
        <w:t>，</w:t>
      </w:r>
      <w:r>
        <w:rPr>
          <w:rFonts w:hint="eastAsia"/>
        </w:rPr>
        <w:t>强度高</w:t>
      </w:r>
      <w:r w:rsidR="00E60080">
        <w:rPr>
          <w:rFonts w:hint="eastAsia"/>
        </w:rPr>
        <w:t>，</w:t>
      </w:r>
      <w:r>
        <w:rPr>
          <w:rFonts w:hint="eastAsia"/>
        </w:rPr>
        <w:t>组焊校型</w:t>
      </w:r>
      <w:r w:rsidR="00E60080">
        <w:rPr>
          <w:rFonts w:hint="eastAsia"/>
        </w:rPr>
        <w:t>，</w:t>
      </w:r>
      <w:r>
        <w:rPr>
          <w:rFonts w:hint="eastAsia"/>
        </w:rPr>
        <w:t>打磨</w:t>
      </w:r>
      <w:r w:rsidR="00E60080">
        <w:rPr>
          <w:rFonts w:hint="eastAsia"/>
        </w:rPr>
        <w:t>，</w:t>
      </w:r>
      <w:r>
        <w:rPr>
          <w:rFonts w:hint="eastAsia"/>
        </w:rPr>
        <w:t>金属外蒙皮与车身接合部铆接加密封胶密封</w:t>
      </w:r>
      <w:r w:rsidR="00E60080">
        <w:rPr>
          <w:rFonts w:hint="eastAsia"/>
        </w:rPr>
        <w:t>，</w:t>
      </w:r>
      <w:r>
        <w:rPr>
          <w:rFonts w:hint="eastAsia"/>
        </w:rPr>
        <w:t>防腐防锈等处理；</w:t>
      </w:r>
    </w:p>
    <w:p w14:paraId="6F8CEC9F" w14:textId="5130046E" w:rsidR="00693E29" w:rsidRDefault="00693E29" w:rsidP="00693E29">
      <w:pPr>
        <w:ind w:firstLine="480"/>
      </w:pPr>
      <w:r>
        <w:rPr>
          <w:rFonts w:hint="eastAsia"/>
        </w:rPr>
        <w:t>▲</w:t>
      </w:r>
      <w:r>
        <w:rPr>
          <w:rFonts w:hint="eastAsia"/>
        </w:rPr>
        <w:t>2.</w:t>
      </w:r>
      <w:r>
        <w:rPr>
          <w:rFonts w:hint="eastAsia"/>
        </w:rPr>
        <w:t>采用先进的制作工艺</w:t>
      </w:r>
      <w:r w:rsidR="00E60080">
        <w:rPr>
          <w:rFonts w:hint="eastAsia"/>
        </w:rPr>
        <w:t>，</w:t>
      </w:r>
      <w:r>
        <w:rPr>
          <w:rFonts w:hint="eastAsia"/>
        </w:rPr>
        <w:t>投标时需提供投标人工艺装备情况</w:t>
      </w:r>
      <w:r w:rsidR="00E60080">
        <w:rPr>
          <w:rFonts w:hint="eastAsia"/>
        </w:rPr>
        <w:t>，</w:t>
      </w:r>
      <w:r>
        <w:rPr>
          <w:rFonts w:hint="eastAsia"/>
        </w:rPr>
        <w:t>拥用先进的数控折弯机、激光切割机</w:t>
      </w:r>
      <w:r w:rsidR="00E60080">
        <w:rPr>
          <w:rFonts w:hint="eastAsia"/>
        </w:rPr>
        <w:t>，</w:t>
      </w:r>
      <w:r>
        <w:rPr>
          <w:rFonts w:hint="eastAsia"/>
        </w:rPr>
        <w:t>数控剪板、数控冲床机、专业喷漆烤房等（需提供设备照片和购买合同证明材料）。</w:t>
      </w:r>
    </w:p>
    <w:p w14:paraId="0C5E901E" w14:textId="7F3216F5" w:rsidR="00693E29" w:rsidRDefault="00693E29" w:rsidP="00693E29">
      <w:pPr>
        <w:ind w:firstLine="480"/>
      </w:pPr>
      <w:r>
        <w:rPr>
          <w:rFonts w:hint="eastAsia"/>
        </w:rPr>
        <w:t>★</w:t>
      </w:r>
      <w:r>
        <w:rPr>
          <w:rFonts w:hint="eastAsia"/>
        </w:rPr>
        <w:t>3.</w:t>
      </w:r>
      <w:r>
        <w:rPr>
          <w:rFonts w:hint="eastAsia"/>
        </w:rPr>
        <w:t>车身颜色符合</w:t>
      </w:r>
      <w:r>
        <w:rPr>
          <w:rFonts w:hint="eastAsia"/>
        </w:rPr>
        <w:t>GB/T3181</w:t>
      </w:r>
      <w:r>
        <w:rPr>
          <w:rFonts w:hint="eastAsia"/>
        </w:rPr>
        <w:t>中规定的</w:t>
      </w:r>
      <w:r>
        <w:rPr>
          <w:rFonts w:hint="eastAsia"/>
        </w:rPr>
        <w:t>R03</w:t>
      </w:r>
      <w:r>
        <w:rPr>
          <w:rFonts w:hint="eastAsia"/>
        </w:rPr>
        <w:t>红色</w:t>
      </w:r>
      <w:r w:rsidR="00E60080">
        <w:rPr>
          <w:rFonts w:hint="eastAsia"/>
        </w:rPr>
        <w:t>，</w:t>
      </w:r>
      <w:r>
        <w:rPr>
          <w:rFonts w:hint="eastAsia"/>
        </w:rPr>
        <w:t>符合《国务院办公厅关于国家综合性消防救援车辆悬挂应急救援专用号牌有关事项的通知》（国办发【</w:t>
      </w:r>
      <w:r>
        <w:rPr>
          <w:rFonts w:hint="eastAsia"/>
        </w:rPr>
        <w:t>2018</w:t>
      </w:r>
      <w:r>
        <w:rPr>
          <w:rFonts w:hint="eastAsia"/>
        </w:rPr>
        <w:t>】</w:t>
      </w:r>
      <w:r>
        <w:rPr>
          <w:rFonts w:hint="eastAsia"/>
        </w:rPr>
        <w:t>114</w:t>
      </w:r>
      <w:r>
        <w:rPr>
          <w:rFonts w:hint="eastAsia"/>
        </w:rPr>
        <w:t>号）、《消防救援局关于做好消防救援车辆外观制式涂装工作的通知》（应急消【</w:t>
      </w:r>
      <w:r>
        <w:rPr>
          <w:rFonts w:hint="eastAsia"/>
        </w:rPr>
        <w:t>2019</w:t>
      </w:r>
      <w:r>
        <w:rPr>
          <w:rFonts w:hint="eastAsia"/>
        </w:rPr>
        <w:t>】</w:t>
      </w:r>
      <w:r>
        <w:rPr>
          <w:rFonts w:hint="eastAsia"/>
        </w:rPr>
        <w:t>76</w:t>
      </w:r>
      <w:r>
        <w:rPr>
          <w:rFonts w:hint="eastAsia"/>
        </w:rPr>
        <w:t>号）等要求。</w:t>
      </w:r>
    </w:p>
    <w:p w14:paraId="02B2CA85" w14:textId="77777777" w:rsidR="00693E29" w:rsidRDefault="00693E29" w:rsidP="00C97F63">
      <w:pPr>
        <w:pStyle w:val="3"/>
        <w:numPr>
          <w:ilvl w:val="2"/>
          <w:numId w:val="17"/>
        </w:numPr>
      </w:pPr>
      <w:bookmarkStart w:id="39" w:name="_Toc212564697"/>
      <w:r>
        <w:rPr>
          <w:rFonts w:hint="eastAsia"/>
        </w:rPr>
        <w:t>车顶平台</w:t>
      </w:r>
      <w:bookmarkEnd w:id="39"/>
    </w:p>
    <w:p w14:paraId="22CB8838" w14:textId="4880334B" w:rsidR="00693E29" w:rsidRDefault="00693E29" w:rsidP="00693E29">
      <w:pPr>
        <w:ind w:firstLine="480"/>
      </w:pPr>
      <w:r>
        <w:rPr>
          <w:rFonts w:hint="eastAsia"/>
        </w:rPr>
        <w:t>1.</w:t>
      </w:r>
      <w:r>
        <w:rPr>
          <w:rFonts w:hint="eastAsia"/>
        </w:rPr>
        <w:t>采用不锈钢骨架焊装</w:t>
      </w:r>
      <w:r w:rsidR="00E60080">
        <w:rPr>
          <w:rFonts w:hint="eastAsia"/>
        </w:rPr>
        <w:t>，</w:t>
      </w:r>
      <w:r>
        <w:rPr>
          <w:rFonts w:hint="eastAsia"/>
        </w:rPr>
        <w:t>表面铺装花纹铝板</w:t>
      </w:r>
      <w:r w:rsidR="00E60080">
        <w:rPr>
          <w:rFonts w:hint="eastAsia"/>
        </w:rPr>
        <w:t>，</w:t>
      </w:r>
      <w:r>
        <w:rPr>
          <w:rFonts w:hint="eastAsia"/>
        </w:rPr>
        <w:t>接缝处采用防水</w:t>
      </w:r>
      <w:proofErr w:type="gramStart"/>
      <w:r>
        <w:rPr>
          <w:rFonts w:hint="eastAsia"/>
        </w:rPr>
        <w:t>胶严格</w:t>
      </w:r>
      <w:proofErr w:type="gramEnd"/>
      <w:r>
        <w:rPr>
          <w:rFonts w:hint="eastAsia"/>
        </w:rPr>
        <w:t>密封；</w:t>
      </w:r>
    </w:p>
    <w:p w14:paraId="7535A475" w14:textId="27584ED8" w:rsidR="00693E29" w:rsidRDefault="00693E29" w:rsidP="00693E29">
      <w:pPr>
        <w:ind w:firstLine="480"/>
      </w:pPr>
      <w:r>
        <w:rPr>
          <w:rFonts w:hint="eastAsia"/>
        </w:rPr>
        <w:t>2.</w:t>
      </w:r>
      <w:r>
        <w:rPr>
          <w:rFonts w:hint="eastAsia"/>
        </w:rPr>
        <w:t>焊接好的部件经时效处理后进行调整</w:t>
      </w:r>
      <w:r w:rsidR="00E60080">
        <w:rPr>
          <w:rFonts w:hint="eastAsia"/>
        </w:rPr>
        <w:t>，</w:t>
      </w:r>
      <w:r>
        <w:rPr>
          <w:rFonts w:hint="eastAsia"/>
        </w:rPr>
        <w:t>检验合格的平台骨架需与车身仿形处理；</w:t>
      </w:r>
    </w:p>
    <w:p w14:paraId="25F30DB9" w14:textId="7700D28B" w:rsidR="00693E29" w:rsidRDefault="00693E29" w:rsidP="00693E29">
      <w:pPr>
        <w:ind w:firstLine="480"/>
      </w:pPr>
      <w:r>
        <w:rPr>
          <w:rFonts w:hint="eastAsia"/>
        </w:rPr>
        <w:t>3.</w:t>
      </w:r>
      <w:r>
        <w:rPr>
          <w:rFonts w:hint="eastAsia"/>
        </w:rPr>
        <w:t>平台表面要求外形美观、满足使用强度要求</w:t>
      </w:r>
      <w:r w:rsidR="00E60080">
        <w:rPr>
          <w:rFonts w:hint="eastAsia"/>
        </w:rPr>
        <w:t>，</w:t>
      </w:r>
      <w:r>
        <w:rPr>
          <w:rFonts w:hint="eastAsia"/>
        </w:rPr>
        <w:t>并具有良好的耐腐蚀性；</w:t>
      </w:r>
    </w:p>
    <w:p w14:paraId="7862375D" w14:textId="3322F284" w:rsidR="00693E29" w:rsidRDefault="00693E29" w:rsidP="00693E29">
      <w:pPr>
        <w:ind w:firstLine="480"/>
      </w:pPr>
      <w:r>
        <w:rPr>
          <w:rFonts w:hint="eastAsia"/>
        </w:rPr>
        <w:t>4.</w:t>
      </w:r>
      <w:r>
        <w:rPr>
          <w:rFonts w:hint="eastAsia"/>
        </w:rPr>
        <w:t>制作的平台每平方米承重大于</w:t>
      </w:r>
      <w:r>
        <w:rPr>
          <w:rFonts w:hint="eastAsia"/>
        </w:rPr>
        <w:t>180KG</w:t>
      </w:r>
      <w:r w:rsidR="00E60080">
        <w:rPr>
          <w:rFonts w:hint="eastAsia"/>
        </w:rPr>
        <w:t>，</w:t>
      </w:r>
      <w:r>
        <w:rPr>
          <w:rFonts w:hint="eastAsia"/>
        </w:rPr>
        <w:t>保证车顶能同时承载</w:t>
      </w:r>
      <w:r>
        <w:rPr>
          <w:rFonts w:hint="eastAsia"/>
        </w:rPr>
        <w:t>2</w:t>
      </w:r>
      <w:r>
        <w:rPr>
          <w:rFonts w:hint="eastAsia"/>
        </w:rPr>
        <w:t>个工作人员安全工作且不能变形。</w:t>
      </w:r>
    </w:p>
    <w:p w14:paraId="2644BF40" w14:textId="77777777" w:rsidR="00693E29" w:rsidRDefault="00693E29" w:rsidP="00C97F63">
      <w:pPr>
        <w:pStyle w:val="3"/>
        <w:numPr>
          <w:ilvl w:val="2"/>
          <w:numId w:val="17"/>
        </w:numPr>
      </w:pPr>
      <w:bookmarkStart w:id="40" w:name="_Toc212564698"/>
      <w:r>
        <w:rPr>
          <w:rFonts w:hint="eastAsia"/>
        </w:rPr>
        <w:t>信号接口箱</w:t>
      </w:r>
      <w:bookmarkEnd w:id="40"/>
    </w:p>
    <w:p w14:paraId="6AF2DDB9" w14:textId="57E0D17C" w:rsidR="00693E29" w:rsidRDefault="00693E29" w:rsidP="00693E29">
      <w:pPr>
        <w:ind w:firstLine="480"/>
      </w:pPr>
      <w:r>
        <w:rPr>
          <w:rFonts w:hint="eastAsia"/>
        </w:rPr>
        <w:t>制作信号接口箱</w:t>
      </w:r>
      <w:r w:rsidR="00E60080">
        <w:rPr>
          <w:rFonts w:hint="eastAsia"/>
        </w:rPr>
        <w:t>，</w:t>
      </w:r>
      <w:r>
        <w:rPr>
          <w:rFonts w:hint="eastAsia"/>
        </w:rPr>
        <w:t>内部安装标准信号接口板（接口板由数控机床加工制成</w:t>
      </w:r>
      <w:r w:rsidR="00E60080">
        <w:rPr>
          <w:rFonts w:hint="eastAsia"/>
        </w:rPr>
        <w:t>，</w:t>
      </w:r>
      <w:r>
        <w:rPr>
          <w:rFonts w:hint="eastAsia"/>
        </w:rPr>
        <w:t>表面喷</w:t>
      </w:r>
      <w:r>
        <w:rPr>
          <w:rFonts w:hint="eastAsia"/>
        </w:rPr>
        <w:lastRenderedPageBreak/>
        <w:t>塑处理）</w:t>
      </w:r>
      <w:r w:rsidR="00E60080">
        <w:rPr>
          <w:rFonts w:hint="eastAsia"/>
        </w:rPr>
        <w:t>，</w:t>
      </w:r>
      <w:r>
        <w:rPr>
          <w:rFonts w:hint="eastAsia"/>
        </w:rPr>
        <w:t>信号接口类型（至少包含</w:t>
      </w:r>
      <w:r>
        <w:rPr>
          <w:rFonts w:hint="eastAsia"/>
        </w:rPr>
        <w:t>HDMI</w:t>
      </w:r>
      <w:r>
        <w:rPr>
          <w:rFonts w:hint="eastAsia"/>
        </w:rPr>
        <w:t>、卡龙、网络等）及数量按需定制。</w:t>
      </w:r>
    </w:p>
    <w:p w14:paraId="5D3FD757" w14:textId="77777777" w:rsidR="00693E29" w:rsidRDefault="00693E29" w:rsidP="00C97F63">
      <w:pPr>
        <w:pStyle w:val="3"/>
        <w:numPr>
          <w:ilvl w:val="2"/>
          <w:numId w:val="17"/>
        </w:numPr>
      </w:pPr>
      <w:bookmarkStart w:id="41" w:name="_Toc212564699"/>
      <w:r>
        <w:rPr>
          <w:rFonts w:hint="eastAsia"/>
        </w:rPr>
        <w:t>后开门</w:t>
      </w:r>
      <w:bookmarkEnd w:id="41"/>
    </w:p>
    <w:p w14:paraId="0230F4A0" w14:textId="40416B4F" w:rsidR="00693E29" w:rsidRDefault="00693E29" w:rsidP="00693E29">
      <w:pPr>
        <w:ind w:firstLine="480"/>
      </w:pPr>
      <w:r>
        <w:rPr>
          <w:rFonts w:hint="eastAsia"/>
        </w:rPr>
        <w:t>后开门采用模具成型</w:t>
      </w:r>
      <w:r w:rsidR="00E60080">
        <w:rPr>
          <w:rFonts w:hint="eastAsia"/>
        </w:rPr>
        <w:t>，</w:t>
      </w:r>
      <w:r>
        <w:rPr>
          <w:rFonts w:hint="eastAsia"/>
        </w:rPr>
        <w:t>与车身弧度配合</w:t>
      </w:r>
      <w:r w:rsidR="00E60080">
        <w:rPr>
          <w:rFonts w:hint="eastAsia"/>
        </w:rPr>
        <w:t>，</w:t>
      </w:r>
      <w:r>
        <w:rPr>
          <w:rFonts w:hint="eastAsia"/>
        </w:rPr>
        <w:t>具备良好的密封性</w:t>
      </w:r>
      <w:r w:rsidR="00E60080">
        <w:rPr>
          <w:rFonts w:hint="eastAsia"/>
        </w:rPr>
        <w:t>，</w:t>
      </w:r>
      <w:r>
        <w:rPr>
          <w:rFonts w:hint="eastAsia"/>
        </w:rPr>
        <w:t>能防水、防尘。</w:t>
      </w:r>
    </w:p>
    <w:p w14:paraId="10ACE393" w14:textId="77777777" w:rsidR="00693E29" w:rsidRDefault="00693E29" w:rsidP="00C97F63">
      <w:pPr>
        <w:pStyle w:val="3"/>
        <w:numPr>
          <w:ilvl w:val="2"/>
          <w:numId w:val="17"/>
        </w:numPr>
      </w:pPr>
      <w:bookmarkStart w:id="42" w:name="_Toc212564700"/>
      <w:r>
        <w:rPr>
          <w:rFonts w:hint="eastAsia"/>
        </w:rPr>
        <w:t>后爬梯</w:t>
      </w:r>
      <w:bookmarkEnd w:id="42"/>
    </w:p>
    <w:p w14:paraId="2B255FB0" w14:textId="30FFF988" w:rsidR="00693E29" w:rsidRDefault="00693E29" w:rsidP="00693E29">
      <w:pPr>
        <w:ind w:firstLine="480"/>
      </w:pPr>
      <w:r>
        <w:rPr>
          <w:rFonts w:hint="eastAsia"/>
        </w:rPr>
        <w:t>采用不锈钢爬梯。</w:t>
      </w:r>
      <w:proofErr w:type="gramStart"/>
      <w:r>
        <w:rPr>
          <w:rFonts w:hint="eastAsia"/>
        </w:rPr>
        <w:t>梯步间距</w:t>
      </w:r>
      <w:proofErr w:type="gramEnd"/>
      <w:r>
        <w:rPr>
          <w:rFonts w:hint="eastAsia"/>
        </w:rPr>
        <w:t>合理</w:t>
      </w:r>
      <w:r w:rsidR="00E60080">
        <w:rPr>
          <w:rFonts w:hint="eastAsia"/>
        </w:rPr>
        <w:t>，</w:t>
      </w:r>
      <w:r>
        <w:rPr>
          <w:rFonts w:hint="eastAsia"/>
        </w:rPr>
        <w:t>具备防滑措施。</w:t>
      </w:r>
    </w:p>
    <w:p w14:paraId="39A8B4C9" w14:textId="77777777" w:rsidR="00693E29" w:rsidRDefault="00693E29" w:rsidP="00C97F63">
      <w:pPr>
        <w:pStyle w:val="3"/>
        <w:numPr>
          <w:ilvl w:val="2"/>
          <w:numId w:val="17"/>
        </w:numPr>
      </w:pPr>
      <w:bookmarkStart w:id="43" w:name="_Toc212564701"/>
      <w:r>
        <w:rPr>
          <w:rFonts w:hint="eastAsia"/>
        </w:rPr>
        <w:t>车内机柜</w:t>
      </w:r>
      <w:bookmarkEnd w:id="43"/>
    </w:p>
    <w:p w14:paraId="53D4BA4E" w14:textId="12478EA2" w:rsidR="00693E29" w:rsidRDefault="00693E29" w:rsidP="00693E29">
      <w:pPr>
        <w:ind w:firstLine="480"/>
      </w:pPr>
      <w:r>
        <w:rPr>
          <w:rFonts w:hint="eastAsia"/>
        </w:rPr>
        <w:t>采用金属材料制作</w:t>
      </w:r>
      <w:r w:rsidR="00E60080">
        <w:rPr>
          <w:rFonts w:hint="eastAsia"/>
        </w:rPr>
        <w:t>，</w:t>
      </w:r>
      <w:r>
        <w:rPr>
          <w:rFonts w:hint="eastAsia"/>
        </w:rPr>
        <w:t>整个柜体数控机床加工</w:t>
      </w:r>
      <w:r w:rsidR="00E60080">
        <w:rPr>
          <w:rFonts w:hint="eastAsia"/>
        </w:rPr>
        <w:t>，</w:t>
      </w:r>
      <w:r>
        <w:rPr>
          <w:rFonts w:hint="eastAsia"/>
        </w:rPr>
        <w:t>连接处焊接处理</w:t>
      </w:r>
      <w:r w:rsidR="00E60080">
        <w:rPr>
          <w:rFonts w:hint="eastAsia"/>
        </w:rPr>
        <w:t>，</w:t>
      </w:r>
      <w:r>
        <w:rPr>
          <w:rFonts w:hint="eastAsia"/>
        </w:rPr>
        <w:t>表面喷塑</w:t>
      </w:r>
      <w:r w:rsidR="00E60080">
        <w:rPr>
          <w:rFonts w:hint="eastAsia"/>
        </w:rPr>
        <w:t>，</w:t>
      </w:r>
      <w:r>
        <w:rPr>
          <w:rFonts w:hint="eastAsia"/>
        </w:rPr>
        <w:t>机架与车体采用橡胶减震垫连接</w:t>
      </w:r>
      <w:r w:rsidR="00E60080">
        <w:rPr>
          <w:rFonts w:hint="eastAsia"/>
        </w:rPr>
        <w:t>，</w:t>
      </w:r>
      <w:r>
        <w:rPr>
          <w:rFonts w:hint="eastAsia"/>
        </w:rPr>
        <w:t>增强机柜内设备的抗震性。配备托架、开孔板、面板、接地排、接线排、装饰钉。</w:t>
      </w:r>
    </w:p>
    <w:p w14:paraId="119C4A55" w14:textId="77777777" w:rsidR="00693E29" w:rsidRDefault="00693E29" w:rsidP="00C97F63">
      <w:pPr>
        <w:pStyle w:val="3"/>
        <w:numPr>
          <w:ilvl w:val="2"/>
          <w:numId w:val="17"/>
        </w:numPr>
      </w:pPr>
      <w:bookmarkStart w:id="44" w:name="_Toc212564702"/>
      <w:r>
        <w:rPr>
          <w:rFonts w:hint="eastAsia"/>
        </w:rPr>
        <w:t>车辆内饰</w:t>
      </w:r>
      <w:bookmarkEnd w:id="44"/>
    </w:p>
    <w:p w14:paraId="22FC2B3D" w14:textId="62ADBEF6" w:rsidR="00693E29" w:rsidRDefault="00693E29" w:rsidP="00693E29">
      <w:pPr>
        <w:ind w:firstLine="480"/>
      </w:pPr>
      <w:r>
        <w:rPr>
          <w:rFonts w:hint="eastAsia"/>
        </w:rPr>
        <w:t>1.</w:t>
      </w:r>
      <w:proofErr w:type="gramStart"/>
      <w:r>
        <w:rPr>
          <w:rFonts w:hint="eastAsia"/>
        </w:rPr>
        <w:t>操作区</w:t>
      </w:r>
      <w:proofErr w:type="gramEnd"/>
      <w:r>
        <w:rPr>
          <w:rFonts w:hint="eastAsia"/>
        </w:rPr>
        <w:t>采用铝板做基层</w:t>
      </w:r>
      <w:r w:rsidR="00E60080">
        <w:rPr>
          <w:rFonts w:hint="eastAsia"/>
        </w:rPr>
        <w:t>，</w:t>
      </w:r>
      <w:r>
        <w:rPr>
          <w:rFonts w:hint="eastAsia"/>
        </w:rPr>
        <w:t>表面软包</w:t>
      </w:r>
      <w:r w:rsidR="00E60080">
        <w:rPr>
          <w:rFonts w:hint="eastAsia"/>
        </w:rPr>
        <w:t>，</w:t>
      </w:r>
      <w:r>
        <w:rPr>
          <w:rFonts w:hint="eastAsia"/>
        </w:rPr>
        <w:t>地板采用</w:t>
      </w:r>
      <w:r>
        <w:rPr>
          <w:rFonts w:hint="eastAsia"/>
        </w:rPr>
        <w:t>PVC</w:t>
      </w:r>
      <w:r>
        <w:rPr>
          <w:rFonts w:hint="eastAsia"/>
        </w:rPr>
        <w:t>复合地板</w:t>
      </w:r>
      <w:r w:rsidR="00E60080">
        <w:rPr>
          <w:rFonts w:hint="eastAsia"/>
        </w:rPr>
        <w:t>，</w:t>
      </w:r>
      <w:r>
        <w:rPr>
          <w:rFonts w:hint="eastAsia"/>
        </w:rPr>
        <w:t>所用胶采用环保产品</w:t>
      </w:r>
      <w:r w:rsidR="00E60080">
        <w:rPr>
          <w:rFonts w:hint="eastAsia"/>
        </w:rPr>
        <w:t>，</w:t>
      </w:r>
      <w:r>
        <w:rPr>
          <w:rFonts w:hint="eastAsia"/>
        </w:rPr>
        <w:t>后舱采用花纹铝板铺设</w:t>
      </w:r>
      <w:r w:rsidR="00E60080">
        <w:rPr>
          <w:rFonts w:hint="eastAsia"/>
        </w:rPr>
        <w:t>，</w:t>
      </w:r>
      <w:r>
        <w:rPr>
          <w:rFonts w:hint="eastAsia"/>
        </w:rPr>
        <w:t>防水防潮</w:t>
      </w:r>
      <w:r w:rsidR="00E60080">
        <w:rPr>
          <w:rFonts w:hint="eastAsia"/>
        </w:rPr>
        <w:t>，</w:t>
      </w:r>
      <w:r>
        <w:rPr>
          <w:rFonts w:hint="eastAsia"/>
        </w:rPr>
        <w:t>耐磨。</w:t>
      </w:r>
    </w:p>
    <w:p w14:paraId="3F138206" w14:textId="70DF2596" w:rsidR="00693E29" w:rsidRDefault="00693E29" w:rsidP="00693E29">
      <w:pPr>
        <w:ind w:firstLine="480"/>
      </w:pPr>
      <w:r>
        <w:rPr>
          <w:rFonts w:hint="eastAsia"/>
        </w:rPr>
        <w:t>▲</w:t>
      </w:r>
      <w:r>
        <w:rPr>
          <w:rFonts w:hint="eastAsia"/>
        </w:rPr>
        <w:t>2.</w:t>
      </w:r>
      <w:r>
        <w:rPr>
          <w:rFonts w:hint="eastAsia"/>
        </w:rPr>
        <w:t>装潢板材要环保、耐用、安全。要求：甲醛释放量≤</w:t>
      </w:r>
      <w:r>
        <w:rPr>
          <w:rFonts w:hint="eastAsia"/>
        </w:rPr>
        <w:t>0.2mg/L</w:t>
      </w:r>
      <w:r w:rsidR="00E60080">
        <w:rPr>
          <w:rFonts w:hint="eastAsia"/>
        </w:rPr>
        <w:t>，</w:t>
      </w:r>
      <w:r>
        <w:rPr>
          <w:rFonts w:hint="eastAsia"/>
        </w:rPr>
        <w:t>静曲强度≥</w:t>
      </w:r>
      <w:r>
        <w:rPr>
          <w:rFonts w:hint="eastAsia"/>
        </w:rPr>
        <w:t>24MPa</w:t>
      </w:r>
      <w:r w:rsidR="00E60080">
        <w:rPr>
          <w:rFonts w:hint="eastAsia"/>
        </w:rPr>
        <w:t>，</w:t>
      </w:r>
      <w:r>
        <w:rPr>
          <w:rFonts w:hint="eastAsia"/>
        </w:rPr>
        <w:t>弹性模量≥</w:t>
      </w:r>
      <w:r>
        <w:rPr>
          <w:rFonts w:hint="eastAsia"/>
        </w:rPr>
        <w:t>2800 MPa</w:t>
      </w:r>
      <w:r w:rsidR="00E60080">
        <w:rPr>
          <w:rFonts w:hint="eastAsia"/>
        </w:rPr>
        <w:t>，</w:t>
      </w:r>
      <w:r>
        <w:rPr>
          <w:rFonts w:hint="eastAsia"/>
        </w:rPr>
        <w:t>握螺钉力（板面）≥</w:t>
      </w:r>
      <w:r>
        <w:rPr>
          <w:rFonts w:hint="eastAsia"/>
        </w:rPr>
        <w:t>1000N</w:t>
      </w:r>
      <w:r w:rsidR="00E60080">
        <w:rPr>
          <w:rFonts w:hint="eastAsia"/>
        </w:rPr>
        <w:t>，</w:t>
      </w:r>
      <w:r>
        <w:rPr>
          <w:rFonts w:hint="eastAsia"/>
        </w:rPr>
        <w:t>握螺钉力（板边）≥</w:t>
      </w:r>
      <w:r>
        <w:rPr>
          <w:rFonts w:hint="eastAsia"/>
        </w:rPr>
        <w:t>805N(</w:t>
      </w:r>
      <w:r>
        <w:rPr>
          <w:rFonts w:hint="eastAsia"/>
        </w:rPr>
        <w:t>提供带</w:t>
      </w:r>
      <w:r>
        <w:rPr>
          <w:rFonts w:hint="eastAsia"/>
        </w:rPr>
        <w:t>CMA</w:t>
      </w:r>
      <w:r>
        <w:rPr>
          <w:rFonts w:hint="eastAsia"/>
        </w:rPr>
        <w:t>或</w:t>
      </w:r>
      <w:r>
        <w:rPr>
          <w:rFonts w:hint="eastAsia"/>
        </w:rPr>
        <w:t>CNAS</w:t>
      </w:r>
      <w:r>
        <w:rPr>
          <w:rFonts w:hint="eastAsia"/>
        </w:rPr>
        <w:t>认证标识的检测报告复印件</w:t>
      </w:r>
      <w:r>
        <w:rPr>
          <w:rFonts w:hint="eastAsia"/>
        </w:rPr>
        <w:t>)</w:t>
      </w:r>
      <w:r>
        <w:rPr>
          <w:rFonts w:hint="eastAsia"/>
        </w:rPr>
        <w:t>；</w:t>
      </w:r>
    </w:p>
    <w:p w14:paraId="6A70093A" w14:textId="31645797" w:rsidR="00693E29" w:rsidRDefault="00693E29" w:rsidP="00693E29">
      <w:pPr>
        <w:ind w:firstLine="480"/>
      </w:pPr>
      <w:r>
        <w:rPr>
          <w:rFonts w:hint="eastAsia"/>
        </w:rPr>
        <w:t>▲</w:t>
      </w:r>
      <w:r>
        <w:rPr>
          <w:rFonts w:hint="eastAsia"/>
        </w:rPr>
        <w:t>3.</w:t>
      </w:r>
      <w:r>
        <w:rPr>
          <w:rFonts w:hint="eastAsia"/>
        </w:rPr>
        <w:t>车辆所用水性胶不含游离甲醛、甲苯、乙苯、二甲苯、卤代烃等物质</w:t>
      </w:r>
      <w:r w:rsidR="00E60080">
        <w:rPr>
          <w:rFonts w:hint="eastAsia"/>
        </w:rPr>
        <w:t>，</w:t>
      </w:r>
      <w:r>
        <w:rPr>
          <w:rFonts w:hint="eastAsia"/>
        </w:rPr>
        <w:t>总挥发性有机物≤</w:t>
      </w:r>
      <w:r>
        <w:rPr>
          <w:rFonts w:hint="eastAsia"/>
        </w:rPr>
        <w:t>10g/L(</w:t>
      </w:r>
      <w:r>
        <w:rPr>
          <w:rFonts w:hint="eastAsia"/>
        </w:rPr>
        <w:t>提供带</w:t>
      </w:r>
      <w:r>
        <w:rPr>
          <w:rFonts w:hint="eastAsia"/>
        </w:rPr>
        <w:t>CMA</w:t>
      </w:r>
      <w:r>
        <w:rPr>
          <w:rFonts w:hint="eastAsia"/>
        </w:rPr>
        <w:t>或</w:t>
      </w:r>
      <w:r>
        <w:rPr>
          <w:rFonts w:hint="eastAsia"/>
        </w:rPr>
        <w:t>CNAS</w:t>
      </w:r>
      <w:r>
        <w:rPr>
          <w:rFonts w:hint="eastAsia"/>
        </w:rPr>
        <w:t>认证标识的检测报告复印件</w:t>
      </w:r>
      <w:r>
        <w:rPr>
          <w:rFonts w:hint="eastAsia"/>
        </w:rPr>
        <w:t>)</w:t>
      </w:r>
      <w:r>
        <w:rPr>
          <w:rFonts w:hint="eastAsia"/>
        </w:rPr>
        <w:t>。</w:t>
      </w:r>
    </w:p>
    <w:p w14:paraId="2940FF81" w14:textId="77777777" w:rsidR="00693E29" w:rsidRDefault="00693E29" w:rsidP="00C97F63">
      <w:pPr>
        <w:pStyle w:val="3"/>
        <w:numPr>
          <w:ilvl w:val="2"/>
          <w:numId w:val="17"/>
        </w:numPr>
      </w:pPr>
      <w:bookmarkStart w:id="45" w:name="_Toc212564703"/>
      <w:r>
        <w:rPr>
          <w:rFonts w:hint="eastAsia"/>
        </w:rPr>
        <w:t>操作座椅</w:t>
      </w:r>
      <w:bookmarkEnd w:id="45"/>
    </w:p>
    <w:p w14:paraId="671EE93C" w14:textId="770585A5" w:rsidR="00693E29" w:rsidRDefault="00693E29" w:rsidP="00693E29">
      <w:pPr>
        <w:ind w:firstLine="480"/>
      </w:pPr>
      <w:r>
        <w:rPr>
          <w:rFonts w:hint="eastAsia"/>
        </w:rPr>
        <w:t>采用真皮座椅</w:t>
      </w:r>
      <w:r w:rsidR="00E60080">
        <w:rPr>
          <w:rFonts w:hint="eastAsia"/>
        </w:rPr>
        <w:t>，</w:t>
      </w:r>
      <w:r>
        <w:rPr>
          <w:rFonts w:hint="eastAsia"/>
        </w:rPr>
        <w:t>可旋转</w:t>
      </w:r>
      <w:r w:rsidR="00E60080">
        <w:rPr>
          <w:rFonts w:hint="eastAsia"/>
        </w:rPr>
        <w:t>，</w:t>
      </w:r>
      <w:r>
        <w:rPr>
          <w:rFonts w:hint="eastAsia"/>
        </w:rPr>
        <w:t>靠背角度可调。</w:t>
      </w:r>
    </w:p>
    <w:p w14:paraId="5EABE320" w14:textId="77777777" w:rsidR="00693E29" w:rsidRDefault="00693E29" w:rsidP="00C97F63">
      <w:pPr>
        <w:pStyle w:val="3"/>
        <w:numPr>
          <w:ilvl w:val="2"/>
          <w:numId w:val="17"/>
        </w:numPr>
      </w:pPr>
      <w:bookmarkStart w:id="46" w:name="_Toc212564704"/>
      <w:r>
        <w:rPr>
          <w:rFonts w:hint="eastAsia"/>
        </w:rPr>
        <w:t>油漆及外饰</w:t>
      </w:r>
      <w:bookmarkEnd w:id="46"/>
    </w:p>
    <w:p w14:paraId="27E6839B" w14:textId="0B0267CE" w:rsidR="00693E29" w:rsidRDefault="00693E29" w:rsidP="00693E29">
      <w:pPr>
        <w:ind w:firstLine="480"/>
      </w:pPr>
      <w:r>
        <w:rPr>
          <w:rFonts w:hint="eastAsia"/>
        </w:rPr>
        <w:t>按照使用单位要求定制</w:t>
      </w:r>
      <w:r w:rsidR="00E60080">
        <w:rPr>
          <w:rFonts w:hint="eastAsia"/>
        </w:rPr>
        <w:t>，</w:t>
      </w:r>
      <w:r>
        <w:rPr>
          <w:rFonts w:hint="eastAsia"/>
        </w:rPr>
        <w:t>选用汽车专用油漆</w:t>
      </w:r>
      <w:r w:rsidR="00E60080">
        <w:rPr>
          <w:rFonts w:hint="eastAsia"/>
        </w:rPr>
        <w:t>，</w:t>
      </w:r>
      <w:r>
        <w:rPr>
          <w:rFonts w:hint="eastAsia"/>
        </w:rPr>
        <w:t>保证具有很好的防锈、防腐性能。整车喷漆满足《</w:t>
      </w:r>
      <w:r>
        <w:rPr>
          <w:rFonts w:hint="eastAsia"/>
        </w:rPr>
        <w:t xml:space="preserve">QC/T 484 </w:t>
      </w:r>
      <w:r>
        <w:rPr>
          <w:rFonts w:hint="eastAsia"/>
        </w:rPr>
        <w:t>漆面质量标准》的规定</w:t>
      </w:r>
      <w:r w:rsidR="00E60080">
        <w:rPr>
          <w:rFonts w:hint="eastAsia"/>
        </w:rPr>
        <w:t>，</w:t>
      </w:r>
      <w:r>
        <w:rPr>
          <w:rFonts w:hint="eastAsia"/>
        </w:rPr>
        <w:t>底漆采用双组份环氧防锈漆</w:t>
      </w:r>
      <w:r w:rsidR="00E60080">
        <w:rPr>
          <w:rFonts w:hint="eastAsia"/>
        </w:rPr>
        <w:t>，</w:t>
      </w:r>
      <w:r>
        <w:rPr>
          <w:rFonts w:hint="eastAsia"/>
        </w:rPr>
        <w:t>面漆采用双组份丙烯酸聚氨酯漆；涂装质量要求：饱满、细腻、光亮</w:t>
      </w:r>
      <w:r w:rsidR="00E60080">
        <w:rPr>
          <w:rFonts w:hint="eastAsia"/>
        </w:rPr>
        <w:t>，</w:t>
      </w:r>
      <w:r>
        <w:rPr>
          <w:rFonts w:hint="eastAsia"/>
        </w:rPr>
        <w:t>装饰性好</w:t>
      </w:r>
      <w:r w:rsidR="00E60080">
        <w:rPr>
          <w:rFonts w:hint="eastAsia"/>
        </w:rPr>
        <w:t>，</w:t>
      </w:r>
      <w:r>
        <w:rPr>
          <w:rFonts w:hint="eastAsia"/>
        </w:rPr>
        <w:t>不会出现桔皮、流挂、针孔、粉刺等表面缺陷。</w:t>
      </w:r>
    </w:p>
    <w:p w14:paraId="2D0F144E" w14:textId="77777777" w:rsidR="00693E29" w:rsidRDefault="00693E29" w:rsidP="00C97F63">
      <w:pPr>
        <w:pStyle w:val="3"/>
        <w:numPr>
          <w:ilvl w:val="2"/>
          <w:numId w:val="17"/>
        </w:numPr>
      </w:pPr>
      <w:bookmarkStart w:id="47" w:name="_Toc212564705"/>
      <w:r>
        <w:rPr>
          <w:rFonts w:hint="eastAsia"/>
        </w:rPr>
        <w:t>车窗贴膜</w:t>
      </w:r>
      <w:bookmarkEnd w:id="47"/>
    </w:p>
    <w:p w14:paraId="51539EDC" w14:textId="44C53694" w:rsidR="00693E29" w:rsidRDefault="00693E29" w:rsidP="00021DC5">
      <w:pPr>
        <w:ind w:firstLine="480"/>
      </w:pPr>
      <w:bookmarkStart w:id="48" w:name="_Hlk212219012"/>
      <w:r>
        <w:rPr>
          <w:rFonts w:hint="eastAsia"/>
        </w:rPr>
        <w:t>全车玻璃窗贴膜（前风挡除外）</w:t>
      </w:r>
      <w:r w:rsidR="00E60080">
        <w:rPr>
          <w:rFonts w:hint="eastAsia"/>
        </w:rPr>
        <w:t>，</w:t>
      </w:r>
      <w:r w:rsidR="00021DC5">
        <w:rPr>
          <w:rFonts w:hint="eastAsia"/>
        </w:rPr>
        <w:t>采用</w:t>
      </w:r>
      <w:r w:rsidR="005F71BB">
        <w:rPr>
          <w:rFonts w:hint="eastAsia"/>
        </w:rPr>
        <w:t>紫外线阻隔率≥</w:t>
      </w:r>
      <w:r w:rsidR="00021DC5" w:rsidRPr="00021DC5">
        <w:rPr>
          <w:rFonts w:hint="eastAsia"/>
        </w:rPr>
        <w:t>99.9%</w:t>
      </w:r>
      <w:r w:rsidR="00021DC5">
        <w:rPr>
          <w:rFonts w:hint="eastAsia"/>
        </w:rPr>
        <w:t>、太阳能总阻隔率≥</w:t>
      </w:r>
      <w:r w:rsidR="00021DC5">
        <w:rPr>
          <w:rFonts w:hint="eastAsia"/>
        </w:rPr>
        <w:t>52%</w:t>
      </w:r>
      <w:r w:rsidR="00021DC5">
        <w:rPr>
          <w:rFonts w:hint="eastAsia"/>
        </w:rPr>
        <w:t>的</w:t>
      </w:r>
      <w:r>
        <w:rPr>
          <w:rFonts w:hint="eastAsia"/>
        </w:rPr>
        <w:t>太阳膜</w:t>
      </w:r>
      <w:bookmarkEnd w:id="48"/>
      <w:r>
        <w:rPr>
          <w:rFonts w:hint="eastAsia"/>
        </w:rPr>
        <w:t>。</w:t>
      </w:r>
    </w:p>
    <w:p w14:paraId="0303A954" w14:textId="77777777" w:rsidR="00693E29" w:rsidRDefault="00693E29" w:rsidP="00C97F63">
      <w:pPr>
        <w:pStyle w:val="3"/>
        <w:numPr>
          <w:ilvl w:val="2"/>
          <w:numId w:val="17"/>
        </w:numPr>
      </w:pPr>
      <w:bookmarkStart w:id="49" w:name="_Toc212564706"/>
      <w:r>
        <w:rPr>
          <w:rFonts w:hint="eastAsia"/>
        </w:rPr>
        <w:lastRenderedPageBreak/>
        <w:t>加装玻璃</w:t>
      </w:r>
      <w:bookmarkEnd w:id="49"/>
    </w:p>
    <w:p w14:paraId="100237B0" w14:textId="4BAF537C" w:rsidR="00693E29" w:rsidRDefault="00693E29" w:rsidP="00693E29">
      <w:pPr>
        <w:ind w:firstLine="480"/>
      </w:pPr>
      <w:r>
        <w:rPr>
          <w:rFonts w:hint="eastAsia"/>
        </w:rPr>
        <w:t>厢体开孔加装</w:t>
      </w:r>
      <w:r>
        <w:rPr>
          <w:rFonts w:hint="eastAsia"/>
        </w:rPr>
        <w:t>3C</w:t>
      </w:r>
      <w:r>
        <w:rPr>
          <w:rFonts w:hint="eastAsia"/>
        </w:rPr>
        <w:t>钢化玻璃</w:t>
      </w:r>
      <w:r w:rsidR="00E60080">
        <w:rPr>
          <w:rFonts w:hint="eastAsia"/>
        </w:rPr>
        <w:t>，</w:t>
      </w:r>
      <w:r>
        <w:rPr>
          <w:rFonts w:hint="eastAsia"/>
        </w:rPr>
        <w:t>玻璃尺寸</w:t>
      </w:r>
      <w:r>
        <w:rPr>
          <w:rFonts w:hint="eastAsia"/>
        </w:rPr>
        <w:t>/</w:t>
      </w:r>
      <w:r>
        <w:rPr>
          <w:rFonts w:hint="eastAsia"/>
        </w:rPr>
        <w:t>造型与整车协调。</w:t>
      </w:r>
    </w:p>
    <w:p w14:paraId="34CC367E" w14:textId="77777777" w:rsidR="00693E29" w:rsidRDefault="00693E29" w:rsidP="00C97F63">
      <w:pPr>
        <w:pStyle w:val="3"/>
        <w:numPr>
          <w:ilvl w:val="2"/>
          <w:numId w:val="17"/>
        </w:numPr>
      </w:pPr>
      <w:bookmarkStart w:id="50" w:name="_Toc212564707"/>
      <w:r>
        <w:rPr>
          <w:rFonts w:hint="eastAsia"/>
        </w:rPr>
        <w:t>车内外综合布线</w:t>
      </w:r>
      <w:bookmarkEnd w:id="50"/>
    </w:p>
    <w:p w14:paraId="401F25A4" w14:textId="03DC22B4" w:rsidR="00693E29" w:rsidRDefault="00693E29" w:rsidP="00693E29">
      <w:pPr>
        <w:ind w:firstLine="480"/>
      </w:pPr>
      <w:r>
        <w:rPr>
          <w:rFonts w:hint="eastAsia"/>
        </w:rPr>
        <w:t>含电源线、控制线、音视频线、天馈线、接插件、线槽等</w:t>
      </w:r>
      <w:r w:rsidR="00E60080">
        <w:rPr>
          <w:rFonts w:hint="eastAsia"/>
        </w:rPr>
        <w:t>，</w:t>
      </w:r>
      <w:r>
        <w:rPr>
          <w:rFonts w:hint="eastAsia"/>
        </w:rPr>
        <w:t>采用分类布线原则</w:t>
      </w:r>
      <w:r w:rsidR="00E60080">
        <w:rPr>
          <w:rFonts w:hint="eastAsia"/>
        </w:rPr>
        <w:t>，</w:t>
      </w:r>
      <w:r w:rsidR="0016305E">
        <w:rPr>
          <w:rFonts w:hint="eastAsia"/>
        </w:rPr>
        <w:t>充分考虑</w:t>
      </w:r>
      <w:r w:rsidR="0016305E">
        <w:rPr>
          <w:rFonts w:hint="eastAsia"/>
        </w:rPr>
        <w:t>EMC</w:t>
      </w:r>
      <w:r w:rsidR="0016305E">
        <w:rPr>
          <w:rFonts w:hint="eastAsia"/>
        </w:rPr>
        <w:t>（电磁兼容性）性能</w:t>
      </w:r>
      <w:bookmarkStart w:id="51" w:name="_Hlk212488425"/>
      <w:r w:rsidR="0016305E">
        <w:rPr>
          <w:rFonts w:hint="eastAsia"/>
        </w:rPr>
        <w:t>，确保车上设备能够稳定可靠运行</w:t>
      </w:r>
      <w:bookmarkEnd w:id="51"/>
      <w:r>
        <w:rPr>
          <w:rFonts w:hint="eastAsia"/>
        </w:rPr>
        <w:t>。</w:t>
      </w:r>
    </w:p>
    <w:p w14:paraId="27EA4BB7" w14:textId="77777777" w:rsidR="00693E29" w:rsidRDefault="00693E29" w:rsidP="00C97F63">
      <w:pPr>
        <w:pStyle w:val="3"/>
        <w:numPr>
          <w:ilvl w:val="2"/>
          <w:numId w:val="17"/>
        </w:numPr>
      </w:pPr>
      <w:bookmarkStart w:id="52" w:name="_Toc212564708"/>
      <w:r>
        <w:rPr>
          <w:rFonts w:hint="eastAsia"/>
        </w:rPr>
        <w:t>辅料辅件</w:t>
      </w:r>
      <w:bookmarkEnd w:id="52"/>
    </w:p>
    <w:p w14:paraId="05F3E218" w14:textId="41662817" w:rsidR="00693E29" w:rsidRDefault="00693E29" w:rsidP="00693E29">
      <w:pPr>
        <w:ind w:firstLine="480"/>
      </w:pPr>
      <w:r>
        <w:rPr>
          <w:rFonts w:hint="eastAsia"/>
        </w:rPr>
        <w:t>全车设备固定、连接结构件制作、非标设备安装件、紧固件、接插件、密封胶、密封条、</w:t>
      </w:r>
      <w:proofErr w:type="gramStart"/>
      <w:r>
        <w:rPr>
          <w:rFonts w:hint="eastAsia"/>
        </w:rPr>
        <w:t>绑扎带</w:t>
      </w:r>
      <w:proofErr w:type="gramEnd"/>
      <w:r>
        <w:rPr>
          <w:rFonts w:hint="eastAsia"/>
        </w:rPr>
        <w:t>等</w:t>
      </w:r>
      <w:r w:rsidR="005F71BB">
        <w:rPr>
          <w:rFonts w:hint="eastAsia"/>
        </w:rPr>
        <w:t>。</w:t>
      </w:r>
    </w:p>
    <w:p w14:paraId="53A98210" w14:textId="77777777" w:rsidR="00693E29" w:rsidRDefault="00693E29" w:rsidP="00C97F63">
      <w:pPr>
        <w:pStyle w:val="3"/>
        <w:numPr>
          <w:ilvl w:val="2"/>
          <w:numId w:val="17"/>
        </w:numPr>
      </w:pPr>
      <w:bookmarkStart w:id="53" w:name="_Toc212564709"/>
      <w:r>
        <w:rPr>
          <w:rFonts w:hint="eastAsia"/>
        </w:rPr>
        <w:t>公告</w:t>
      </w:r>
      <w:bookmarkEnd w:id="53"/>
    </w:p>
    <w:p w14:paraId="78355A34" w14:textId="2734591C" w:rsidR="00693E29" w:rsidRDefault="00693E29" w:rsidP="00693E29">
      <w:pPr>
        <w:ind w:firstLine="480"/>
      </w:pPr>
      <w:r>
        <w:rPr>
          <w:rFonts w:hint="eastAsia"/>
        </w:rPr>
        <w:t>★</w:t>
      </w:r>
      <w:r>
        <w:rPr>
          <w:rFonts w:hint="eastAsia"/>
        </w:rPr>
        <w:t>1</w:t>
      </w:r>
      <w:r>
        <w:rPr>
          <w:rFonts w:hint="eastAsia"/>
        </w:rPr>
        <w:t>、车辆改装完成后</w:t>
      </w:r>
      <w:r w:rsidR="00E60080">
        <w:rPr>
          <w:rFonts w:hint="eastAsia"/>
        </w:rPr>
        <w:t>，</w:t>
      </w:r>
      <w:r>
        <w:rPr>
          <w:rFonts w:hint="eastAsia"/>
        </w:rPr>
        <w:t>重新进行车辆相关检测</w:t>
      </w:r>
      <w:r w:rsidR="00E60080">
        <w:rPr>
          <w:rFonts w:hint="eastAsia"/>
        </w:rPr>
        <w:t>，</w:t>
      </w:r>
      <w:r>
        <w:rPr>
          <w:rFonts w:hint="eastAsia"/>
        </w:rPr>
        <w:t>并提供相关证明资料。（</w:t>
      </w:r>
      <w:r w:rsidR="00441509">
        <w:rPr>
          <w:rFonts w:hint="eastAsia"/>
        </w:rPr>
        <w:t>提供承诺函并加盖投标人公章</w:t>
      </w:r>
      <w:r>
        <w:rPr>
          <w:rFonts w:hint="eastAsia"/>
        </w:rPr>
        <w:t>）</w:t>
      </w:r>
    </w:p>
    <w:p w14:paraId="31D27287" w14:textId="4CBBA2ED" w:rsidR="00693E29" w:rsidRDefault="00693E29" w:rsidP="00693E29">
      <w:pPr>
        <w:ind w:firstLine="480"/>
      </w:pPr>
      <w:r>
        <w:rPr>
          <w:rFonts w:hint="eastAsia"/>
        </w:rPr>
        <w:t>★</w:t>
      </w:r>
      <w:r>
        <w:rPr>
          <w:rFonts w:hint="eastAsia"/>
        </w:rPr>
        <w:t>2</w:t>
      </w:r>
      <w:r>
        <w:rPr>
          <w:rFonts w:hint="eastAsia"/>
        </w:rPr>
        <w:t>、提供按照</w:t>
      </w:r>
      <w:r>
        <w:rPr>
          <w:rFonts w:hint="eastAsia"/>
        </w:rPr>
        <w:t>GB7956.1-2014</w:t>
      </w:r>
      <w:r>
        <w:rPr>
          <w:rFonts w:hint="eastAsia"/>
        </w:rPr>
        <w:t>标准检测的通信指挥消防车公告</w:t>
      </w:r>
      <w:r w:rsidR="00E60080">
        <w:rPr>
          <w:rFonts w:hint="eastAsia"/>
        </w:rPr>
        <w:t>，</w:t>
      </w:r>
      <w:r>
        <w:rPr>
          <w:rFonts w:hint="eastAsia"/>
        </w:rPr>
        <w:t>并确保本次提供车辆能够上应急牌照。（</w:t>
      </w:r>
      <w:r w:rsidR="00441509">
        <w:rPr>
          <w:rFonts w:hint="eastAsia"/>
        </w:rPr>
        <w:t>提供承诺函并加盖投标人公章</w:t>
      </w:r>
      <w:r>
        <w:rPr>
          <w:rFonts w:hint="eastAsia"/>
        </w:rPr>
        <w:t>）</w:t>
      </w:r>
    </w:p>
    <w:p w14:paraId="2FAC8CB0" w14:textId="77777777" w:rsidR="00693E29" w:rsidRDefault="00693E29" w:rsidP="00C97F63">
      <w:pPr>
        <w:pStyle w:val="3"/>
        <w:numPr>
          <w:ilvl w:val="2"/>
          <w:numId w:val="17"/>
        </w:numPr>
      </w:pPr>
      <w:bookmarkStart w:id="54" w:name="_Toc212564710"/>
      <w:r>
        <w:rPr>
          <w:rFonts w:hint="eastAsia"/>
        </w:rPr>
        <w:t>系统集成</w:t>
      </w:r>
      <w:bookmarkEnd w:id="54"/>
    </w:p>
    <w:p w14:paraId="294CB9B6" w14:textId="3F72BC3F" w:rsidR="00693E29" w:rsidRDefault="00693E29" w:rsidP="00693E29">
      <w:pPr>
        <w:ind w:firstLine="480"/>
      </w:pPr>
      <w:r>
        <w:rPr>
          <w:rFonts w:hint="eastAsia"/>
        </w:rPr>
        <w:t>车辆改装集成、整体调试、运输。</w:t>
      </w:r>
    </w:p>
    <w:tbl>
      <w:tblPr>
        <w:tblW w:w="5000" w:type="pct"/>
        <w:tblLook w:val="04A0" w:firstRow="1" w:lastRow="0" w:firstColumn="1" w:lastColumn="0" w:noHBand="0" w:noVBand="1"/>
      </w:tblPr>
      <w:tblGrid>
        <w:gridCol w:w="1053"/>
        <w:gridCol w:w="2006"/>
        <w:gridCol w:w="3561"/>
        <w:gridCol w:w="1020"/>
        <w:gridCol w:w="1078"/>
        <w:gridCol w:w="342"/>
      </w:tblGrid>
      <w:tr w:rsidR="00BA41B8" w:rsidRPr="00BA41B8" w14:paraId="038A1B01" w14:textId="77777777" w:rsidTr="00BA41B8">
        <w:trPr>
          <w:gridAfter w:val="1"/>
          <w:wAfter w:w="189" w:type="pct"/>
          <w:trHeight w:val="500"/>
        </w:trPr>
        <w:tc>
          <w:tcPr>
            <w:tcW w:w="4811" w:type="pct"/>
            <w:gridSpan w:val="5"/>
            <w:tcBorders>
              <w:top w:val="single" w:sz="4" w:space="0" w:color="auto"/>
              <w:left w:val="single" w:sz="4" w:space="0" w:color="auto"/>
              <w:bottom w:val="single" w:sz="4" w:space="0" w:color="auto"/>
              <w:right w:val="single" w:sz="4" w:space="0" w:color="auto"/>
            </w:tcBorders>
            <w:vAlign w:val="center"/>
            <w:hideMark/>
          </w:tcPr>
          <w:p w14:paraId="4A8FA3C2" w14:textId="31360194" w:rsidR="00BA41B8" w:rsidRPr="00BA41B8" w:rsidRDefault="00BA41B8" w:rsidP="00BA41B8">
            <w:pPr>
              <w:widowControl/>
              <w:spacing w:line="240" w:lineRule="auto"/>
              <w:ind w:firstLineChars="0" w:firstLine="0"/>
              <w:jc w:val="center"/>
              <w:rPr>
                <w:rFonts w:ascii="宋体" w:hAnsi="宋体" w:cs="宋体" w:hint="eastAsia"/>
                <w:b/>
                <w:bCs/>
                <w:color w:val="000000"/>
                <w:kern w:val="0"/>
                <w:sz w:val="32"/>
                <w:szCs w:val="32"/>
              </w:rPr>
            </w:pPr>
            <w:r w:rsidRPr="00BA41B8">
              <w:rPr>
                <w:rFonts w:ascii="宋体" w:hAnsi="宋体" w:cs="宋体" w:hint="eastAsia"/>
                <w:b/>
                <w:bCs/>
                <w:color w:val="000000"/>
                <w:kern w:val="0"/>
                <w:sz w:val="32"/>
                <w:szCs w:val="32"/>
              </w:rPr>
              <w:t>四川省消防救援总队采购通信指挥消防车（前突通信装备运输车）项目</w:t>
            </w:r>
            <w:r>
              <w:rPr>
                <w:rFonts w:ascii="宋体" w:hAnsi="宋体" w:cs="宋体" w:hint="eastAsia"/>
                <w:b/>
                <w:bCs/>
                <w:color w:val="000000"/>
                <w:kern w:val="0"/>
                <w:sz w:val="32"/>
                <w:szCs w:val="32"/>
              </w:rPr>
              <w:t>清单</w:t>
            </w:r>
          </w:p>
        </w:tc>
      </w:tr>
      <w:tr w:rsidR="00BA41B8" w:rsidRPr="00BA41B8" w14:paraId="43E52061" w14:textId="77777777" w:rsidTr="00BA41B8">
        <w:trPr>
          <w:gridAfter w:val="1"/>
          <w:wAfter w:w="189" w:type="pct"/>
          <w:trHeight w:val="500"/>
        </w:trPr>
        <w:tc>
          <w:tcPr>
            <w:tcW w:w="581" w:type="pct"/>
            <w:vMerge w:val="restart"/>
            <w:tcBorders>
              <w:top w:val="nil"/>
              <w:left w:val="single" w:sz="4" w:space="0" w:color="auto"/>
              <w:bottom w:val="single" w:sz="4" w:space="0" w:color="auto"/>
              <w:right w:val="single" w:sz="4" w:space="0" w:color="auto"/>
            </w:tcBorders>
            <w:shd w:val="clear" w:color="000000" w:fill="D9D9D9"/>
            <w:vAlign w:val="center"/>
            <w:hideMark/>
          </w:tcPr>
          <w:p w14:paraId="643A9A73" w14:textId="77777777" w:rsidR="00BA41B8" w:rsidRPr="00BA41B8" w:rsidRDefault="00BA41B8" w:rsidP="00BA41B8">
            <w:pPr>
              <w:widowControl/>
              <w:spacing w:line="240" w:lineRule="auto"/>
              <w:ind w:firstLineChars="0" w:firstLine="0"/>
              <w:jc w:val="center"/>
              <w:rPr>
                <w:rFonts w:ascii="宋体" w:hAnsi="宋体" w:cs="宋体" w:hint="eastAsia"/>
                <w:b/>
                <w:bCs/>
                <w:color w:val="000000"/>
                <w:kern w:val="0"/>
                <w:sz w:val="20"/>
                <w:szCs w:val="20"/>
              </w:rPr>
            </w:pPr>
            <w:r w:rsidRPr="00BA41B8">
              <w:rPr>
                <w:rFonts w:ascii="宋体" w:hAnsi="宋体" w:cs="宋体" w:hint="eastAsia"/>
                <w:b/>
                <w:bCs/>
                <w:color w:val="000000"/>
                <w:kern w:val="0"/>
                <w:sz w:val="20"/>
                <w:szCs w:val="20"/>
              </w:rPr>
              <w:t>序号</w:t>
            </w:r>
          </w:p>
        </w:tc>
        <w:tc>
          <w:tcPr>
            <w:tcW w:w="3072" w:type="pct"/>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7442A9C" w14:textId="77777777" w:rsidR="00BA41B8" w:rsidRPr="00BA41B8" w:rsidRDefault="00BA41B8" w:rsidP="00BA41B8">
            <w:pPr>
              <w:widowControl/>
              <w:spacing w:line="240" w:lineRule="auto"/>
              <w:ind w:firstLineChars="0" w:firstLine="0"/>
              <w:jc w:val="center"/>
              <w:rPr>
                <w:rFonts w:ascii="宋体" w:hAnsi="宋体" w:cs="宋体" w:hint="eastAsia"/>
                <w:b/>
                <w:bCs/>
                <w:color w:val="000000"/>
                <w:kern w:val="0"/>
                <w:sz w:val="20"/>
                <w:szCs w:val="20"/>
              </w:rPr>
            </w:pPr>
            <w:r w:rsidRPr="00BA41B8">
              <w:rPr>
                <w:rFonts w:ascii="宋体" w:hAnsi="宋体" w:cs="宋体" w:hint="eastAsia"/>
                <w:b/>
                <w:bCs/>
                <w:color w:val="000000"/>
                <w:kern w:val="0"/>
                <w:sz w:val="20"/>
                <w:szCs w:val="20"/>
              </w:rPr>
              <w:t>名称</w:t>
            </w:r>
          </w:p>
        </w:tc>
        <w:tc>
          <w:tcPr>
            <w:tcW w:w="563" w:type="pct"/>
            <w:vMerge w:val="restart"/>
            <w:tcBorders>
              <w:top w:val="nil"/>
              <w:left w:val="single" w:sz="4" w:space="0" w:color="auto"/>
              <w:bottom w:val="single" w:sz="4" w:space="0" w:color="auto"/>
              <w:right w:val="single" w:sz="4" w:space="0" w:color="auto"/>
            </w:tcBorders>
            <w:shd w:val="clear" w:color="000000" w:fill="D9D9D9"/>
            <w:vAlign w:val="center"/>
            <w:hideMark/>
          </w:tcPr>
          <w:p w14:paraId="4D236DAD" w14:textId="77777777" w:rsidR="00BA41B8" w:rsidRPr="00BA41B8" w:rsidRDefault="00BA41B8" w:rsidP="00BA41B8">
            <w:pPr>
              <w:widowControl/>
              <w:spacing w:line="240" w:lineRule="auto"/>
              <w:ind w:firstLineChars="0" w:firstLine="0"/>
              <w:jc w:val="center"/>
              <w:rPr>
                <w:rFonts w:ascii="宋体" w:hAnsi="宋体" w:cs="宋体" w:hint="eastAsia"/>
                <w:b/>
                <w:bCs/>
                <w:color w:val="000000"/>
                <w:kern w:val="0"/>
                <w:sz w:val="20"/>
                <w:szCs w:val="20"/>
              </w:rPr>
            </w:pPr>
            <w:r w:rsidRPr="00BA41B8">
              <w:rPr>
                <w:rFonts w:ascii="宋体" w:hAnsi="宋体" w:cs="宋体" w:hint="eastAsia"/>
                <w:b/>
                <w:bCs/>
                <w:color w:val="000000"/>
                <w:kern w:val="0"/>
                <w:sz w:val="20"/>
                <w:szCs w:val="20"/>
              </w:rPr>
              <w:t>数量</w:t>
            </w:r>
          </w:p>
        </w:tc>
        <w:tc>
          <w:tcPr>
            <w:tcW w:w="595" w:type="pct"/>
            <w:vMerge w:val="restart"/>
            <w:tcBorders>
              <w:top w:val="nil"/>
              <w:left w:val="single" w:sz="4" w:space="0" w:color="auto"/>
              <w:bottom w:val="single" w:sz="4" w:space="0" w:color="auto"/>
              <w:right w:val="single" w:sz="4" w:space="0" w:color="auto"/>
            </w:tcBorders>
            <w:shd w:val="clear" w:color="000000" w:fill="D9D9D9"/>
            <w:vAlign w:val="center"/>
            <w:hideMark/>
          </w:tcPr>
          <w:p w14:paraId="633358DE" w14:textId="77777777" w:rsidR="00BA41B8" w:rsidRPr="00BA41B8" w:rsidRDefault="00BA41B8" w:rsidP="00BA41B8">
            <w:pPr>
              <w:widowControl/>
              <w:spacing w:line="240" w:lineRule="auto"/>
              <w:ind w:firstLineChars="0" w:firstLine="0"/>
              <w:jc w:val="center"/>
              <w:rPr>
                <w:rFonts w:ascii="宋体" w:hAnsi="宋体" w:cs="宋体" w:hint="eastAsia"/>
                <w:b/>
                <w:bCs/>
                <w:color w:val="000000"/>
                <w:kern w:val="0"/>
                <w:sz w:val="20"/>
                <w:szCs w:val="20"/>
              </w:rPr>
            </w:pPr>
            <w:r w:rsidRPr="00BA41B8">
              <w:rPr>
                <w:rFonts w:ascii="宋体" w:hAnsi="宋体" w:cs="宋体" w:hint="eastAsia"/>
                <w:b/>
                <w:bCs/>
                <w:color w:val="000000"/>
                <w:kern w:val="0"/>
                <w:sz w:val="20"/>
                <w:szCs w:val="20"/>
              </w:rPr>
              <w:t>单位</w:t>
            </w:r>
          </w:p>
        </w:tc>
      </w:tr>
      <w:tr w:rsidR="00BA41B8" w:rsidRPr="00BA41B8" w14:paraId="311BDEFE" w14:textId="77777777" w:rsidTr="007D033D">
        <w:trPr>
          <w:trHeight w:val="50"/>
        </w:trPr>
        <w:tc>
          <w:tcPr>
            <w:tcW w:w="581" w:type="pct"/>
            <w:vMerge/>
            <w:tcBorders>
              <w:top w:val="nil"/>
              <w:left w:val="single" w:sz="4" w:space="0" w:color="auto"/>
              <w:bottom w:val="single" w:sz="4" w:space="0" w:color="auto"/>
              <w:right w:val="single" w:sz="4" w:space="0" w:color="auto"/>
            </w:tcBorders>
            <w:vAlign w:val="center"/>
            <w:hideMark/>
          </w:tcPr>
          <w:p w14:paraId="4817FA03" w14:textId="77777777" w:rsidR="00BA41B8" w:rsidRPr="00BA41B8" w:rsidRDefault="00BA41B8" w:rsidP="00BA41B8">
            <w:pPr>
              <w:widowControl/>
              <w:spacing w:line="240" w:lineRule="auto"/>
              <w:ind w:firstLineChars="0" w:firstLine="0"/>
              <w:jc w:val="left"/>
              <w:rPr>
                <w:rFonts w:ascii="宋体" w:hAnsi="宋体" w:cs="宋体" w:hint="eastAsia"/>
                <w:b/>
                <w:bCs/>
                <w:color w:val="000000"/>
                <w:kern w:val="0"/>
                <w:sz w:val="20"/>
                <w:szCs w:val="20"/>
              </w:rPr>
            </w:pPr>
          </w:p>
        </w:tc>
        <w:tc>
          <w:tcPr>
            <w:tcW w:w="3072" w:type="pct"/>
            <w:gridSpan w:val="2"/>
            <w:vMerge/>
            <w:tcBorders>
              <w:top w:val="single" w:sz="4" w:space="0" w:color="auto"/>
              <w:left w:val="single" w:sz="4" w:space="0" w:color="auto"/>
              <w:bottom w:val="single" w:sz="4" w:space="0" w:color="auto"/>
              <w:right w:val="single" w:sz="4" w:space="0" w:color="auto"/>
            </w:tcBorders>
            <w:vAlign w:val="center"/>
            <w:hideMark/>
          </w:tcPr>
          <w:p w14:paraId="5ADF1796" w14:textId="77777777" w:rsidR="00BA41B8" w:rsidRPr="00BA41B8" w:rsidRDefault="00BA41B8" w:rsidP="00BA41B8">
            <w:pPr>
              <w:widowControl/>
              <w:spacing w:line="240" w:lineRule="auto"/>
              <w:ind w:firstLineChars="0" w:firstLine="0"/>
              <w:jc w:val="left"/>
              <w:rPr>
                <w:rFonts w:ascii="宋体" w:hAnsi="宋体" w:cs="宋体" w:hint="eastAsia"/>
                <w:b/>
                <w:bCs/>
                <w:color w:val="000000"/>
                <w:kern w:val="0"/>
                <w:sz w:val="20"/>
                <w:szCs w:val="20"/>
              </w:rPr>
            </w:pPr>
          </w:p>
        </w:tc>
        <w:tc>
          <w:tcPr>
            <w:tcW w:w="563" w:type="pct"/>
            <w:vMerge/>
            <w:tcBorders>
              <w:top w:val="nil"/>
              <w:left w:val="single" w:sz="4" w:space="0" w:color="auto"/>
              <w:bottom w:val="single" w:sz="4" w:space="0" w:color="auto"/>
              <w:right w:val="single" w:sz="4" w:space="0" w:color="auto"/>
            </w:tcBorders>
            <w:vAlign w:val="center"/>
            <w:hideMark/>
          </w:tcPr>
          <w:p w14:paraId="3B98AECF" w14:textId="77777777" w:rsidR="00BA41B8" w:rsidRPr="00BA41B8" w:rsidRDefault="00BA41B8" w:rsidP="00BA41B8">
            <w:pPr>
              <w:widowControl/>
              <w:spacing w:line="240" w:lineRule="auto"/>
              <w:ind w:firstLineChars="0" w:firstLine="0"/>
              <w:jc w:val="left"/>
              <w:rPr>
                <w:rFonts w:ascii="宋体" w:hAnsi="宋体" w:cs="宋体" w:hint="eastAsia"/>
                <w:b/>
                <w:bCs/>
                <w:color w:val="000000"/>
                <w:kern w:val="0"/>
                <w:sz w:val="20"/>
                <w:szCs w:val="20"/>
              </w:rPr>
            </w:pPr>
          </w:p>
        </w:tc>
        <w:tc>
          <w:tcPr>
            <w:tcW w:w="595" w:type="pct"/>
            <w:vMerge/>
            <w:tcBorders>
              <w:top w:val="nil"/>
              <w:left w:val="single" w:sz="4" w:space="0" w:color="auto"/>
              <w:bottom w:val="single" w:sz="4" w:space="0" w:color="auto"/>
              <w:right w:val="single" w:sz="4" w:space="0" w:color="auto"/>
            </w:tcBorders>
            <w:vAlign w:val="center"/>
            <w:hideMark/>
          </w:tcPr>
          <w:p w14:paraId="6B770274" w14:textId="77777777" w:rsidR="00BA41B8" w:rsidRPr="00BA41B8" w:rsidRDefault="00BA41B8" w:rsidP="00BA41B8">
            <w:pPr>
              <w:widowControl/>
              <w:spacing w:line="240" w:lineRule="auto"/>
              <w:ind w:firstLineChars="0" w:firstLine="0"/>
              <w:jc w:val="left"/>
              <w:rPr>
                <w:rFonts w:ascii="宋体" w:hAnsi="宋体" w:cs="宋体" w:hint="eastAsia"/>
                <w:b/>
                <w:bCs/>
                <w:color w:val="000000"/>
                <w:kern w:val="0"/>
                <w:sz w:val="20"/>
                <w:szCs w:val="20"/>
              </w:rPr>
            </w:pPr>
          </w:p>
        </w:tc>
        <w:tc>
          <w:tcPr>
            <w:tcW w:w="189" w:type="pct"/>
            <w:tcBorders>
              <w:top w:val="nil"/>
              <w:left w:val="nil"/>
              <w:bottom w:val="nil"/>
              <w:right w:val="nil"/>
            </w:tcBorders>
            <w:noWrap/>
            <w:vAlign w:val="center"/>
            <w:hideMark/>
          </w:tcPr>
          <w:p w14:paraId="4FA61260" w14:textId="77777777" w:rsidR="00BA41B8" w:rsidRPr="00BA41B8" w:rsidRDefault="00BA41B8" w:rsidP="00BA41B8">
            <w:pPr>
              <w:widowControl/>
              <w:spacing w:line="240" w:lineRule="auto"/>
              <w:ind w:firstLineChars="0" w:firstLine="0"/>
              <w:jc w:val="center"/>
              <w:rPr>
                <w:rFonts w:ascii="宋体" w:hAnsi="宋体" w:cs="宋体" w:hint="eastAsia"/>
                <w:b/>
                <w:bCs/>
                <w:color w:val="000000"/>
                <w:kern w:val="0"/>
                <w:sz w:val="20"/>
                <w:szCs w:val="20"/>
              </w:rPr>
            </w:pPr>
          </w:p>
        </w:tc>
      </w:tr>
      <w:tr w:rsidR="00BA41B8" w:rsidRPr="00BA41B8" w14:paraId="60545229"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15468241"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3072" w:type="pct"/>
            <w:gridSpan w:val="2"/>
            <w:tcBorders>
              <w:top w:val="single" w:sz="4" w:space="0" w:color="auto"/>
              <w:left w:val="nil"/>
              <w:bottom w:val="single" w:sz="4" w:space="0" w:color="auto"/>
              <w:right w:val="single" w:sz="4" w:space="0" w:color="auto"/>
            </w:tcBorders>
            <w:vAlign w:val="center"/>
            <w:hideMark/>
          </w:tcPr>
          <w:p w14:paraId="4CFFB222"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车辆底盘</w:t>
            </w:r>
          </w:p>
        </w:tc>
        <w:tc>
          <w:tcPr>
            <w:tcW w:w="563" w:type="pct"/>
            <w:tcBorders>
              <w:top w:val="nil"/>
              <w:left w:val="nil"/>
              <w:bottom w:val="single" w:sz="4" w:space="0" w:color="auto"/>
              <w:right w:val="single" w:sz="4" w:space="0" w:color="auto"/>
            </w:tcBorders>
            <w:vAlign w:val="center"/>
            <w:hideMark/>
          </w:tcPr>
          <w:p w14:paraId="086196E0"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22E5BEA8"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辆</w:t>
            </w:r>
          </w:p>
        </w:tc>
        <w:tc>
          <w:tcPr>
            <w:tcW w:w="189" w:type="pct"/>
            <w:vAlign w:val="center"/>
            <w:hideMark/>
          </w:tcPr>
          <w:p w14:paraId="62CFFE1C"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58C92E7F"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1DE0CE81"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2</w:t>
            </w:r>
          </w:p>
        </w:tc>
        <w:tc>
          <w:tcPr>
            <w:tcW w:w="1107" w:type="pct"/>
            <w:vMerge w:val="restart"/>
            <w:tcBorders>
              <w:top w:val="nil"/>
              <w:left w:val="single" w:sz="4" w:space="0" w:color="auto"/>
              <w:bottom w:val="single" w:sz="4" w:space="0" w:color="auto"/>
              <w:right w:val="single" w:sz="4" w:space="0" w:color="auto"/>
            </w:tcBorders>
            <w:vAlign w:val="center"/>
            <w:hideMark/>
          </w:tcPr>
          <w:p w14:paraId="545EFC02"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卫星通信系统</w:t>
            </w:r>
          </w:p>
        </w:tc>
        <w:tc>
          <w:tcPr>
            <w:tcW w:w="1965" w:type="pct"/>
            <w:tcBorders>
              <w:top w:val="nil"/>
              <w:left w:val="nil"/>
              <w:bottom w:val="single" w:sz="4" w:space="0" w:color="auto"/>
              <w:right w:val="single" w:sz="4" w:space="0" w:color="auto"/>
            </w:tcBorders>
            <w:vAlign w:val="center"/>
            <w:hideMark/>
          </w:tcPr>
          <w:p w14:paraId="5AF6CE10"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卫星电话（含全向天线）</w:t>
            </w:r>
          </w:p>
        </w:tc>
        <w:tc>
          <w:tcPr>
            <w:tcW w:w="563" w:type="pct"/>
            <w:tcBorders>
              <w:top w:val="nil"/>
              <w:left w:val="nil"/>
              <w:bottom w:val="single" w:sz="4" w:space="0" w:color="auto"/>
              <w:right w:val="single" w:sz="4" w:space="0" w:color="auto"/>
            </w:tcBorders>
            <w:vAlign w:val="center"/>
            <w:hideMark/>
          </w:tcPr>
          <w:p w14:paraId="494C26E3"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097C9B99"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台</w:t>
            </w:r>
          </w:p>
        </w:tc>
        <w:tc>
          <w:tcPr>
            <w:tcW w:w="189" w:type="pct"/>
            <w:vAlign w:val="center"/>
            <w:hideMark/>
          </w:tcPr>
          <w:p w14:paraId="0C69FADA"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19AFA8BF"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3909ABE8"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3</w:t>
            </w:r>
          </w:p>
        </w:tc>
        <w:tc>
          <w:tcPr>
            <w:tcW w:w="1107" w:type="pct"/>
            <w:vMerge/>
            <w:tcBorders>
              <w:top w:val="nil"/>
              <w:left w:val="single" w:sz="4" w:space="0" w:color="auto"/>
              <w:bottom w:val="single" w:sz="4" w:space="0" w:color="auto"/>
              <w:right w:val="single" w:sz="4" w:space="0" w:color="auto"/>
            </w:tcBorders>
            <w:vAlign w:val="center"/>
            <w:hideMark/>
          </w:tcPr>
          <w:p w14:paraId="4314C117"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vAlign w:val="center"/>
            <w:hideMark/>
          </w:tcPr>
          <w:p w14:paraId="0E407915"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车载电台</w:t>
            </w:r>
          </w:p>
        </w:tc>
        <w:tc>
          <w:tcPr>
            <w:tcW w:w="563" w:type="pct"/>
            <w:tcBorders>
              <w:top w:val="nil"/>
              <w:left w:val="nil"/>
              <w:bottom w:val="single" w:sz="4" w:space="0" w:color="auto"/>
              <w:right w:val="single" w:sz="4" w:space="0" w:color="auto"/>
            </w:tcBorders>
            <w:vAlign w:val="center"/>
            <w:hideMark/>
          </w:tcPr>
          <w:p w14:paraId="5A71D96B"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5CAEBFF3"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台</w:t>
            </w:r>
          </w:p>
        </w:tc>
        <w:tc>
          <w:tcPr>
            <w:tcW w:w="189" w:type="pct"/>
            <w:vAlign w:val="center"/>
            <w:hideMark/>
          </w:tcPr>
          <w:p w14:paraId="3706C490"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3CCA2317"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02E97877"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4</w:t>
            </w:r>
          </w:p>
        </w:tc>
        <w:tc>
          <w:tcPr>
            <w:tcW w:w="1107" w:type="pct"/>
            <w:vMerge/>
            <w:tcBorders>
              <w:top w:val="nil"/>
              <w:left w:val="single" w:sz="4" w:space="0" w:color="auto"/>
              <w:bottom w:val="single" w:sz="4" w:space="0" w:color="auto"/>
              <w:right w:val="single" w:sz="4" w:space="0" w:color="auto"/>
            </w:tcBorders>
            <w:vAlign w:val="center"/>
            <w:hideMark/>
          </w:tcPr>
          <w:p w14:paraId="51BF0EDF"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vAlign w:val="center"/>
            <w:hideMark/>
          </w:tcPr>
          <w:p w14:paraId="29AA7036"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公网聚合设备</w:t>
            </w:r>
          </w:p>
        </w:tc>
        <w:tc>
          <w:tcPr>
            <w:tcW w:w="563" w:type="pct"/>
            <w:tcBorders>
              <w:top w:val="nil"/>
              <w:left w:val="nil"/>
              <w:bottom w:val="single" w:sz="4" w:space="0" w:color="auto"/>
              <w:right w:val="single" w:sz="4" w:space="0" w:color="auto"/>
            </w:tcBorders>
            <w:vAlign w:val="center"/>
            <w:hideMark/>
          </w:tcPr>
          <w:p w14:paraId="0A9F8104"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24252F2D"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418F9815"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7102C6E7"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31B0EB72"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5</w:t>
            </w:r>
          </w:p>
        </w:tc>
        <w:tc>
          <w:tcPr>
            <w:tcW w:w="1107" w:type="pct"/>
            <w:vMerge w:val="restart"/>
            <w:tcBorders>
              <w:top w:val="nil"/>
              <w:left w:val="single" w:sz="4" w:space="0" w:color="auto"/>
              <w:bottom w:val="single" w:sz="4" w:space="0" w:color="auto"/>
              <w:right w:val="single" w:sz="4" w:space="0" w:color="auto"/>
            </w:tcBorders>
            <w:vAlign w:val="center"/>
            <w:hideMark/>
          </w:tcPr>
          <w:p w14:paraId="6B452FD4"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语音图像调度系统</w:t>
            </w:r>
          </w:p>
        </w:tc>
        <w:tc>
          <w:tcPr>
            <w:tcW w:w="1965" w:type="pct"/>
            <w:tcBorders>
              <w:top w:val="nil"/>
              <w:left w:val="nil"/>
              <w:bottom w:val="single" w:sz="4" w:space="0" w:color="auto"/>
              <w:right w:val="single" w:sz="4" w:space="0" w:color="auto"/>
            </w:tcBorders>
            <w:vAlign w:val="center"/>
            <w:hideMark/>
          </w:tcPr>
          <w:p w14:paraId="5848D9CA"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车载5G</w:t>
            </w:r>
            <w:proofErr w:type="gramStart"/>
            <w:r w:rsidRPr="00BA41B8">
              <w:rPr>
                <w:rFonts w:ascii="宋体" w:hAnsi="宋体" w:cs="宋体" w:hint="eastAsia"/>
                <w:color w:val="000000"/>
                <w:kern w:val="0"/>
                <w:sz w:val="20"/>
                <w:szCs w:val="20"/>
              </w:rPr>
              <w:t>图传终端</w:t>
            </w:r>
            <w:proofErr w:type="gramEnd"/>
          </w:p>
        </w:tc>
        <w:tc>
          <w:tcPr>
            <w:tcW w:w="563" w:type="pct"/>
            <w:tcBorders>
              <w:top w:val="nil"/>
              <w:left w:val="nil"/>
              <w:bottom w:val="single" w:sz="4" w:space="0" w:color="auto"/>
              <w:right w:val="single" w:sz="4" w:space="0" w:color="auto"/>
            </w:tcBorders>
            <w:vAlign w:val="center"/>
            <w:hideMark/>
          </w:tcPr>
          <w:p w14:paraId="7DD80B4C"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6436588B"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台</w:t>
            </w:r>
          </w:p>
        </w:tc>
        <w:tc>
          <w:tcPr>
            <w:tcW w:w="189" w:type="pct"/>
            <w:vAlign w:val="center"/>
            <w:hideMark/>
          </w:tcPr>
          <w:p w14:paraId="13EFC91B"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5AC7B59C"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129591AB"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6</w:t>
            </w:r>
          </w:p>
        </w:tc>
        <w:tc>
          <w:tcPr>
            <w:tcW w:w="1107" w:type="pct"/>
            <w:vMerge/>
            <w:tcBorders>
              <w:top w:val="nil"/>
              <w:left w:val="single" w:sz="4" w:space="0" w:color="auto"/>
              <w:bottom w:val="single" w:sz="4" w:space="0" w:color="auto"/>
              <w:right w:val="single" w:sz="4" w:space="0" w:color="auto"/>
            </w:tcBorders>
            <w:vAlign w:val="center"/>
            <w:hideMark/>
          </w:tcPr>
          <w:p w14:paraId="0F020971"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vAlign w:val="center"/>
            <w:hideMark/>
          </w:tcPr>
          <w:p w14:paraId="5C30EFFE"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车顶云台摄像机</w:t>
            </w:r>
          </w:p>
        </w:tc>
        <w:tc>
          <w:tcPr>
            <w:tcW w:w="563" w:type="pct"/>
            <w:tcBorders>
              <w:top w:val="nil"/>
              <w:left w:val="nil"/>
              <w:bottom w:val="single" w:sz="4" w:space="0" w:color="auto"/>
              <w:right w:val="single" w:sz="4" w:space="0" w:color="auto"/>
            </w:tcBorders>
            <w:vAlign w:val="center"/>
            <w:hideMark/>
          </w:tcPr>
          <w:p w14:paraId="5C73C919"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60F6BE83"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74F7A026"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28EE03B7"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3A8EF96A"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7</w:t>
            </w:r>
          </w:p>
        </w:tc>
        <w:tc>
          <w:tcPr>
            <w:tcW w:w="1107" w:type="pct"/>
            <w:vMerge/>
            <w:tcBorders>
              <w:top w:val="nil"/>
              <w:left w:val="single" w:sz="4" w:space="0" w:color="auto"/>
              <w:bottom w:val="single" w:sz="4" w:space="0" w:color="auto"/>
              <w:right w:val="single" w:sz="4" w:space="0" w:color="auto"/>
            </w:tcBorders>
            <w:vAlign w:val="center"/>
            <w:hideMark/>
          </w:tcPr>
          <w:p w14:paraId="1A0325E3"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vAlign w:val="center"/>
            <w:hideMark/>
          </w:tcPr>
          <w:p w14:paraId="05D128CB"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车内摄像机</w:t>
            </w:r>
          </w:p>
        </w:tc>
        <w:tc>
          <w:tcPr>
            <w:tcW w:w="563" w:type="pct"/>
            <w:tcBorders>
              <w:top w:val="nil"/>
              <w:left w:val="nil"/>
              <w:bottom w:val="single" w:sz="4" w:space="0" w:color="auto"/>
              <w:right w:val="single" w:sz="4" w:space="0" w:color="auto"/>
            </w:tcBorders>
            <w:vAlign w:val="center"/>
            <w:hideMark/>
          </w:tcPr>
          <w:p w14:paraId="4416B77B"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3689CB51"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5F49AFE6"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0E076E8D"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4E11524E"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8</w:t>
            </w:r>
          </w:p>
        </w:tc>
        <w:tc>
          <w:tcPr>
            <w:tcW w:w="1107" w:type="pct"/>
            <w:vMerge/>
            <w:tcBorders>
              <w:top w:val="nil"/>
              <w:left w:val="single" w:sz="4" w:space="0" w:color="auto"/>
              <w:bottom w:val="single" w:sz="4" w:space="0" w:color="auto"/>
              <w:right w:val="single" w:sz="4" w:space="0" w:color="auto"/>
            </w:tcBorders>
            <w:vAlign w:val="center"/>
            <w:hideMark/>
          </w:tcPr>
          <w:p w14:paraId="098F577A"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shd w:val="clear" w:color="000000" w:fill="FFFFFF"/>
            <w:vAlign w:val="center"/>
            <w:hideMark/>
          </w:tcPr>
          <w:p w14:paraId="5B1B8E54"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音视频综合一体机</w:t>
            </w:r>
          </w:p>
        </w:tc>
        <w:tc>
          <w:tcPr>
            <w:tcW w:w="563" w:type="pct"/>
            <w:tcBorders>
              <w:top w:val="nil"/>
              <w:left w:val="nil"/>
              <w:bottom w:val="single" w:sz="4" w:space="0" w:color="auto"/>
              <w:right w:val="single" w:sz="4" w:space="0" w:color="auto"/>
            </w:tcBorders>
            <w:vAlign w:val="center"/>
            <w:hideMark/>
          </w:tcPr>
          <w:p w14:paraId="4B301065"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0DF1D167"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10FB26AD"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2146DDFC"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4E28D770"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9</w:t>
            </w:r>
          </w:p>
        </w:tc>
        <w:tc>
          <w:tcPr>
            <w:tcW w:w="1107" w:type="pct"/>
            <w:vMerge/>
            <w:tcBorders>
              <w:top w:val="nil"/>
              <w:left w:val="single" w:sz="4" w:space="0" w:color="auto"/>
              <w:bottom w:val="single" w:sz="4" w:space="0" w:color="auto"/>
              <w:right w:val="single" w:sz="4" w:space="0" w:color="auto"/>
            </w:tcBorders>
            <w:vAlign w:val="center"/>
            <w:hideMark/>
          </w:tcPr>
          <w:p w14:paraId="0FDDB0B8"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shd w:val="clear" w:color="000000" w:fill="FFFFFF"/>
            <w:vAlign w:val="center"/>
            <w:hideMark/>
          </w:tcPr>
          <w:p w14:paraId="46D12BD4"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可视化指挥调度软件</w:t>
            </w:r>
          </w:p>
        </w:tc>
        <w:tc>
          <w:tcPr>
            <w:tcW w:w="563" w:type="pct"/>
            <w:tcBorders>
              <w:top w:val="nil"/>
              <w:left w:val="nil"/>
              <w:bottom w:val="single" w:sz="4" w:space="0" w:color="auto"/>
              <w:right w:val="single" w:sz="4" w:space="0" w:color="auto"/>
            </w:tcBorders>
            <w:vAlign w:val="center"/>
            <w:hideMark/>
          </w:tcPr>
          <w:p w14:paraId="618B4B91"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37DED491"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7A8D7ED0"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524ACACF"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36BEE018"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10</w:t>
            </w:r>
          </w:p>
        </w:tc>
        <w:tc>
          <w:tcPr>
            <w:tcW w:w="1107" w:type="pct"/>
            <w:vMerge/>
            <w:tcBorders>
              <w:top w:val="nil"/>
              <w:left w:val="single" w:sz="4" w:space="0" w:color="auto"/>
              <w:bottom w:val="single" w:sz="4" w:space="0" w:color="auto"/>
              <w:right w:val="single" w:sz="4" w:space="0" w:color="auto"/>
            </w:tcBorders>
            <w:vAlign w:val="center"/>
            <w:hideMark/>
          </w:tcPr>
          <w:p w14:paraId="53A7C080"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shd w:val="clear" w:color="000000" w:fill="FFFFFF"/>
            <w:vAlign w:val="center"/>
            <w:hideMark/>
          </w:tcPr>
          <w:p w14:paraId="6590C8C9"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控制终端</w:t>
            </w:r>
          </w:p>
        </w:tc>
        <w:tc>
          <w:tcPr>
            <w:tcW w:w="563" w:type="pct"/>
            <w:tcBorders>
              <w:top w:val="nil"/>
              <w:left w:val="nil"/>
              <w:bottom w:val="single" w:sz="4" w:space="0" w:color="auto"/>
              <w:right w:val="single" w:sz="4" w:space="0" w:color="auto"/>
            </w:tcBorders>
            <w:vAlign w:val="center"/>
            <w:hideMark/>
          </w:tcPr>
          <w:p w14:paraId="7E73C27F"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39F98F87"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3603FE98"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1BCD2618"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1A534CE1"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lastRenderedPageBreak/>
              <w:t>11</w:t>
            </w:r>
          </w:p>
        </w:tc>
        <w:tc>
          <w:tcPr>
            <w:tcW w:w="1107" w:type="pct"/>
            <w:vMerge/>
            <w:tcBorders>
              <w:top w:val="nil"/>
              <w:left w:val="single" w:sz="4" w:space="0" w:color="auto"/>
              <w:bottom w:val="single" w:sz="4" w:space="0" w:color="auto"/>
              <w:right w:val="single" w:sz="4" w:space="0" w:color="auto"/>
            </w:tcBorders>
            <w:vAlign w:val="center"/>
            <w:hideMark/>
          </w:tcPr>
          <w:p w14:paraId="08B919E0"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shd w:val="clear" w:color="000000" w:fill="FFFFFF"/>
            <w:vAlign w:val="center"/>
            <w:hideMark/>
          </w:tcPr>
          <w:p w14:paraId="40225A73"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头枕显示屏</w:t>
            </w:r>
          </w:p>
        </w:tc>
        <w:tc>
          <w:tcPr>
            <w:tcW w:w="563" w:type="pct"/>
            <w:tcBorders>
              <w:top w:val="nil"/>
              <w:left w:val="nil"/>
              <w:bottom w:val="single" w:sz="4" w:space="0" w:color="auto"/>
              <w:right w:val="single" w:sz="4" w:space="0" w:color="auto"/>
            </w:tcBorders>
            <w:vAlign w:val="center"/>
            <w:hideMark/>
          </w:tcPr>
          <w:p w14:paraId="00F4D0D6"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2</w:t>
            </w:r>
          </w:p>
        </w:tc>
        <w:tc>
          <w:tcPr>
            <w:tcW w:w="595" w:type="pct"/>
            <w:tcBorders>
              <w:top w:val="nil"/>
              <w:left w:val="nil"/>
              <w:bottom w:val="single" w:sz="4" w:space="0" w:color="auto"/>
              <w:right w:val="single" w:sz="4" w:space="0" w:color="auto"/>
            </w:tcBorders>
            <w:vAlign w:val="center"/>
            <w:hideMark/>
          </w:tcPr>
          <w:p w14:paraId="4AFC5A2A"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4E1BCE7B"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47AA91D6"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283B1F4B"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12</w:t>
            </w:r>
          </w:p>
        </w:tc>
        <w:tc>
          <w:tcPr>
            <w:tcW w:w="1107" w:type="pct"/>
            <w:vMerge/>
            <w:tcBorders>
              <w:top w:val="nil"/>
              <w:left w:val="single" w:sz="4" w:space="0" w:color="auto"/>
              <w:bottom w:val="single" w:sz="4" w:space="0" w:color="auto"/>
              <w:right w:val="single" w:sz="4" w:space="0" w:color="auto"/>
            </w:tcBorders>
            <w:vAlign w:val="center"/>
            <w:hideMark/>
          </w:tcPr>
          <w:p w14:paraId="7F2C390A"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shd w:val="clear" w:color="000000" w:fill="FFFFFF"/>
            <w:vAlign w:val="center"/>
            <w:hideMark/>
          </w:tcPr>
          <w:p w14:paraId="5E9528B2"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车内显示器</w:t>
            </w:r>
          </w:p>
        </w:tc>
        <w:tc>
          <w:tcPr>
            <w:tcW w:w="563" w:type="pct"/>
            <w:tcBorders>
              <w:top w:val="nil"/>
              <w:left w:val="nil"/>
              <w:bottom w:val="single" w:sz="4" w:space="0" w:color="auto"/>
              <w:right w:val="single" w:sz="4" w:space="0" w:color="auto"/>
            </w:tcBorders>
            <w:vAlign w:val="center"/>
            <w:hideMark/>
          </w:tcPr>
          <w:p w14:paraId="1B471C71"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121AE47C"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2CBC1CD3"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4E763BC2"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75A987A5"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13</w:t>
            </w:r>
          </w:p>
        </w:tc>
        <w:tc>
          <w:tcPr>
            <w:tcW w:w="1107" w:type="pct"/>
            <w:vMerge/>
            <w:tcBorders>
              <w:top w:val="nil"/>
              <w:left w:val="single" w:sz="4" w:space="0" w:color="auto"/>
              <w:bottom w:val="single" w:sz="4" w:space="0" w:color="auto"/>
              <w:right w:val="single" w:sz="4" w:space="0" w:color="auto"/>
            </w:tcBorders>
            <w:vAlign w:val="center"/>
            <w:hideMark/>
          </w:tcPr>
          <w:p w14:paraId="03C5BB08"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vAlign w:val="center"/>
            <w:hideMark/>
          </w:tcPr>
          <w:p w14:paraId="53A4DF92"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车内音响</w:t>
            </w:r>
          </w:p>
        </w:tc>
        <w:tc>
          <w:tcPr>
            <w:tcW w:w="563" w:type="pct"/>
            <w:tcBorders>
              <w:top w:val="nil"/>
              <w:left w:val="nil"/>
              <w:bottom w:val="single" w:sz="4" w:space="0" w:color="auto"/>
              <w:right w:val="single" w:sz="4" w:space="0" w:color="auto"/>
            </w:tcBorders>
            <w:vAlign w:val="center"/>
            <w:hideMark/>
          </w:tcPr>
          <w:p w14:paraId="7721D0AF"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674FB1F2"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776A922A"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5D03E99C"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28DF6DE6"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14</w:t>
            </w:r>
          </w:p>
        </w:tc>
        <w:tc>
          <w:tcPr>
            <w:tcW w:w="1107" w:type="pct"/>
            <w:vMerge/>
            <w:tcBorders>
              <w:top w:val="nil"/>
              <w:left w:val="single" w:sz="4" w:space="0" w:color="auto"/>
              <w:bottom w:val="single" w:sz="4" w:space="0" w:color="auto"/>
              <w:right w:val="single" w:sz="4" w:space="0" w:color="auto"/>
            </w:tcBorders>
            <w:vAlign w:val="center"/>
            <w:hideMark/>
          </w:tcPr>
          <w:p w14:paraId="1E87E407"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vAlign w:val="center"/>
            <w:hideMark/>
          </w:tcPr>
          <w:p w14:paraId="5E43A15B"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无线话筒</w:t>
            </w:r>
          </w:p>
        </w:tc>
        <w:tc>
          <w:tcPr>
            <w:tcW w:w="563" w:type="pct"/>
            <w:tcBorders>
              <w:top w:val="nil"/>
              <w:left w:val="nil"/>
              <w:bottom w:val="single" w:sz="4" w:space="0" w:color="auto"/>
              <w:right w:val="single" w:sz="4" w:space="0" w:color="auto"/>
            </w:tcBorders>
            <w:vAlign w:val="center"/>
            <w:hideMark/>
          </w:tcPr>
          <w:p w14:paraId="6391FE77"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72DC1656"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0051CBCB"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4EF990AB"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7A25EEB8"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15</w:t>
            </w:r>
          </w:p>
        </w:tc>
        <w:tc>
          <w:tcPr>
            <w:tcW w:w="1107" w:type="pct"/>
            <w:vMerge/>
            <w:tcBorders>
              <w:top w:val="nil"/>
              <w:left w:val="single" w:sz="4" w:space="0" w:color="auto"/>
              <w:bottom w:val="single" w:sz="4" w:space="0" w:color="auto"/>
              <w:right w:val="single" w:sz="4" w:space="0" w:color="auto"/>
            </w:tcBorders>
            <w:vAlign w:val="center"/>
            <w:hideMark/>
          </w:tcPr>
          <w:p w14:paraId="1C440A66"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vAlign w:val="center"/>
            <w:hideMark/>
          </w:tcPr>
          <w:p w14:paraId="794FA0C6"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辅材、辅件</w:t>
            </w:r>
          </w:p>
        </w:tc>
        <w:tc>
          <w:tcPr>
            <w:tcW w:w="563" w:type="pct"/>
            <w:tcBorders>
              <w:top w:val="nil"/>
              <w:left w:val="nil"/>
              <w:bottom w:val="single" w:sz="4" w:space="0" w:color="auto"/>
              <w:right w:val="single" w:sz="4" w:space="0" w:color="auto"/>
            </w:tcBorders>
            <w:vAlign w:val="center"/>
            <w:hideMark/>
          </w:tcPr>
          <w:p w14:paraId="7ED7D532"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391AD660"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559EFA6A"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5BBC4252"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572FD9FE"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16</w:t>
            </w:r>
          </w:p>
        </w:tc>
        <w:tc>
          <w:tcPr>
            <w:tcW w:w="1107" w:type="pct"/>
            <w:vMerge w:val="restart"/>
            <w:tcBorders>
              <w:top w:val="nil"/>
              <w:left w:val="single" w:sz="4" w:space="0" w:color="auto"/>
              <w:bottom w:val="single" w:sz="4" w:space="0" w:color="auto"/>
              <w:right w:val="single" w:sz="4" w:space="0" w:color="auto"/>
            </w:tcBorders>
            <w:vAlign w:val="center"/>
            <w:hideMark/>
          </w:tcPr>
          <w:p w14:paraId="61CAD85D"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安全警示及辅助系统</w:t>
            </w:r>
          </w:p>
        </w:tc>
        <w:tc>
          <w:tcPr>
            <w:tcW w:w="1965" w:type="pct"/>
            <w:tcBorders>
              <w:top w:val="nil"/>
              <w:left w:val="nil"/>
              <w:bottom w:val="single" w:sz="4" w:space="0" w:color="auto"/>
              <w:right w:val="single" w:sz="4" w:space="0" w:color="auto"/>
            </w:tcBorders>
            <w:vAlign w:val="center"/>
            <w:hideMark/>
          </w:tcPr>
          <w:p w14:paraId="3DDB41A0"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警灯警报器</w:t>
            </w:r>
          </w:p>
        </w:tc>
        <w:tc>
          <w:tcPr>
            <w:tcW w:w="563" w:type="pct"/>
            <w:tcBorders>
              <w:top w:val="nil"/>
              <w:left w:val="nil"/>
              <w:bottom w:val="single" w:sz="4" w:space="0" w:color="auto"/>
              <w:right w:val="single" w:sz="4" w:space="0" w:color="auto"/>
            </w:tcBorders>
            <w:vAlign w:val="center"/>
            <w:hideMark/>
          </w:tcPr>
          <w:p w14:paraId="1F7168CD"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5CCE337F"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6D9A83B9"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4FD7A9B9"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60493634"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17</w:t>
            </w:r>
          </w:p>
        </w:tc>
        <w:tc>
          <w:tcPr>
            <w:tcW w:w="1107" w:type="pct"/>
            <w:vMerge/>
            <w:tcBorders>
              <w:top w:val="nil"/>
              <w:left w:val="single" w:sz="4" w:space="0" w:color="auto"/>
              <w:bottom w:val="single" w:sz="4" w:space="0" w:color="auto"/>
              <w:right w:val="single" w:sz="4" w:space="0" w:color="auto"/>
            </w:tcBorders>
            <w:vAlign w:val="center"/>
            <w:hideMark/>
          </w:tcPr>
          <w:p w14:paraId="73B150BD"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vAlign w:val="center"/>
            <w:hideMark/>
          </w:tcPr>
          <w:p w14:paraId="7473596B"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proofErr w:type="gramStart"/>
            <w:r w:rsidRPr="00BA41B8">
              <w:rPr>
                <w:rFonts w:ascii="宋体" w:hAnsi="宋体" w:cs="宋体" w:hint="eastAsia"/>
                <w:color w:val="000000"/>
                <w:kern w:val="0"/>
                <w:sz w:val="20"/>
                <w:szCs w:val="20"/>
              </w:rPr>
              <w:t>爆</w:t>
            </w:r>
            <w:proofErr w:type="gramEnd"/>
            <w:r w:rsidRPr="00BA41B8">
              <w:rPr>
                <w:rFonts w:ascii="宋体" w:hAnsi="宋体" w:cs="宋体" w:hint="eastAsia"/>
                <w:color w:val="000000"/>
                <w:kern w:val="0"/>
                <w:sz w:val="20"/>
                <w:szCs w:val="20"/>
              </w:rPr>
              <w:t>闪灯</w:t>
            </w:r>
          </w:p>
        </w:tc>
        <w:tc>
          <w:tcPr>
            <w:tcW w:w="563" w:type="pct"/>
            <w:tcBorders>
              <w:top w:val="nil"/>
              <w:left w:val="nil"/>
              <w:bottom w:val="single" w:sz="4" w:space="0" w:color="auto"/>
              <w:right w:val="single" w:sz="4" w:space="0" w:color="auto"/>
            </w:tcBorders>
            <w:vAlign w:val="center"/>
            <w:hideMark/>
          </w:tcPr>
          <w:p w14:paraId="083A5A55"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41A8171E"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688BA221"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1002138B"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1F9700F7"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18</w:t>
            </w:r>
          </w:p>
        </w:tc>
        <w:tc>
          <w:tcPr>
            <w:tcW w:w="1107" w:type="pct"/>
            <w:vMerge/>
            <w:tcBorders>
              <w:top w:val="nil"/>
              <w:left w:val="single" w:sz="4" w:space="0" w:color="auto"/>
              <w:bottom w:val="single" w:sz="4" w:space="0" w:color="auto"/>
              <w:right w:val="single" w:sz="4" w:space="0" w:color="auto"/>
            </w:tcBorders>
            <w:vAlign w:val="center"/>
            <w:hideMark/>
          </w:tcPr>
          <w:p w14:paraId="7F0CC6A3"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vAlign w:val="center"/>
            <w:hideMark/>
          </w:tcPr>
          <w:p w14:paraId="282D6349"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倒车后视系统</w:t>
            </w:r>
          </w:p>
        </w:tc>
        <w:tc>
          <w:tcPr>
            <w:tcW w:w="563" w:type="pct"/>
            <w:tcBorders>
              <w:top w:val="nil"/>
              <w:left w:val="nil"/>
              <w:bottom w:val="single" w:sz="4" w:space="0" w:color="auto"/>
              <w:right w:val="single" w:sz="4" w:space="0" w:color="auto"/>
            </w:tcBorders>
            <w:vAlign w:val="center"/>
            <w:hideMark/>
          </w:tcPr>
          <w:p w14:paraId="7046BBF6"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64A5C167"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45F98221"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501BB0B9"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3AB47005"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19</w:t>
            </w:r>
          </w:p>
        </w:tc>
        <w:tc>
          <w:tcPr>
            <w:tcW w:w="1107" w:type="pct"/>
            <w:vMerge/>
            <w:tcBorders>
              <w:top w:val="nil"/>
              <w:left w:val="single" w:sz="4" w:space="0" w:color="auto"/>
              <w:bottom w:val="single" w:sz="4" w:space="0" w:color="auto"/>
              <w:right w:val="single" w:sz="4" w:space="0" w:color="auto"/>
            </w:tcBorders>
            <w:vAlign w:val="center"/>
            <w:hideMark/>
          </w:tcPr>
          <w:p w14:paraId="373A5652"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vAlign w:val="center"/>
            <w:hideMark/>
          </w:tcPr>
          <w:p w14:paraId="540E4DD9"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车内照明</w:t>
            </w:r>
          </w:p>
        </w:tc>
        <w:tc>
          <w:tcPr>
            <w:tcW w:w="563" w:type="pct"/>
            <w:tcBorders>
              <w:top w:val="nil"/>
              <w:left w:val="nil"/>
              <w:bottom w:val="single" w:sz="4" w:space="0" w:color="auto"/>
              <w:right w:val="single" w:sz="4" w:space="0" w:color="auto"/>
            </w:tcBorders>
            <w:vAlign w:val="center"/>
            <w:hideMark/>
          </w:tcPr>
          <w:p w14:paraId="43CD514D"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36B4DE26"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53BB3637"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1427F6DD"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515793C1"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20</w:t>
            </w:r>
          </w:p>
        </w:tc>
        <w:tc>
          <w:tcPr>
            <w:tcW w:w="1107" w:type="pct"/>
            <w:vMerge/>
            <w:tcBorders>
              <w:top w:val="nil"/>
              <w:left w:val="single" w:sz="4" w:space="0" w:color="auto"/>
              <w:bottom w:val="single" w:sz="4" w:space="0" w:color="auto"/>
              <w:right w:val="single" w:sz="4" w:space="0" w:color="auto"/>
            </w:tcBorders>
            <w:vAlign w:val="center"/>
            <w:hideMark/>
          </w:tcPr>
          <w:p w14:paraId="27CC3831"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vAlign w:val="center"/>
            <w:hideMark/>
          </w:tcPr>
          <w:p w14:paraId="60948AE9"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侧边帐篷</w:t>
            </w:r>
          </w:p>
        </w:tc>
        <w:tc>
          <w:tcPr>
            <w:tcW w:w="563" w:type="pct"/>
            <w:tcBorders>
              <w:top w:val="nil"/>
              <w:left w:val="nil"/>
              <w:bottom w:val="single" w:sz="4" w:space="0" w:color="auto"/>
              <w:right w:val="single" w:sz="4" w:space="0" w:color="auto"/>
            </w:tcBorders>
            <w:vAlign w:val="center"/>
            <w:hideMark/>
          </w:tcPr>
          <w:p w14:paraId="3DA2080D"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0C1BBAC9"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1ED95F41"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694E4A72"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5C36433E"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21</w:t>
            </w:r>
          </w:p>
        </w:tc>
        <w:tc>
          <w:tcPr>
            <w:tcW w:w="1107" w:type="pct"/>
            <w:vMerge w:val="restart"/>
            <w:tcBorders>
              <w:top w:val="nil"/>
              <w:left w:val="single" w:sz="4" w:space="0" w:color="auto"/>
              <w:bottom w:val="single" w:sz="4" w:space="0" w:color="auto"/>
              <w:right w:val="single" w:sz="4" w:space="0" w:color="auto"/>
            </w:tcBorders>
            <w:vAlign w:val="center"/>
            <w:hideMark/>
          </w:tcPr>
          <w:p w14:paraId="28BE7BE4"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供配电系统</w:t>
            </w:r>
          </w:p>
        </w:tc>
        <w:tc>
          <w:tcPr>
            <w:tcW w:w="1965" w:type="pct"/>
            <w:tcBorders>
              <w:top w:val="nil"/>
              <w:left w:val="nil"/>
              <w:bottom w:val="single" w:sz="4" w:space="0" w:color="auto"/>
              <w:right w:val="single" w:sz="4" w:space="0" w:color="auto"/>
            </w:tcBorders>
            <w:vAlign w:val="center"/>
            <w:hideMark/>
          </w:tcPr>
          <w:p w14:paraId="2EA38F8E"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proofErr w:type="gramStart"/>
            <w:r w:rsidRPr="00BA41B8">
              <w:rPr>
                <w:rFonts w:ascii="宋体" w:hAnsi="宋体" w:cs="宋体" w:hint="eastAsia"/>
                <w:color w:val="000000"/>
                <w:kern w:val="0"/>
                <w:sz w:val="20"/>
                <w:szCs w:val="20"/>
              </w:rPr>
              <w:t>取力发电机</w:t>
            </w:r>
            <w:proofErr w:type="gramEnd"/>
          </w:p>
        </w:tc>
        <w:tc>
          <w:tcPr>
            <w:tcW w:w="563" w:type="pct"/>
            <w:tcBorders>
              <w:top w:val="nil"/>
              <w:left w:val="nil"/>
              <w:bottom w:val="single" w:sz="4" w:space="0" w:color="auto"/>
              <w:right w:val="single" w:sz="4" w:space="0" w:color="auto"/>
            </w:tcBorders>
            <w:vAlign w:val="center"/>
            <w:hideMark/>
          </w:tcPr>
          <w:p w14:paraId="53C6F721"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13037DD7"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07FF5436"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649A0882"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7B8AE568"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22</w:t>
            </w:r>
          </w:p>
        </w:tc>
        <w:tc>
          <w:tcPr>
            <w:tcW w:w="1107" w:type="pct"/>
            <w:vMerge/>
            <w:tcBorders>
              <w:top w:val="nil"/>
              <w:left w:val="single" w:sz="4" w:space="0" w:color="auto"/>
              <w:bottom w:val="single" w:sz="4" w:space="0" w:color="auto"/>
              <w:right w:val="single" w:sz="4" w:space="0" w:color="auto"/>
            </w:tcBorders>
            <w:vAlign w:val="center"/>
            <w:hideMark/>
          </w:tcPr>
          <w:p w14:paraId="1A8FB980"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vAlign w:val="center"/>
            <w:hideMark/>
          </w:tcPr>
          <w:p w14:paraId="16CC1A93"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充逆变一体机</w:t>
            </w:r>
          </w:p>
        </w:tc>
        <w:tc>
          <w:tcPr>
            <w:tcW w:w="563" w:type="pct"/>
            <w:tcBorders>
              <w:top w:val="nil"/>
              <w:left w:val="nil"/>
              <w:bottom w:val="single" w:sz="4" w:space="0" w:color="auto"/>
              <w:right w:val="single" w:sz="4" w:space="0" w:color="auto"/>
            </w:tcBorders>
            <w:vAlign w:val="center"/>
            <w:hideMark/>
          </w:tcPr>
          <w:p w14:paraId="2F244049"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1CC303EB"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007A0838"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77089F99"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04455DF7"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23</w:t>
            </w:r>
          </w:p>
        </w:tc>
        <w:tc>
          <w:tcPr>
            <w:tcW w:w="1107" w:type="pct"/>
            <w:vMerge/>
            <w:tcBorders>
              <w:top w:val="nil"/>
              <w:left w:val="single" w:sz="4" w:space="0" w:color="auto"/>
              <w:bottom w:val="single" w:sz="4" w:space="0" w:color="auto"/>
              <w:right w:val="single" w:sz="4" w:space="0" w:color="auto"/>
            </w:tcBorders>
            <w:vAlign w:val="center"/>
            <w:hideMark/>
          </w:tcPr>
          <w:p w14:paraId="74327989"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vAlign w:val="center"/>
            <w:hideMark/>
          </w:tcPr>
          <w:p w14:paraId="4F6D6E6F"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免维护电池</w:t>
            </w:r>
          </w:p>
        </w:tc>
        <w:tc>
          <w:tcPr>
            <w:tcW w:w="563" w:type="pct"/>
            <w:tcBorders>
              <w:top w:val="nil"/>
              <w:left w:val="nil"/>
              <w:bottom w:val="single" w:sz="4" w:space="0" w:color="auto"/>
              <w:right w:val="single" w:sz="4" w:space="0" w:color="auto"/>
            </w:tcBorders>
            <w:vAlign w:val="center"/>
            <w:hideMark/>
          </w:tcPr>
          <w:p w14:paraId="3432874B"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2</w:t>
            </w:r>
          </w:p>
        </w:tc>
        <w:tc>
          <w:tcPr>
            <w:tcW w:w="595" w:type="pct"/>
            <w:tcBorders>
              <w:top w:val="nil"/>
              <w:left w:val="nil"/>
              <w:bottom w:val="single" w:sz="4" w:space="0" w:color="auto"/>
              <w:right w:val="single" w:sz="4" w:space="0" w:color="auto"/>
            </w:tcBorders>
            <w:vAlign w:val="center"/>
            <w:hideMark/>
          </w:tcPr>
          <w:p w14:paraId="117D2277"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只</w:t>
            </w:r>
          </w:p>
        </w:tc>
        <w:tc>
          <w:tcPr>
            <w:tcW w:w="189" w:type="pct"/>
            <w:vAlign w:val="center"/>
            <w:hideMark/>
          </w:tcPr>
          <w:p w14:paraId="089FD705"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6D984AC6"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20DFA70C"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24</w:t>
            </w:r>
          </w:p>
        </w:tc>
        <w:tc>
          <w:tcPr>
            <w:tcW w:w="1107" w:type="pct"/>
            <w:vMerge/>
            <w:tcBorders>
              <w:top w:val="nil"/>
              <w:left w:val="single" w:sz="4" w:space="0" w:color="auto"/>
              <w:bottom w:val="single" w:sz="4" w:space="0" w:color="auto"/>
              <w:right w:val="single" w:sz="4" w:space="0" w:color="auto"/>
            </w:tcBorders>
            <w:vAlign w:val="center"/>
            <w:hideMark/>
          </w:tcPr>
          <w:p w14:paraId="3F183194"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vAlign w:val="center"/>
            <w:hideMark/>
          </w:tcPr>
          <w:p w14:paraId="1E32D9C7"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电缆盘</w:t>
            </w:r>
          </w:p>
        </w:tc>
        <w:tc>
          <w:tcPr>
            <w:tcW w:w="563" w:type="pct"/>
            <w:tcBorders>
              <w:top w:val="nil"/>
              <w:left w:val="nil"/>
              <w:bottom w:val="single" w:sz="4" w:space="0" w:color="auto"/>
              <w:right w:val="single" w:sz="4" w:space="0" w:color="auto"/>
            </w:tcBorders>
            <w:vAlign w:val="center"/>
            <w:hideMark/>
          </w:tcPr>
          <w:p w14:paraId="1FD9670F"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72537407"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0697189F"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6477D6F9"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067984EB"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25</w:t>
            </w:r>
          </w:p>
        </w:tc>
        <w:tc>
          <w:tcPr>
            <w:tcW w:w="1107" w:type="pct"/>
            <w:vMerge/>
            <w:tcBorders>
              <w:top w:val="nil"/>
              <w:left w:val="single" w:sz="4" w:space="0" w:color="auto"/>
              <w:bottom w:val="single" w:sz="4" w:space="0" w:color="auto"/>
              <w:right w:val="single" w:sz="4" w:space="0" w:color="auto"/>
            </w:tcBorders>
            <w:vAlign w:val="center"/>
            <w:hideMark/>
          </w:tcPr>
          <w:p w14:paraId="7EECEFED"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vAlign w:val="center"/>
            <w:hideMark/>
          </w:tcPr>
          <w:p w14:paraId="62BD5F04"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配电系统</w:t>
            </w:r>
          </w:p>
        </w:tc>
        <w:tc>
          <w:tcPr>
            <w:tcW w:w="563" w:type="pct"/>
            <w:tcBorders>
              <w:top w:val="nil"/>
              <w:left w:val="nil"/>
              <w:bottom w:val="single" w:sz="4" w:space="0" w:color="auto"/>
              <w:right w:val="single" w:sz="4" w:space="0" w:color="auto"/>
            </w:tcBorders>
            <w:vAlign w:val="center"/>
            <w:hideMark/>
          </w:tcPr>
          <w:p w14:paraId="15F3097A"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27BF4BD0"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70CC30C5"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0D40D260"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647EED64"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26</w:t>
            </w:r>
          </w:p>
        </w:tc>
        <w:tc>
          <w:tcPr>
            <w:tcW w:w="1107" w:type="pct"/>
            <w:vMerge/>
            <w:tcBorders>
              <w:top w:val="nil"/>
              <w:left w:val="single" w:sz="4" w:space="0" w:color="auto"/>
              <w:bottom w:val="single" w:sz="4" w:space="0" w:color="auto"/>
              <w:right w:val="single" w:sz="4" w:space="0" w:color="auto"/>
            </w:tcBorders>
            <w:vAlign w:val="center"/>
            <w:hideMark/>
          </w:tcPr>
          <w:p w14:paraId="7465F47C"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vAlign w:val="center"/>
            <w:hideMark/>
          </w:tcPr>
          <w:p w14:paraId="06612D1D"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外接面板</w:t>
            </w:r>
          </w:p>
        </w:tc>
        <w:tc>
          <w:tcPr>
            <w:tcW w:w="563" w:type="pct"/>
            <w:tcBorders>
              <w:top w:val="nil"/>
              <w:left w:val="nil"/>
              <w:bottom w:val="single" w:sz="4" w:space="0" w:color="auto"/>
              <w:right w:val="single" w:sz="4" w:space="0" w:color="auto"/>
            </w:tcBorders>
            <w:vAlign w:val="center"/>
            <w:hideMark/>
          </w:tcPr>
          <w:p w14:paraId="590C72F2"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4DA29DB5"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728902E4"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3A270DB9"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0AD375EF"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27</w:t>
            </w:r>
          </w:p>
        </w:tc>
        <w:tc>
          <w:tcPr>
            <w:tcW w:w="1107" w:type="pct"/>
            <w:vMerge/>
            <w:tcBorders>
              <w:top w:val="nil"/>
              <w:left w:val="single" w:sz="4" w:space="0" w:color="auto"/>
              <w:bottom w:val="single" w:sz="4" w:space="0" w:color="auto"/>
              <w:right w:val="single" w:sz="4" w:space="0" w:color="auto"/>
            </w:tcBorders>
            <w:vAlign w:val="center"/>
            <w:hideMark/>
          </w:tcPr>
          <w:p w14:paraId="6D60091E"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vAlign w:val="center"/>
            <w:hideMark/>
          </w:tcPr>
          <w:p w14:paraId="184AC60D"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接地装置</w:t>
            </w:r>
          </w:p>
        </w:tc>
        <w:tc>
          <w:tcPr>
            <w:tcW w:w="563" w:type="pct"/>
            <w:tcBorders>
              <w:top w:val="nil"/>
              <w:left w:val="nil"/>
              <w:bottom w:val="single" w:sz="4" w:space="0" w:color="auto"/>
              <w:right w:val="single" w:sz="4" w:space="0" w:color="auto"/>
            </w:tcBorders>
            <w:vAlign w:val="center"/>
            <w:hideMark/>
          </w:tcPr>
          <w:p w14:paraId="079CA7D5"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1FDF5851"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564BEF45"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2E5D945D"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07463C04"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28</w:t>
            </w:r>
          </w:p>
        </w:tc>
        <w:tc>
          <w:tcPr>
            <w:tcW w:w="1107" w:type="pct"/>
            <w:vMerge/>
            <w:tcBorders>
              <w:top w:val="nil"/>
              <w:left w:val="single" w:sz="4" w:space="0" w:color="auto"/>
              <w:bottom w:val="single" w:sz="4" w:space="0" w:color="auto"/>
              <w:right w:val="single" w:sz="4" w:space="0" w:color="auto"/>
            </w:tcBorders>
            <w:vAlign w:val="center"/>
            <w:hideMark/>
          </w:tcPr>
          <w:p w14:paraId="2C7915B5"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vAlign w:val="center"/>
            <w:hideMark/>
          </w:tcPr>
          <w:p w14:paraId="3C4299B2"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供电系统防雷</w:t>
            </w:r>
          </w:p>
        </w:tc>
        <w:tc>
          <w:tcPr>
            <w:tcW w:w="563" w:type="pct"/>
            <w:tcBorders>
              <w:top w:val="nil"/>
              <w:left w:val="nil"/>
              <w:bottom w:val="single" w:sz="4" w:space="0" w:color="auto"/>
              <w:right w:val="single" w:sz="4" w:space="0" w:color="auto"/>
            </w:tcBorders>
            <w:vAlign w:val="center"/>
            <w:hideMark/>
          </w:tcPr>
          <w:p w14:paraId="620F0C71"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765D2F87"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6FF53E22"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2B4CE3D1"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571190EC"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29</w:t>
            </w:r>
          </w:p>
        </w:tc>
        <w:tc>
          <w:tcPr>
            <w:tcW w:w="1107" w:type="pct"/>
            <w:vMerge w:val="restart"/>
            <w:tcBorders>
              <w:top w:val="nil"/>
              <w:left w:val="single" w:sz="4" w:space="0" w:color="auto"/>
              <w:bottom w:val="single" w:sz="4" w:space="0" w:color="auto"/>
              <w:right w:val="single" w:sz="4" w:space="0" w:color="auto"/>
            </w:tcBorders>
            <w:vAlign w:val="center"/>
            <w:hideMark/>
          </w:tcPr>
          <w:p w14:paraId="57F17F1B"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车辆改制</w:t>
            </w:r>
          </w:p>
        </w:tc>
        <w:tc>
          <w:tcPr>
            <w:tcW w:w="1965" w:type="pct"/>
            <w:tcBorders>
              <w:top w:val="nil"/>
              <w:left w:val="nil"/>
              <w:bottom w:val="single" w:sz="4" w:space="0" w:color="auto"/>
              <w:right w:val="single" w:sz="4" w:space="0" w:color="auto"/>
            </w:tcBorders>
            <w:vAlign w:val="center"/>
            <w:hideMark/>
          </w:tcPr>
          <w:p w14:paraId="66A612B0"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加装厢体</w:t>
            </w:r>
          </w:p>
        </w:tc>
        <w:tc>
          <w:tcPr>
            <w:tcW w:w="563" w:type="pct"/>
            <w:tcBorders>
              <w:top w:val="nil"/>
              <w:left w:val="nil"/>
              <w:bottom w:val="single" w:sz="4" w:space="0" w:color="auto"/>
              <w:right w:val="single" w:sz="4" w:space="0" w:color="auto"/>
            </w:tcBorders>
            <w:vAlign w:val="center"/>
            <w:hideMark/>
          </w:tcPr>
          <w:p w14:paraId="0C27C8A6"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6D49528E"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30F11204"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211F2F72"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3FCCA3E4"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30</w:t>
            </w:r>
          </w:p>
        </w:tc>
        <w:tc>
          <w:tcPr>
            <w:tcW w:w="1107" w:type="pct"/>
            <w:vMerge/>
            <w:tcBorders>
              <w:top w:val="nil"/>
              <w:left w:val="single" w:sz="4" w:space="0" w:color="auto"/>
              <w:bottom w:val="single" w:sz="4" w:space="0" w:color="auto"/>
              <w:right w:val="single" w:sz="4" w:space="0" w:color="auto"/>
            </w:tcBorders>
            <w:vAlign w:val="center"/>
            <w:hideMark/>
          </w:tcPr>
          <w:p w14:paraId="28B828F0"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vAlign w:val="center"/>
            <w:hideMark/>
          </w:tcPr>
          <w:p w14:paraId="3C074120"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车顶平台</w:t>
            </w:r>
          </w:p>
        </w:tc>
        <w:tc>
          <w:tcPr>
            <w:tcW w:w="563" w:type="pct"/>
            <w:tcBorders>
              <w:top w:val="nil"/>
              <w:left w:val="nil"/>
              <w:bottom w:val="single" w:sz="4" w:space="0" w:color="auto"/>
              <w:right w:val="single" w:sz="4" w:space="0" w:color="auto"/>
            </w:tcBorders>
            <w:vAlign w:val="center"/>
            <w:hideMark/>
          </w:tcPr>
          <w:p w14:paraId="7D5A3C77"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09CEAB41"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588C8034"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6F61CDF3"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446BF91D"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31</w:t>
            </w:r>
          </w:p>
        </w:tc>
        <w:tc>
          <w:tcPr>
            <w:tcW w:w="1107" w:type="pct"/>
            <w:vMerge/>
            <w:tcBorders>
              <w:top w:val="nil"/>
              <w:left w:val="single" w:sz="4" w:space="0" w:color="auto"/>
              <w:bottom w:val="single" w:sz="4" w:space="0" w:color="auto"/>
              <w:right w:val="single" w:sz="4" w:space="0" w:color="auto"/>
            </w:tcBorders>
            <w:vAlign w:val="center"/>
            <w:hideMark/>
          </w:tcPr>
          <w:p w14:paraId="7D40990F"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vAlign w:val="center"/>
            <w:hideMark/>
          </w:tcPr>
          <w:p w14:paraId="323CD840"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信号接口箱</w:t>
            </w:r>
          </w:p>
        </w:tc>
        <w:tc>
          <w:tcPr>
            <w:tcW w:w="563" w:type="pct"/>
            <w:tcBorders>
              <w:top w:val="nil"/>
              <w:left w:val="nil"/>
              <w:bottom w:val="single" w:sz="4" w:space="0" w:color="auto"/>
              <w:right w:val="single" w:sz="4" w:space="0" w:color="auto"/>
            </w:tcBorders>
            <w:vAlign w:val="center"/>
            <w:hideMark/>
          </w:tcPr>
          <w:p w14:paraId="6340D635"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4966899E"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7DBA4E7B"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3E9F001C"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1626DA7E"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32</w:t>
            </w:r>
          </w:p>
        </w:tc>
        <w:tc>
          <w:tcPr>
            <w:tcW w:w="1107" w:type="pct"/>
            <w:vMerge/>
            <w:tcBorders>
              <w:top w:val="nil"/>
              <w:left w:val="single" w:sz="4" w:space="0" w:color="auto"/>
              <w:bottom w:val="single" w:sz="4" w:space="0" w:color="auto"/>
              <w:right w:val="single" w:sz="4" w:space="0" w:color="auto"/>
            </w:tcBorders>
            <w:vAlign w:val="center"/>
            <w:hideMark/>
          </w:tcPr>
          <w:p w14:paraId="6B98C6F2"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vAlign w:val="center"/>
            <w:hideMark/>
          </w:tcPr>
          <w:p w14:paraId="5F153470"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后开门</w:t>
            </w:r>
          </w:p>
        </w:tc>
        <w:tc>
          <w:tcPr>
            <w:tcW w:w="563" w:type="pct"/>
            <w:tcBorders>
              <w:top w:val="nil"/>
              <w:left w:val="nil"/>
              <w:bottom w:val="single" w:sz="4" w:space="0" w:color="auto"/>
              <w:right w:val="single" w:sz="4" w:space="0" w:color="auto"/>
            </w:tcBorders>
            <w:vAlign w:val="center"/>
            <w:hideMark/>
          </w:tcPr>
          <w:p w14:paraId="4B8996B6"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78679EC7"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3A433041"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28E93AD4"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74D40B7C"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33</w:t>
            </w:r>
          </w:p>
        </w:tc>
        <w:tc>
          <w:tcPr>
            <w:tcW w:w="1107" w:type="pct"/>
            <w:vMerge/>
            <w:tcBorders>
              <w:top w:val="nil"/>
              <w:left w:val="single" w:sz="4" w:space="0" w:color="auto"/>
              <w:bottom w:val="single" w:sz="4" w:space="0" w:color="auto"/>
              <w:right w:val="single" w:sz="4" w:space="0" w:color="auto"/>
            </w:tcBorders>
            <w:vAlign w:val="center"/>
            <w:hideMark/>
          </w:tcPr>
          <w:p w14:paraId="05C981AC"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vAlign w:val="center"/>
            <w:hideMark/>
          </w:tcPr>
          <w:p w14:paraId="1E804D12"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后爬梯</w:t>
            </w:r>
          </w:p>
        </w:tc>
        <w:tc>
          <w:tcPr>
            <w:tcW w:w="563" w:type="pct"/>
            <w:tcBorders>
              <w:top w:val="nil"/>
              <w:left w:val="nil"/>
              <w:bottom w:val="single" w:sz="4" w:space="0" w:color="auto"/>
              <w:right w:val="single" w:sz="4" w:space="0" w:color="auto"/>
            </w:tcBorders>
            <w:vAlign w:val="center"/>
            <w:hideMark/>
          </w:tcPr>
          <w:p w14:paraId="3B197E1C"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5C07D874"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3407C3A4"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01D95908"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16829F19"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34</w:t>
            </w:r>
          </w:p>
        </w:tc>
        <w:tc>
          <w:tcPr>
            <w:tcW w:w="1107" w:type="pct"/>
            <w:vMerge/>
            <w:tcBorders>
              <w:top w:val="nil"/>
              <w:left w:val="single" w:sz="4" w:space="0" w:color="auto"/>
              <w:bottom w:val="single" w:sz="4" w:space="0" w:color="auto"/>
              <w:right w:val="single" w:sz="4" w:space="0" w:color="auto"/>
            </w:tcBorders>
            <w:vAlign w:val="center"/>
            <w:hideMark/>
          </w:tcPr>
          <w:p w14:paraId="2C1E51E2"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vAlign w:val="center"/>
            <w:hideMark/>
          </w:tcPr>
          <w:p w14:paraId="22380FBD"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车内机柜</w:t>
            </w:r>
          </w:p>
        </w:tc>
        <w:tc>
          <w:tcPr>
            <w:tcW w:w="563" w:type="pct"/>
            <w:tcBorders>
              <w:top w:val="nil"/>
              <w:left w:val="nil"/>
              <w:bottom w:val="single" w:sz="4" w:space="0" w:color="auto"/>
              <w:right w:val="single" w:sz="4" w:space="0" w:color="auto"/>
            </w:tcBorders>
            <w:vAlign w:val="center"/>
            <w:hideMark/>
          </w:tcPr>
          <w:p w14:paraId="5BC087D2"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2</w:t>
            </w:r>
          </w:p>
        </w:tc>
        <w:tc>
          <w:tcPr>
            <w:tcW w:w="595" w:type="pct"/>
            <w:tcBorders>
              <w:top w:val="nil"/>
              <w:left w:val="nil"/>
              <w:bottom w:val="single" w:sz="4" w:space="0" w:color="auto"/>
              <w:right w:val="single" w:sz="4" w:space="0" w:color="auto"/>
            </w:tcBorders>
            <w:vAlign w:val="center"/>
            <w:hideMark/>
          </w:tcPr>
          <w:p w14:paraId="04276C0B"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776892EC"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4780A56C"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0A392D99"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35</w:t>
            </w:r>
          </w:p>
        </w:tc>
        <w:tc>
          <w:tcPr>
            <w:tcW w:w="1107" w:type="pct"/>
            <w:vMerge/>
            <w:tcBorders>
              <w:top w:val="nil"/>
              <w:left w:val="single" w:sz="4" w:space="0" w:color="auto"/>
              <w:bottom w:val="single" w:sz="4" w:space="0" w:color="auto"/>
              <w:right w:val="single" w:sz="4" w:space="0" w:color="auto"/>
            </w:tcBorders>
            <w:vAlign w:val="center"/>
            <w:hideMark/>
          </w:tcPr>
          <w:p w14:paraId="4E970812"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vAlign w:val="center"/>
            <w:hideMark/>
          </w:tcPr>
          <w:p w14:paraId="131D81EF"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车辆内饰</w:t>
            </w:r>
          </w:p>
        </w:tc>
        <w:tc>
          <w:tcPr>
            <w:tcW w:w="563" w:type="pct"/>
            <w:tcBorders>
              <w:top w:val="nil"/>
              <w:left w:val="nil"/>
              <w:bottom w:val="single" w:sz="4" w:space="0" w:color="auto"/>
              <w:right w:val="single" w:sz="4" w:space="0" w:color="auto"/>
            </w:tcBorders>
            <w:vAlign w:val="center"/>
            <w:hideMark/>
          </w:tcPr>
          <w:p w14:paraId="6E0E6B7D"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3A3E870F"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0BD00C9D"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6D3118F1"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2D56F787"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36</w:t>
            </w:r>
          </w:p>
        </w:tc>
        <w:tc>
          <w:tcPr>
            <w:tcW w:w="1107" w:type="pct"/>
            <w:vMerge/>
            <w:tcBorders>
              <w:top w:val="nil"/>
              <w:left w:val="single" w:sz="4" w:space="0" w:color="auto"/>
              <w:bottom w:val="single" w:sz="4" w:space="0" w:color="auto"/>
              <w:right w:val="single" w:sz="4" w:space="0" w:color="auto"/>
            </w:tcBorders>
            <w:vAlign w:val="center"/>
            <w:hideMark/>
          </w:tcPr>
          <w:p w14:paraId="7C62C0F8"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vAlign w:val="center"/>
            <w:hideMark/>
          </w:tcPr>
          <w:p w14:paraId="7391DC82"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操作座椅</w:t>
            </w:r>
          </w:p>
        </w:tc>
        <w:tc>
          <w:tcPr>
            <w:tcW w:w="563" w:type="pct"/>
            <w:tcBorders>
              <w:top w:val="nil"/>
              <w:left w:val="nil"/>
              <w:bottom w:val="single" w:sz="4" w:space="0" w:color="auto"/>
              <w:right w:val="single" w:sz="4" w:space="0" w:color="auto"/>
            </w:tcBorders>
            <w:vAlign w:val="center"/>
            <w:hideMark/>
          </w:tcPr>
          <w:p w14:paraId="3DC54F27"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2</w:t>
            </w:r>
          </w:p>
        </w:tc>
        <w:tc>
          <w:tcPr>
            <w:tcW w:w="595" w:type="pct"/>
            <w:tcBorders>
              <w:top w:val="nil"/>
              <w:left w:val="nil"/>
              <w:bottom w:val="single" w:sz="4" w:space="0" w:color="auto"/>
              <w:right w:val="single" w:sz="4" w:space="0" w:color="auto"/>
            </w:tcBorders>
            <w:vAlign w:val="center"/>
            <w:hideMark/>
          </w:tcPr>
          <w:p w14:paraId="557A629C"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5325D389"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143DB155"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0F96BE27"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37</w:t>
            </w:r>
          </w:p>
        </w:tc>
        <w:tc>
          <w:tcPr>
            <w:tcW w:w="1107" w:type="pct"/>
            <w:vMerge/>
            <w:tcBorders>
              <w:top w:val="nil"/>
              <w:left w:val="single" w:sz="4" w:space="0" w:color="auto"/>
              <w:bottom w:val="single" w:sz="4" w:space="0" w:color="auto"/>
              <w:right w:val="single" w:sz="4" w:space="0" w:color="auto"/>
            </w:tcBorders>
            <w:vAlign w:val="center"/>
            <w:hideMark/>
          </w:tcPr>
          <w:p w14:paraId="2509A786"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vAlign w:val="center"/>
            <w:hideMark/>
          </w:tcPr>
          <w:p w14:paraId="7E6C92D9"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油漆及外饰</w:t>
            </w:r>
          </w:p>
        </w:tc>
        <w:tc>
          <w:tcPr>
            <w:tcW w:w="563" w:type="pct"/>
            <w:tcBorders>
              <w:top w:val="nil"/>
              <w:left w:val="nil"/>
              <w:bottom w:val="single" w:sz="4" w:space="0" w:color="auto"/>
              <w:right w:val="single" w:sz="4" w:space="0" w:color="auto"/>
            </w:tcBorders>
            <w:vAlign w:val="center"/>
            <w:hideMark/>
          </w:tcPr>
          <w:p w14:paraId="264A8080"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1330771C"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45562106"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108E43B5"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1DC8CEAA"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lastRenderedPageBreak/>
              <w:t>38</w:t>
            </w:r>
          </w:p>
        </w:tc>
        <w:tc>
          <w:tcPr>
            <w:tcW w:w="1107" w:type="pct"/>
            <w:vMerge/>
            <w:tcBorders>
              <w:top w:val="nil"/>
              <w:left w:val="single" w:sz="4" w:space="0" w:color="auto"/>
              <w:bottom w:val="single" w:sz="4" w:space="0" w:color="auto"/>
              <w:right w:val="single" w:sz="4" w:space="0" w:color="auto"/>
            </w:tcBorders>
            <w:vAlign w:val="center"/>
            <w:hideMark/>
          </w:tcPr>
          <w:p w14:paraId="3BAD1FDB"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vAlign w:val="center"/>
            <w:hideMark/>
          </w:tcPr>
          <w:p w14:paraId="7BABF510"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车窗贴膜</w:t>
            </w:r>
          </w:p>
        </w:tc>
        <w:tc>
          <w:tcPr>
            <w:tcW w:w="563" w:type="pct"/>
            <w:tcBorders>
              <w:top w:val="nil"/>
              <w:left w:val="nil"/>
              <w:bottom w:val="single" w:sz="4" w:space="0" w:color="auto"/>
              <w:right w:val="single" w:sz="4" w:space="0" w:color="auto"/>
            </w:tcBorders>
            <w:vAlign w:val="center"/>
            <w:hideMark/>
          </w:tcPr>
          <w:p w14:paraId="0EE56538"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1168D94F"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7E655581"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32066BD5"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3CC82463"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39</w:t>
            </w:r>
          </w:p>
        </w:tc>
        <w:tc>
          <w:tcPr>
            <w:tcW w:w="1107" w:type="pct"/>
            <w:vMerge/>
            <w:tcBorders>
              <w:top w:val="nil"/>
              <w:left w:val="single" w:sz="4" w:space="0" w:color="auto"/>
              <w:bottom w:val="single" w:sz="4" w:space="0" w:color="auto"/>
              <w:right w:val="single" w:sz="4" w:space="0" w:color="auto"/>
            </w:tcBorders>
            <w:vAlign w:val="center"/>
            <w:hideMark/>
          </w:tcPr>
          <w:p w14:paraId="6528B531"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vAlign w:val="center"/>
            <w:hideMark/>
          </w:tcPr>
          <w:p w14:paraId="65BC00B9"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加装玻璃</w:t>
            </w:r>
          </w:p>
        </w:tc>
        <w:tc>
          <w:tcPr>
            <w:tcW w:w="563" w:type="pct"/>
            <w:tcBorders>
              <w:top w:val="nil"/>
              <w:left w:val="nil"/>
              <w:bottom w:val="single" w:sz="4" w:space="0" w:color="auto"/>
              <w:right w:val="single" w:sz="4" w:space="0" w:color="auto"/>
            </w:tcBorders>
            <w:vAlign w:val="center"/>
            <w:hideMark/>
          </w:tcPr>
          <w:p w14:paraId="7874B6EF"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2</w:t>
            </w:r>
          </w:p>
        </w:tc>
        <w:tc>
          <w:tcPr>
            <w:tcW w:w="595" w:type="pct"/>
            <w:tcBorders>
              <w:top w:val="nil"/>
              <w:left w:val="nil"/>
              <w:bottom w:val="single" w:sz="4" w:space="0" w:color="auto"/>
              <w:right w:val="single" w:sz="4" w:space="0" w:color="auto"/>
            </w:tcBorders>
            <w:vAlign w:val="center"/>
            <w:hideMark/>
          </w:tcPr>
          <w:p w14:paraId="309AE716"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419FFF00"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322B2898"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3B639323"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40</w:t>
            </w:r>
          </w:p>
        </w:tc>
        <w:tc>
          <w:tcPr>
            <w:tcW w:w="1107" w:type="pct"/>
            <w:vMerge/>
            <w:tcBorders>
              <w:top w:val="nil"/>
              <w:left w:val="single" w:sz="4" w:space="0" w:color="auto"/>
              <w:bottom w:val="single" w:sz="4" w:space="0" w:color="auto"/>
              <w:right w:val="single" w:sz="4" w:space="0" w:color="auto"/>
            </w:tcBorders>
            <w:vAlign w:val="center"/>
            <w:hideMark/>
          </w:tcPr>
          <w:p w14:paraId="76106780"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vAlign w:val="center"/>
            <w:hideMark/>
          </w:tcPr>
          <w:p w14:paraId="6E5F85C5"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车内外综合布线</w:t>
            </w:r>
          </w:p>
        </w:tc>
        <w:tc>
          <w:tcPr>
            <w:tcW w:w="563" w:type="pct"/>
            <w:tcBorders>
              <w:top w:val="nil"/>
              <w:left w:val="nil"/>
              <w:bottom w:val="single" w:sz="4" w:space="0" w:color="auto"/>
              <w:right w:val="single" w:sz="4" w:space="0" w:color="auto"/>
            </w:tcBorders>
            <w:vAlign w:val="center"/>
            <w:hideMark/>
          </w:tcPr>
          <w:p w14:paraId="619BC289"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2F82F83C"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4E79CFF1"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76174D87"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3CC1131B"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41</w:t>
            </w:r>
          </w:p>
        </w:tc>
        <w:tc>
          <w:tcPr>
            <w:tcW w:w="1107" w:type="pct"/>
            <w:vMerge/>
            <w:tcBorders>
              <w:top w:val="nil"/>
              <w:left w:val="single" w:sz="4" w:space="0" w:color="auto"/>
              <w:bottom w:val="single" w:sz="4" w:space="0" w:color="auto"/>
              <w:right w:val="single" w:sz="4" w:space="0" w:color="auto"/>
            </w:tcBorders>
            <w:vAlign w:val="center"/>
            <w:hideMark/>
          </w:tcPr>
          <w:p w14:paraId="5606BC03"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vAlign w:val="center"/>
            <w:hideMark/>
          </w:tcPr>
          <w:p w14:paraId="5B67AAAF"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辅料辅件</w:t>
            </w:r>
          </w:p>
        </w:tc>
        <w:tc>
          <w:tcPr>
            <w:tcW w:w="563" w:type="pct"/>
            <w:tcBorders>
              <w:top w:val="nil"/>
              <w:left w:val="nil"/>
              <w:bottom w:val="single" w:sz="4" w:space="0" w:color="auto"/>
              <w:right w:val="single" w:sz="4" w:space="0" w:color="auto"/>
            </w:tcBorders>
            <w:vAlign w:val="center"/>
            <w:hideMark/>
          </w:tcPr>
          <w:p w14:paraId="330BF57C"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6CD55DD3"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89" w:type="pct"/>
            <w:vAlign w:val="center"/>
            <w:hideMark/>
          </w:tcPr>
          <w:p w14:paraId="507D684E"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608AC43B"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77062209"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42</w:t>
            </w:r>
          </w:p>
        </w:tc>
        <w:tc>
          <w:tcPr>
            <w:tcW w:w="1107" w:type="pct"/>
            <w:vMerge/>
            <w:tcBorders>
              <w:top w:val="nil"/>
              <w:left w:val="single" w:sz="4" w:space="0" w:color="auto"/>
              <w:bottom w:val="single" w:sz="4" w:space="0" w:color="auto"/>
              <w:right w:val="single" w:sz="4" w:space="0" w:color="auto"/>
            </w:tcBorders>
            <w:vAlign w:val="center"/>
            <w:hideMark/>
          </w:tcPr>
          <w:p w14:paraId="4154A5FC"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vAlign w:val="center"/>
            <w:hideMark/>
          </w:tcPr>
          <w:p w14:paraId="677091FB"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公告</w:t>
            </w:r>
          </w:p>
        </w:tc>
        <w:tc>
          <w:tcPr>
            <w:tcW w:w="563" w:type="pct"/>
            <w:tcBorders>
              <w:top w:val="nil"/>
              <w:left w:val="nil"/>
              <w:bottom w:val="single" w:sz="4" w:space="0" w:color="auto"/>
              <w:right w:val="single" w:sz="4" w:space="0" w:color="auto"/>
            </w:tcBorders>
            <w:vAlign w:val="center"/>
            <w:hideMark/>
          </w:tcPr>
          <w:p w14:paraId="649D376D"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7E644A5A"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项</w:t>
            </w:r>
          </w:p>
        </w:tc>
        <w:tc>
          <w:tcPr>
            <w:tcW w:w="189" w:type="pct"/>
            <w:vAlign w:val="center"/>
            <w:hideMark/>
          </w:tcPr>
          <w:p w14:paraId="68856544"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r w:rsidR="00BA41B8" w:rsidRPr="00BA41B8" w14:paraId="20CBE6E5" w14:textId="77777777" w:rsidTr="00BA41B8">
        <w:trPr>
          <w:trHeight w:val="500"/>
        </w:trPr>
        <w:tc>
          <w:tcPr>
            <w:tcW w:w="581" w:type="pct"/>
            <w:tcBorders>
              <w:top w:val="nil"/>
              <w:left w:val="single" w:sz="4" w:space="0" w:color="auto"/>
              <w:bottom w:val="single" w:sz="4" w:space="0" w:color="auto"/>
              <w:right w:val="single" w:sz="4" w:space="0" w:color="auto"/>
            </w:tcBorders>
            <w:vAlign w:val="center"/>
            <w:hideMark/>
          </w:tcPr>
          <w:p w14:paraId="4697062B"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43</w:t>
            </w:r>
          </w:p>
        </w:tc>
        <w:tc>
          <w:tcPr>
            <w:tcW w:w="1107" w:type="pct"/>
            <w:vMerge/>
            <w:tcBorders>
              <w:top w:val="nil"/>
              <w:left w:val="single" w:sz="4" w:space="0" w:color="auto"/>
              <w:bottom w:val="single" w:sz="4" w:space="0" w:color="auto"/>
              <w:right w:val="single" w:sz="4" w:space="0" w:color="auto"/>
            </w:tcBorders>
            <w:vAlign w:val="center"/>
            <w:hideMark/>
          </w:tcPr>
          <w:p w14:paraId="2AD46754" w14:textId="77777777" w:rsidR="00BA41B8" w:rsidRPr="00BA41B8" w:rsidRDefault="00BA41B8" w:rsidP="00BA41B8">
            <w:pPr>
              <w:widowControl/>
              <w:spacing w:line="240" w:lineRule="auto"/>
              <w:ind w:firstLineChars="0" w:firstLine="0"/>
              <w:jc w:val="left"/>
              <w:rPr>
                <w:rFonts w:ascii="宋体" w:hAnsi="宋体" w:cs="宋体" w:hint="eastAsia"/>
                <w:color w:val="000000"/>
                <w:kern w:val="0"/>
                <w:sz w:val="20"/>
                <w:szCs w:val="20"/>
              </w:rPr>
            </w:pPr>
          </w:p>
        </w:tc>
        <w:tc>
          <w:tcPr>
            <w:tcW w:w="1965" w:type="pct"/>
            <w:tcBorders>
              <w:top w:val="nil"/>
              <w:left w:val="nil"/>
              <w:bottom w:val="single" w:sz="4" w:space="0" w:color="auto"/>
              <w:right w:val="single" w:sz="4" w:space="0" w:color="auto"/>
            </w:tcBorders>
            <w:vAlign w:val="center"/>
            <w:hideMark/>
          </w:tcPr>
          <w:p w14:paraId="318CD4D6"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系统集成</w:t>
            </w:r>
          </w:p>
        </w:tc>
        <w:tc>
          <w:tcPr>
            <w:tcW w:w="563" w:type="pct"/>
            <w:tcBorders>
              <w:top w:val="nil"/>
              <w:left w:val="nil"/>
              <w:bottom w:val="single" w:sz="4" w:space="0" w:color="auto"/>
              <w:right w:val="single" w:sz="4" w:space="0" w:color="auto"/>
            </w:tcBorders>
            <w:vAlign w:val="center"/>
            <w:hideMark/>
          </w:tcPr>
          <w:p w14:paraId="02CDEEFC"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95" w:type="pct"/>
            <w:tcBorders>
              <w:top w:val="nil"/>
              <w:left w:val="nil"/>
              <w:bottom w:val="single" w:sz="4" w:space="0" w:color="auto"/>
              <w:right w:val="single" w:sz="4" w:space="0" w:color="auto"/>
            </w:tcBorders>
            <w:vAlign w:val="center"/>
            <w:hideMark/>
          </w:tcPr>
          <w:p w14:paraId="3155F9D6" w14:textId="77777777" w:rsidR="00BA41B8" w:rsidRPr="00BA41B8" w:rsidRDefault="00BA41B8" w:rsidP="00BA41B8">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项</w:t>
            </w:r>
          </w:p>
        </w:tc>
        <w:tc>
          <w:tcPr>
            <w:tcW w:w="189" w:type="pct"/>
            <w:vAlign w:val="center"/>
            <w:hideMark/>
          </w:tcPr>
          <w:p w14:paraId="4A5E5ABD" w14:textId="77777777" w:rsidR="00BA41B8" w:rsidRPr="00BA41B8" w:rsidRDefault="00BA41B8" w:rsidP="00BA41B8">
            <w:pPr>
              <w:widowControl/>
              <w:spacing w:line="240" w:lineRule="auto"/>
              <w:ind w:firstLineChars="0" w:firstLine="0"/>
              <w:jc w:val="left"/>
              <w:rPr>
                <w:rFonts w:eastAsia="Times New Roman" w:cs="Times New Roman"/>
                <w:kern w:val="0"/>
                <w:sz w:val="20"/>
                <w:szCs w:val="20"/>
              </w:rPr>
            </w:pPr>
          </w:p>
        </w:tc>
      </w:tr>
    </w:tbl>
    <w:p w14:paraId="0A3F3004" w14:textId="35797C90" w:rsidR="0099611E" w:rsidRDefault="0099611E" w:rsidP="0099611E">
      <w:pPr>
        <w:pStyle w:val="1"/>
        <w:numPr>
          <w:ilvl w:val="0"/>
          <w:numId w:val="17"/>
        </w:numPr>
        <w:rPr>
          <w:rFonts w:hint="eastAsia"/>
        </w:rPr>
      </w:pPr>
      <w:bookmarkStart w:id="55" w:name="_Toc212489082"/>
      <w:r w:rsidRPr="0099611E">
        <w:rPr>
          <w:rFonts w:hint="eastAsia"/>
        </w:rPr>
        <w:t>中型动中通卫星通信车</w:t>
      </w:r>
      <w:bookmarkEnd w:id="55"/>
      <w:r>
        <w:rPr>
          <w:rFonts w:hint="eastAsia"/>
        </w:rPr>
        <w:t>技术</w:t>
      </w:r>
      <w:r w:rsidR="009D17B4">
        <w:rPr>
          <w:rFonts w:hint="eastAsia"/>
        </w:rPr>
        <w:t>要求</w:t>
      </w:r>
    </w:p>
    <w:p w14:paraId="3521B00B" w14:textId="77777777" w:rsidR="0099611E" w:rsidRDefault="0099611E" w:rsidP="0099611E">
      <w:pPr>
        <w:pStyle w:val="2"/>
        <w:numPr>
          <w:ilvl w:val="1"/>
          <w:numId w:val="17"/>
        </w:numPr>
        <w:rPr>
          <w:rFonts w:hint="eastAsia"/>
        </w:rPr>
      </w:pPr>
      <w:bookmarkStart w:id="56" w:name="_Toc212489083"/>
      <w:r>
        <w:rPr>
          <w:rFonts w:hint="eastAsia"/>
        </w:rPr>
        <w:t>车辆底盘</w:t>
      </w:r>
      <w:bookmarkEnd w:id="56"/>
    </w:p>
    <w:p w14:paraId="686B5E60" w14:textId="77777777" w:rsidR="0099611E" w:rsidRDefault="0099611E" w:rsidP="0099611E">
      <w:pPr>
        <w:ind w:firstLine="480"/>
      </w:pPr>
      <w:r>
        <w:rPr>
          <w:rFonts w:hint="eastAsia"/>
        </w:rPr>
        <w:t>1.</w:t>
      </w:r>
      <w:r>
        <w:rPr>
          <w:rFonts w:hint="eastAsia"/>
        </w:rPr>
        <w:t>外形尺寸（</w:t>
      </w:r>
      <w:r>
        <w:rPr>
          <w:rFonts w:hint="eastAsia"/>
        </w:rPr>
        <w:t>mm</w:t>
      </w:r>
      <w:r>
        <w:rPr>
          <w:rFonts w:hint="eastAsia"/>
        </w:rPr>
        <w:t>）：≥</w:t>
      </w:r>
      <w:r>
        <w:rPr>
          <w:rFonts w:hint="eastAsia"/>
        </w:rPr>
        <w:t>7140</w:t>
      </w:r>
      <w:r>
        <w:rPr>
          <w:rFonts w:hint="eastAsia"/>
        </w:rPr>
        <w:t>×</w:t>
      </w:r>
      <w:r>
        <w:rPr>
          <w:rFonts w:hint="eastAsia"/>
        </w:rPr>
        <w:t>2070</w:t>
      </w:r>
      <w:r>
        <w:rPr>
          <w:rFonts w:hint="eastAsia"/>
        </w:rPr>
        <w:t>×</w:t>
      </w:r>
      <w:r>
        <w:rPr>
          <w:rFonts w:hint="eastAsia"/>
        </w:rPr>
        <w:t>2770(</w:t>
      </w:r>
      <w:r>
        <w:rPr>
          <w:rFonts w:hint="eastAsia"/>
        </w:rPr>
        <w:t>长×宽×高</w:t>
      </w:r>
      <w:r>
        <w:rPr>
          <w:rFonts w:hint="eastAsia"/>
        </w:rPr>
        <w:t>)</w:t>
      </w:r>
      <w:r>
        <w:rPr>
          <w:rFonts w:hint="eastAsia"/>
        </w:rPr>
        <w:t>；</w:t>
      </w:r>
    </w:p>
    <w:p w14:paraId="7A10748B" w14:textId="77777777" w:rsidR="0099611E" w:rsidRDefault="0099611E" w:rsidP="0099611E">
      <w:pPr>
        <w:ind w:firstLine="480"/>
      </w:pPr>
      <w:r>
        <w:rPr>
          <w:rFonts w:hint="eastAsia"/>
        </w:rPr>
        <w:t>2.</w:t>
      </w:r>
      <w:bookmarkStart w:id="57" w:name="_Hlk212544053"/>
      <w:r>
        <w:rPr>
          <w:rFonts w:hint="eastAsia"/>
        </w:rPr>
        <w:t>燃料种类：汽油</w:t>
      </w:r>
      <w:bookmarkEnd w:id="57"/>
      <w:r>
        <w:rPr>
          <w:rFonts w:hint="eastAsia"/>
        </w:rPr>
        <w:t>；</w:t>
      </w:r>
    </w:p>
    <w:p w14:paraId="6453F95F" w14:textId="77777777" w:rsidR="0099611E" w:rsidRDefault="0099611E" w:rsidP="0099611E">
      <w:pPr>
        <w:ind w:firstLine="480"/>
      </w:pPr>
      <w:r>
        <w:rPr>
          <w:rFonts w:hint="eastAsia"/>
        </w:rPr>
        <w:t>★</w:t>
      </w:r>
      <w:r>
        <w:rPr>
          <w:rFonts w:hint="eastAsia"/>
        </w:rPr>
        <w:t>3.</w:t>
      </w:r>
      <w:r>
        <w:rPr>
          <w:rFonts w:hint="eastAsia"/>
        </w:rPr>
        <w:t>排放标准：不低于</w:t>
      </w:r>
      <w:r>
        <w:rPr>
          <w:rFonts w:hint="eastAsia"/>
        </w:rPr>
        <w:t>GB14762-2008</w:t>
      </w:r>
      <w:r>
        <w:rPr>
          <w:rFonts w:hint="eastAsia"/>
        </w:rPr>
        <w:t>国Ⅳ；</w:t>
      </w:r>
    </w:p>
    <w:p w14:paraId="04929B8A" w14:textId="77777777" w:rsidR="0099611E" w:rsidRDefault="0099611E" w:rsidP="0099611E">
      <w:pPr>
        <w:ind w:firstLine="480"/>
      </w:pPr>
      <w:r>
        <w:rPr>
          <w:rFonts w:hint="eastAsia"/>
        </w:rPr>
        <w:t>4.</w:t>
      </w:r>
      <w:r>
        <w:rPr>
          <w:rFonts w:hint="eastAsia"/>
        </w:rPr>
        <w:t>轴距（</w:t>
      </w:r>
      <w:r>
        <w:rPr>
          <w:rFonts w:hint="eastAsia"/>
        </w:rPr>
        <w:t>mm</w:t>
      </w:r>
      <w:r>
        <w:rPr>
          <w:rFonts w:hint="eastAsia"/>
        </w:rPr>
        <w:t>）：≥</w:t>
      </w:r>
      <w:r>
        <w:rPr>
          <w:rFonts w:hint="eastAsia"/>
        </w:rPr>
        <w:t>4000</w:t>
      </w:r>
      <w:r>
        <w:rPr>
          <w:rFonts w:hint="eastAsia"/>
        </w:rPr>
        <w:t>；</w:t>
      </w:r>
    </w:p>
    <w:p w14:paraId="0765B170" w14:textId="77777777" w:rsidR="0099611E" w:rsidRDefault="0099611E" w:rsidP="0099611E">
      <w:pPr>
        <w:ind w:firstLine="480"/>
      </w:pPr>
      <w:r>
        <w:rPr>
          <w:rFonts w:hint="eastAsia"/>
        </w:rPr>
        <w:t>5.</w:t>
      </w:r>
      <w:r>
        <w:rPr>
          <w:rFonts w:hint="eastAsia"/>
        </w:rPr>
        <w:t>接近角</w:t>
      </w:r>
      <w:r>
        <w:rPr>
          <w:rFonts w:hint="eastAsia"/>
        </w:rPr>
        <w:t>/</w:t>
      </w:r>
      <w:r>
        <w:rPr>
          <w:rFonts w:hint="eastAsia"/>
        </w:rPr>
        <w:t>离去角（°）：≥</w:t>
      </w:r>
      <w:r>
        <w:rPr>
          <w:rFonts w:hint="eastAsia"/>
        </w:rPr>
        <w:t>13/12</w:t>
      </w:r>
      <w:r>
        <w:rPr>
          <w:rFonts w:hint="eastAsia"/>
        </w:rPr>
        <w:t>；</w:t>
      </w:r>
    </w:p>
    <w:p w14:paraId="6354C0EB" w14:textId="77777777" w:rsidR="0099611E" w:rsidRDefault="0099611E" w:rsidP="0099611E">
      <w:pPr>
        <w:ind w:firstLine="480"/>
      </w:pPr>
      <w:r>
        <w:rPr>
          <w:rFonts w:hint="eastAsia"/>
        </w:rPr>
        <w:t>6.</w:t>
      </w:r>
      <w:r>
        <w:rPr>
          <w:rFonts w:hint="eastAsia"/>
        </w:rPr>
        <w:t>最高车速（</w:t>
      </w:r>
      <w:r>
        <w:rPr>
          <w:rFonts w:hint="eastAsia"/>
        </w:rPr>
        <w:t>km/h</w:t>
      </w:r>
      <w:r>
        <w:rPr>
          <w:rFonts w:hint="eastAsia"/>
        </w:rPr>
        <w:t>）：≥</w:t>
      </w:r>
      <w:r>
        <w:rPr>
          <w:rFonts w:hint="eastAsia"/>
        </w:rPr>
        <w:t>130</w:t>
      </w:r>
      <w:r>
        <w:rPr>
          <w:rFonts w:hint="eastAsia"/>
        </w:rPr>
        <w:t>；</w:t>
      </w:r>
    </w:p>
    <w:p w14:paraId="4579F028" w14:textId="77777777" w:rsidR="0099611E" w:rsidRDefault="0099611E" w:rsidP="0099611E">
      <w:pPr>
        <w:ind w:firstLine="480"/>
      </w:pPr>
      <w:r>
        <w:rPr>
          <w:rFonts w:hint="eastAsia"/>
        </w:rPr>
        <w:t>★</w:t>
      </w:r>
      <w:r>
        <w:rPr>
          <w:rFonts w:hint="eastAsia"/>
        </w:rPr>
        <w:t>7.</w:t>
      </w:r>
      <w:r>
        <w:rPr>
          <w:rFonts w:hint="eastAsia"/>
        </w:rPr>
        <w:t>排量（</w:t>
      </w:r>
      <w:r>
        <w:rPr>
          <w:rFonts w:hint="eastAsia"/>
        </w:rPr>
        <w:t>ml</w:t>
      </w:r>
      <w:r>
        <w:rPr>
          <w:rFonts w:hint="eastAsia"/>
        </w:rPr>
        <w:t>）</w:t>
      </w:r>
      <w:r>
        <w:rPr>
          <w:rFonts w:hint="eastAsia"/>
        </w:rPr>
        <w:t>/</w:t>
      </w:r>
      <w:r>
        <w:rPr>
          <w:rFonts w:hint="eastAsia"/>
        </w:rPr>
        <w:t>功率（</w:t>
      </w:r>
      <w:r>
        <w:rPr>
          <w:rFonts w:hint="eastAsia"/>
        </w:rPr>
        <w:t>kw</w:t>
      </w:r>
      <w:r>
        <w:rPr>
          <w:rFonts w:hint="eastAsia"/>
        </w:rPr>
        <w:t>）：≥</w:t>
      </w:r>
      <w:r>
        <w:rPr>
          <w:rFonts w:hint="eastAsia"/>
        </w:rPr>
        <w:t>3490/230</w:t>
      </w:r>
      <w:r>
        <w:rPr>
          <w:rFonts w:hint="eastAsia"/>
        </w:rPr>
        <w:t>；</w:t>
      </w:r>
    </w:p>
    <w:p w14:paraId="71FF00E0" w14:textId="77777777" w:rsidR="0099611E" w:rsidRDefault="0099611E" w:rsidP="0099611E">
      <w:pPr>
        <w:ind w:firstLine="480"/>
      </w:pPr>
      <w:r>
        <w:rPr>
          <w:rFonts w:hint="eastAsia"/>
        </w:rPr>
        <w:t>8.</w:t>
      </w:r>
      <w:r>
        <w:rPr>
          <w:rFonts w:hint="eastAsia"/>
        </w:rPr>
        <w:t>悬架系统：前独立悬架，后钢板弹簧悬架；</w:t>
      </w:r>
    </w:p>
    <w:p w14:paraId="5ED1831D" w14:textId="77777777" w:rsidR="0099611E" w:rsidRDefault="0099611E" w:rsidP="0099611E">
      <w:pPr>
        <w:ind w:firstLine="480"/>
      </w:pPr>
      <w:r>
        <w:rPr>
          <w:rFonts w:hint="eastAsia"/>
        </w:rPr>
        <w:t>9.</w:t>
      </w:r>
      <w:r>
        <w:rPr>
          <w:rFonts w:hint="eastAsia"/>
        </w:rPr>
        <w:t>变速器：自动，</w:t>
      </w:r>
      <w:r>
        <w:rPr>
          <w:rFonts w:hint="eastAsia"/>
        </w:rPr>
        <w:t>10</w:t>
      </w:r>
      <w:r>
        <w:rPr>
          <w:rFonts w:hint="eastAsia"/>
        </w:rPr>
        <w:t>档；</w:t>
      </w:r>
    </w:p>
    <w:p w14:paraId="269FE58D" w14:textId="77777777" w:rsidR="0099611E" w:rsidRDefault="0099611E" w:rsidP="0099611E">
      <w:pPr>
        <w:ind w:firstLine="480"/>
      </w:pPr>
      <w:r>
        <w:rPr>
          <w:rFonts w:hint="eastAsia"/>
        </w:rPr>
        <w:t>★</w:t>
      </w:r>
      <w:r>
        <w:rPr>
          <w:rFonts w:hint="eastAsia"/>
        </w:rPr>
        <w:t>10.</w:t>
      </w:r>
      <w:r>
        <w:rPr>
          <w:rFonts w:hint="eastAsia"/>
        </w:rPr>
        <w:t>配套胎压监测功能、</w:t>
      </w:r>
      <w:r>
        <w:rPr>
          <w:rFonts w:hint="eastAsia"/>
        </w:rPr>
        <w:t>360</w:t>
      </w:r>
      <w:r>
        <w:rPr>
          <w:rFonts w:hint="eastAsia"/>
        </w:rPr>
        <w:t>度全景影像、铝合金轮圈、真皮座椅、配套车内</w:t>
      </w:r>
      <w:r>
        <w:rPr>
          <w:rFonts w:hint="eastAsia"/>
        </w:rPr>
        <w:t>PM2.5</w:t>
      </w:r>
      <w:r>
        <w:rPr>
          <w:rFonts w:hint="eastAsia"/>
        </w:rPr>
        <w:t>过滤装置、负离子发生器。</w:t>
      </w:r>
    </w:p>
    <w:p w14:paraId="5F3608EB" w14:textId="77777777" w:rsidR="0099611E" w:rsidRDefault="0099611E" w:rsidP="0099611E">
      <w:pPr>
        <w:pStyle w:val="2"/>
        <w:numPr>
          <w:ilvl w:val="1"/>
          <w:numId w:val="17"/>
        </w:numPr>
        <w:rPr>
          <w:rFonts w:hint="eastAsia"/>
        </w:rPr>
      </w:pPr>
      <w:bookmarkStart w:id="58" w:name="_Toc212489084"/>
      <w:r>
        <w:rPr>
          <w:rFonts w:hint="eastAsia"/>
        </w:rPr>
        <w:t>卫星通信系统</w:t>
      </w:r>
      <w:bookmarkEnd w:id="58"/>
    </w:p>
    <w:p w14:paraId="37011024" w14:textId="77777777" w:rsidR="0099611E" w:rsidRDefault="0099611E" w:rsidP="0099611E">
      <w:pPr>
        <w:pStyle w:val="3"/>
        <w:numPr>
          <w:ilvl w:val="2"/>
          <w:numId w:val="17"/>
        </w:numPr>
      </w:pPr>
      <w:bookmarkStart w:id="59" w:name="_Toc212489085"/>
      <w:r>
        <w:rPr>
          <w:rFonts w:hint="eastAsia"/>
        </w:rPr>
        <w:t>消防专网卫星通信系统</w:t>
      </w:r>
      <w:bookmarkEnd w:id="59"/>
    </w:p>
    <w:p w14:paraId="3ED4F6B7" w14:textId="77777777" w:rsidR="0099611E" w:rsidRDefault="0099611E" w:rsidP="0099611E">
      <w:pPr>
        <w:pStyle w:val="4"/>
        <w:numPr>
          <w:ilvl w:val="3"/>
          <w:numId w:val="17"/>
        </w:numPr>
        <w:rPr>
          <w:rFonts w:hint="eastAsia"/>
        </w:rPr>
      </w:pPr>
      <w:r>
        <w:rPr>
          <w:rFonts w:hint="eastAsia"/>
        </w:rPr>
        <w:t>相控阵动中通天线</w:t>
      </w:r>
      <w:r>
        <w:rPr>
          <w:rFonts w:hint="eastAsia"/>
        </w:rPr>
        <w:t>/</w:t>
      </w:r>
      <w:r>
        <w:rPr>
          <w:rFonts w:hint="eastAsia"/>
        </w:rPr>
        <w:t>专网</w:t>
      </w:r>
    </w:p>
    <w:p w14:paraId="0B09A8D2" w14:textId="77777777" w:rsidR="0099611E" w:rsidRDefault="0099611E" w:rsidP="0099611E">
      <w:pPr>
        <w:ind w:firstLine="480"/>
      </w:pPr>
      <w:r>
        <w:rPr>
          <w:rFonts w:hint="eastAsia"/>
        </w:rPr>
        <w:t>1.</w:t>
      </w:r>
      <w:r>
        <w:rPr>
          <w:rFonts w:hint="eastAsia"/>
        </w:rPr>
        <w:t>天线类型：相控阵天线；</w:t>
      </w:r>
    </w:p>
    <w:p w14:paraId="0C9E27B4" w14:textId="77777777" w:rsidR="0099611E" w:rsidRDefault="0099611E" w:rsidP="0099611E">
      <w:pPr>
        <w:ind w:firstLine="480"/>
      </w:pPr>
      <w:r>
        <w:rPr>
          <w:rFonts w:hint="eastAsia"/>
        </w:rPr>
        <w:t>2.</w:t>
      </w:r>
      <w:r>
        <w:rPr>
          <w:rFonts w:hint="eastAsia"/>
        </w:rPr>
        <w:t>工作频率：接收</w:t>
      </w:r>
      <w:r>
        <w:rPr>
          <w:rFonts w:hint="eastAsia"/>
        </w:rPr>
        <w:t>10.7</w:t>
      </w:r>
      <w:r>
        <w:rPr>
          <w:rFonts w:hint="eastAsia"/>
        </w:rPr>
        <w:t>～</w:t>
      </w:r>
      <w:r>
        <w:rPr>
          <w:rFonts w:hint="eastAsia"/>
        </w:rPr>
        <w:t>12.75GHz</w:t>
      </w:r>
      <w:r>
        <w:rPr>
          <w:rFonts w:hint="eastAsia"/>
        </w:rPr>
        <w:t>；发射</w:t>
      </w:r>
      <w:r>
        <w:rPr>
          <w:rFonts w:hint="eastAsia"/>
        </w:rPr>
        <w:t>14</w:t>
      </w:r>
      <w:r>
        <w:rPr>
          <w:rFonts w:hint="eastAsia"/>
        </w:rPr>
        <w:t>～</w:t>
      </w:r>
      <w:r>
        <w:rPr>
          <w:rFonts w:hint="eastAsia"/>
        </w:rPr>
        <w:t>14.5GHz</w:t>
      </w:r>
      <w:r>
        <w:rPr>
          <w:rFonts w:hint="eastAsia"/>
        </w:rPr>
        <w:t>；</w:t>
      </w:r>
    </w:p>
    <w:p w14:paraId="2A65ECB3" w14:textId="77777777" w:rsidR="0099611E" w:rsidRDefault="0099611E" w:rsidP="0099611E">
      <w:pPr>
        <w:ind w:firstLine="480"/>
      </w:pPr>
      <w:r>
        <w:rPr>
          <w:rFonts w:hint="eastAsia"/>
        </w:rPr>
        <w:t>3.</w:t>
      </w:r>
      <w:r>
        <w:rPr>
          <w:rFonts w:hint="eastAsia"/>
        </w:rPr>
        <w:t>天线增益；接收</w:t>
      </w:r>
      <w:r>
        <w:rPr>
          <w:rFonts w:hint="eastAsia"/>
        </w:rPr>
        <w:t>G/T</w:t>
      </w:r>
      <w:r>
        <w:rPr>
          <w:rFonts w:hint="eastAsia"/>
        </w:rPr>
        <w:t>值：</w:t>
      </w:r>
      <w:r>
        <w:rPr>
          <w:rFonts w:hint="eastAsia"/>
        </w:rPr>
        <w:t>Max</w:t>
      </w:r>
      <w:r>
        <w:rPr>
          <w:rFonts w:hint="eastAsia"/>
        </w:rPr>
        <w:t>≥</w:t>
      </w:r>
      <w:r>
        <w:rPr>
          <w:rFonts w:hint="eastAsia"/>
        </w:rPr>
        <w:t>12.5dB/K@12.5GHz</w:t>
      </w:r>
      <w:r>
        <w:rPr>
          <w:rFonts w:hint="eastAsia"/>
        </w:rPr>
        <w:t>；发射</w:t>
      </w:r>
      <w:r>
        <w:rPr>
          <w:rFonts w:hint="eastAsia"/>
        </w:rPr>
        <w:t>EIRP</w:t>
      </w:r>
      <w:r>
        <w:rPr>
          <w:rFonts w:hint="eastAsia"/>
        </w:rPr>
        <w:t>：</w:t>
      </w:r>
      <w:r>
        <w:rPr>
          <w:rFonts w:hint="eastAsia"/>
        </w:rPr>
        <w:t>Max</w:t>
      </w:r>
      <w:r>
        <w:rPr>
          <w:rFonts w:hint="eastAsia"/>
        </w:rPr>
        <w:t>≥</w:t>
      </w:r>
      <w:r>
        <w:rPr>
          <w:rFonts w:hint="eastAsia"/>
        </w:rPr>
        <w:t>51dBW@14.25GHz</w:t>
      </w:r>
      <w:r>
        <w:rPr>
          <w:rFonts w:hint="eastAsia"/>
        </w:rPr>
        <w:t>；</w:t>
      </w:r>
    </w:p>
    <w:p w14:paraId="23364D5F" w14:textId="77777777" w:rsidR="0099611E" w:rsidRDefault="0099611E" w:rsidP="0099611E">
      <w:pPr>
        <w:ind w:firstLine="480"/>
      </w:pPr>
      <w:r>
        <w:rPr>
          <w:rFonts w:hint="eastAsia"/>
        </w:rPr>
        <w:t>4.</w:t>
      </w:r>
      <w:r>
        <w:rPr>
          <w:rFonts w:hint="eastAsia"/>
        </w:rPr>
        <w:t>极化方式：任意线极化；</w:t>
      </w:r>
    </w:p>
    <w:p w14:paraId="7542EDC8" w14:textId="77777777" w:rsidR="0099611E" w:rsidRDefault="0099611E" w:rsidP="0099611E">
      <w:pPr>
        <w:ind w:firstLine="480"/>
      </w:pPr>
      <w:r>
        <w:rPr>
          <w:rFonts w:hint="eastAsia"/>
        </w:rPr>
        <w:t>▲</w:t>
      </w:r>
      <w:r>
        <w:rPr>
          <w:rFonts w:hint="eastAsia"/>
        </w:rPr>
        <w:t>5.</w:t>
      </w:r>
      <w:r>
        <w:rPr>
          <w:rFonts w:hint="eastAsia"/>
        </w:rPr>
        <w:t>卫星跟踪范围：方位</w:t>
      </w:r>
      <w:r>
        <w:rPr>
          <w:rFonts w:hint="eastAsia"/>
        </w:rPr>
        <w:t>360</w:t>
      </w:r>
      <w:r>
        <w:rPr>
          <w:rFonts w:hint="eastAsia"/>
        </w:rPr>
        <w:t>°连续旋转，俯仰</w:t>
      </w:r>
      <w:r>
        <w:rPr>
          <w:rFonts w:hint="eastAsia"/>
        </w:rPr>
        <w:t>20</w:t>
      </w:r>
      <w:r>
        <w:rPr>
          <w:rFonts w:hint="eastAsia"/>
        </w:rPr>
        <w:t>°～</w:t>
      </w:r>
      <w:r>
        <w:rPr>
          <w:rFonts w:hint="eastAsia"/>
        </w:rPr>
        <w:t>70</w:t>
      </w:r>
      <w:r>
        <w:rPr>
          <w:rFonts w:hint="eastAsia"/>
        </w:rPr>
        <w:t>°，极化调整：</w:t>
      </w:r>
      <w:r>
        <w:rPr>
          <w:rFonts w:hint="eastAsia"/>
        </w:rPr>
        <w:t>-90</w:t>
      </w:r>
      <w:r>
        <w:rPr>
          <w:rFonts w:hint="eastAsia"/>
        </w:rPr>
        <w:t>°～</w:t>
      </w:r>
      <w:r>
        <w:rPr>
          <w:rFonts w:hint="eastAsia"/>
        </w:rPr>
        <w:t>90</w:t>
      </w:r>
      <w:r>
        <w:rPr>
          <w:rFonts w:hint="eastAsia"/>
        </w:rPr>
        <w:t>°</w:t>
      </w:r>
      <w:r>
        <w:rPr>
          <w:rFonts w:hint="eastAsia"/>
        </w:rPr>
        <w:lastRenderedPageBreak/>
        <w:t>电子极化合成</w:t>
      </w:r>
      <w:r>
        <w:rPr>
          <w:rFonts w:hint="eastAsia"/>
        </w:rPr>
        <w:t>(</w:t>
      </w:r>
      <w:r>
        <w:rPr>
          <w:rFonts w:hint="eastAsia"/>
        </w:rPr>
        <w:t>提供带</w:t>
      </w:r>
      <w:r>
        <w:rPr>
          <w:rFonts w:hint="eastAsia"/>
        </w:rPr>
        <w:t>CMA</w:t>
      </w:r>
      <w:r>
        <w:rPr>
          <w:rFonts w:hint="eastAsia"/>
        </w:rPr>
        <w:t>或</w:t>
      </w:r>
      <w:r>
        <w:rPr>
          <w:rFonts w:hint="eastAsia"/>
        </w:rPr>
        <w:t>CNAS</w:t>
      </w:r>
      <w:r>
        <w:rPr>
          <w:rFonts w:hint="eastAsia"/>
        </w:rPr>
        <w:t>认证标识的检测报告复印件</w:t>
      </w:r>
      <w:r>
        <w:rPr>
          <w:rFonts w:hint="eastAsia"/>
        </w:rPr>
        <w:t>)</w:t>
      </w:r>
      <w:r>
        <w:rPr>
          <w:rFonts w:hint="eastAsia"/>
        </w:rPr>
        <w:t>；</w:t>
      </w:r>
    </w:p>
    <w:p w14:paraId="23A8FB4F" w14:textId="77777777" w:rsidR="0099611E" w:rsidRDefault="0099611E" w:rsidP="0099611E">
      <w:pPr>
        <w:ind w:firstLine="480"/>
      </w:pPr>
      <w:r>
        <w:rPr>
          <w:rFonts w:hint="eastAsia"/>
        </w:rPr>
        <w:t>6.</w:t>
      </w:r>
      <w:r>
        <w:rPr>
          <w:rFonts w:hint="eastAsia"/>
        </w:rPr>
        <w:t>跟踪精度要求≤</w:t>
      </w:r>
      <w:r>
        <w:rPr>
          <w:rFonts w:hint="eastAsia"/>
        </w:rPr>
        <w:t>0.2</w:t>
      </w:r>
      <w:r>
        <w:rPr>
          <w:rFonts w:hint="eastAsia"/>
        </w:rPr>
        <w:t>°</w:t>
      </w:r>
      <w:r>
        <w:rPr>
          <w:rFonts w:hint="eastAsia"/>
        </w:rPr>
        <w:t>RMS</w:t>
      </w:r>
      <w:r>
        <w:rPr>
          <w:rFonts w:hint="eastAsia"/>
        </w:rPr>
        <w:t>；</w:t>
      </w:r>
    </w:p>
    <w:p w14:paraId="24BDBDAC" w14:textId="77777777" w:rsidR="0099611E" w:rsidRDefault="0099611E" w:rsidP="0099611E">
      <w:pPr>
        <w:ind w:firstLine="480"/>
      </w:pPr>
      <w:r>
        <w:rPr>
          <w:rFonts w:hint="eastAsia"/>
        </w:rPr>
        <w:t>7.</w:t>
      </w:r>
      <w:r>
        <w:rPr>
          <w:rFonts w:hint="eastAsia"/>
        </w:rPr>
        <w:t>初始锁</w:t>
      </w:r>
      <w:proofErr w:type="gramStart"/>
      <w:r>
        <w:rPr>
          <w:rFonts w:hint="eastAsia"/>
        </w:rPr>
        <w:t>星时间</w:t>
      </w:r>
      <w:proofErr w:type="gramEnd"/>
      <w:r>
        <w:rPr>
          <w:rFonts w:hint="eastAsia"/>
        </w:rPr>
        <w:t>要求：≤</w:t>
      </w:r>
      <w:r>
        <w:rPr>
          <w:rFonts w:hint="eastAsia"/>
        </w:rPr>
        <w:t>180s</w:t>
      </w:r>
      <w:r>
        <w:rPr>
          <w:rFonts w:hint="eastAsia"/>
        </w:rPr>
        <w:t>；遮挡恢复时间要求：遮挡时间≤</w:t>
      </w:r>
      <w:r>
        <w:rPr>
          <w:rFonts w:hint="eastAsia"/>
        </w:rPr>
        <w:t>10min</w:t>
      </w:r>
      <w:r>
        <w:rPr>
          <w:rFonts w:hint="eastAsia"/>
        </w:rPr>
        <w:t>，瞬时恢复；</w:t>
      </w:r>
      <w:r>
        <w:rPr>
          <w:rFonts w:hint="eastAsia"/>
        </w:rPr>
        <w:t>10min</w:t>
      </w:r>
      <w:r>
        <w:rPr>
          <w:rFonts w:hint="eastAsia"/>
        </w:rPr>
        <w:t>＜遮挡时间≤</w:t>
      </w:r>
      <w:r>
        <w:rPr>
          <w:rFonts w:hint="eastAsia"/>
        </w:rPr>
        <w:t>30min</w:t>
      </w:r>
      <w:r>
        <w:rPr>
          <w:rFonts w:hint="eastAsia"/>
        </w:rPr>
        <w:t>，恢复时间≤</w:t>
      </w:r>
      <w:r>
        <w:rPr>
          <w:rFonts w:hint="eastAsia"/>
        </w:rPr>
        <w:t>5s</w:t>
      </w:r>
      <w:r>
        <w:rPr>
          <w:rFonts w:hint="eastAsia"/>
        </w:rPr>
        <w:t>；遮挡时间＞</w:t>
      </w:r>
      <w:r>
        <w:rPr>
          <w:rFonts w:hint="eastAsia"/>
        </w:rPr>
        <w:t>30min</w:t>
      </w:r>
      <w:r>
        <w:rPr>
          <w:rFonts w:hint="eastAsia"/>
        </w:rPr>
        <w:t>，恢复时间≤</w:t>
      </w:r>
      <w:r>
        <w:rPr>
          <w:rFonts w:hint="eastAsia"/>
        </w:rPr>
        <w:t>10s</w:t>
      </w:r>
      <w:r>
        <w:rPr>
          <w:rFonts w:hint="eastAsia"/>
        </w:rPr>
        <w:t>；</w:t>
      </w:r>
    </w:p>
    <w:p w14:paraId="1E223D43" w14:textId="77777777" w:rsidR="0099611E" w:rsidRDefault="0099611E" w:rsidP="0099611E">
      <w:pPr>
        <w:ind w:firstLine="480"/>
      </w:pPr>
      <w:r>
        <w:rPr>
          <w:rFonts w:hint="eastAsia"/>
        </w:rPr>
        <w:t>8.</w:t>
      </w:r>
      <w:r>
        <w:rPr>
          <w:rFonts w:hint="eastAsia"/>
        </w:rPr>
        <w:t>天线接口：复合航插；</w:t>
      </w:r>
    </w:p>
    <w:p w14:paraId="2294FBA6" w14:textId="77777777" w:rsidR="0099611E" w:rsidRDefault="0099611E" w:rsidP="0099611E">
      <w:pPr>
        <w:ind w:firstLine="480"/>
      </w:pPr>
      <w:r>
        <w:rPr>
          <w:rFonts w:hint="eastAsia"/>
        </w:rPr>
        <w:t>9.</w:t>
      </w:r>
      <w:r>
        <w:rPr>
          <w:rFonts w:hint="eastAsia"/>
        </w:rPr>
        <w:t>功耗：≤</w:t>
      </w:r>
      <w:r>
        <w:rPr>
          <w:rFonts w:hint="eastAsia"/>
        </w:rPr>
        <w:t>550W(</w:t>
      </w:r>
      <w:r>
        <w:rPr>
          <w:rFonts w:hint="eastAsia"/>
        </w:rPr>
        <w:t>典型值，含功放</w:t>
      </w:r>
      <w:r>
        <w:rPr>
          <w:rFonts w:hint="eastAsia"/>
        </w:rPr>
        <w:t>)</w:t>
      </w:r>
      <w:r>
        <w:rPr>
          <w:rFonts w:hint="eastAsia"/>
        </w:rPr>
        <w:t>，供电：</w:t>
      </w:r>
      <w:r>
        <w:rPr>
          <w:rFonts w:hint="eastAsia"/>
        </w:rPr>
        <w:t>DC24(</w:t>
      </w:r>
      <w:r>
        <w:rPr>
          <w:rFonts w:hint="eastAsia"/>
        </w:rPr>
        <w:t>提供带</w:t>
      </w:r>
      <w:r>
        <w:rPr>
          <w:rFonts w:hint="eastAsia"/>
        </w:rPr>
        <w:t>CMA</w:t>
      </w:r>
      <w:r>
        <w:rPr>
          <w:rFonts w:hint="eastAsia"/>
        </w:rPr>
        <w:t>或</w:t>
      </w:r>
      <w:r>
        <w:rPr>
          <w:rFonts w:hint="eastAsia"/>
        </w:rPr>
        <w:t>CNAS</w:t>
      </w:r>
      <w:r>
        <w:rPr>
          <w:rFonts w:hint="eastAsia"/>
        </w:rPr>
        <w:t>认证标识的检测报告复印件</w:t>
      </w:r>
      <w:r>
        <w:rPr>
          <w:rFonts w:hint="eastAsia"/>
        </w:rPr>
        <w:t>)</w:t>
      </w:r>
      <w:r>
        <w:rPr>
          <w:rFonts w:hint="eastAsia"/>
        </w:rPr>
        <w:t>；</w:t>
      </w:r>
    </w:p>
    <w:p w14:paraId="4886CDA5" w14:textId="77777777" w:rsidR="0099611E" w:rsidRDefault="0099611E" w:rsidP="0099611E">
      <w:pPr>
        <w:ind w:firstLine="480"/>
      </w:pPr>
      <w:r>
        <w:rPr>
          <w:rFonts w:hint="eastAsia"/>
        </w:rPr>
        <w:t>10.</w:t>
      </w:r>
      <w:r>
        <w:rPr>
          <w:rFonts w:hint="eastAsia"/>
        </w:rPr>
        <w:t>天线尺寸（</w:t>
      </w:r>
      <w:r>
        <w:rPr>
          <w:rFonts w:hint="eastAsia"/>
        </w:rPr>
        <w:t>mm)</w:t>
      </w:r>
      <w:r>
        <w:rPr>
          <w:rFonts w:hint="eastAsia"/>
        </w:rPr>
        <w:t>≤</w:t>
      </w:r>
      <w:r>
        <w:rPr>
          <w:rFonts w:hint="eastAsia"/>
        </w:rPr>
        <w:t>1175</w:t>
      </w:r>
      <w:r>
        <w:rPr>
          <w:rFonts w:hint="eastAsia"/>
        </w:rPr>
        <w:t>×</w:t>
      </w:r>
      <w:r>
        <w:rPr>
          <w:rFonts w:hint="eastAsia"/>
        </w:rPr>
        <w:t>1150</w:t>
      </w:r>
      <w:r>
        <w:rPr>
          <w:rFonts w:hint="eastAsia"/>
        </w:rPr>
        <w:t>×</w:t>
      </w:r>
      <w:r>
        <w:rPr>
          <w:rFonts w:hint="eastAsia"/>
        </w:rPr>
        <w:t>120(</w:t>
      </w:r>
      <w:r>
        <w:rPr>
          <w:rFonts w:hint="eastAsia"/>
        </w:rPr>
        <w:t>长×宽×高</w:t>
      </w:r>
      <w:r>
        <w:rPr>
          <w:rFonts w:hint="eastAsia"/>
        </w:rPr>
        <w:t>)</w:t>
      </w:r>
      <w:r>
        <w:rPr>
          <w:rFonts w:hint="eastAsia"/>
        </w:rPr>
        <w:t>，天线重量：≤</w:t>
      </w:r>
      <w:r>
        <w:rPr>
          <w:rFonts w:hint="eastAsia"/>
        </w:rPr>
        <w:t>65kg</w:t>
      </w:r>
      <w:r>
        <w:rPr>
          <w:rFonts w:hint="eastAsia"/>
        </w:rPr>
        <w:t>；</w:t>
      </w:r>
    </w:p>
    <w:p w14:paraId="768C1193" w14:textId="77777777" w:rsidR="0099611E" w:rsidRDefault="0099611E" w:rsidP="0099611E">
      <w:pPr>
        <w:ind w:firstLine="480"/>
      </w:pPr>
      <w:r>
        <w:rPr>
          <w:rFonts w:hint="eastAsia"/>
        </w:rPr>
        <w:t>▲</w:t>
      </w:r>
      <w:r>
        <w:rPr>
          <w:rFonts w:hint="eastAsia"/>
        </w:rPr>
        <w:t>11.</w:t>
      </w:r>
      <w:r>
        <w:rPr>
          <w:rFonts w:hint="eastAsia"/>
        </w:rPr>
        <w:t>外壳防护等级：≥</w:t>
      </w:r>
      <w:r>
        <w:rPr>
          <w:rFonts w:hint="eastAsia"/>
        </w:rPr>
        <w:t>IP65(</w:t>
      </w:r>
      <w:r>
        <w:rPr>
          <w:rFonts w:hint="eastAsia"/>
        </w:rPr>
        <w:t>提供带</w:t>
      </w:r>
      <w:r>
        <w:rPr>
          <w:rFonts w:hint="eastAsia"/>
        </w:rPr>
        <w:t>CMA</w:t>
      </w:r>
      <w:r>
        <w:rPr>
          <w:rFonts w:hint="eastAsia"/>
        </w:rPr>
        <w:t>或</w:t>
      </w:r>
      <w:r>
        <w:rPr>
          <w:rFonts w:hint="eastAsia"/>
        </w:rPr>
        <w:t>CNAS</w:t>
      </w:r>
      <w:r>
        <w:rPr>
          <w:rFonts w:hint="eastAsia"/>
        </w:rPr>
        <w:t>认证标识的检测报告复印件</w:t>
      </w:r>
      <w:r>
        <w:rPr>
          <w:rFonts w:hint="eastAsia"/>
        </w:rPr>
        <w:t>)</w:t>
      </w:r>
      <w:r>
        <w:rPr>
          <w:rFonts w:hint="eastAsia"/>
        </w:rPr>
        <w:t>；</w:t>
      </w:r>
    </w:p>
    <w:p w14:paraId="768B1E0C" w14:textId="77777777" w:rsidR="0099611E" w:rsidRDefault="0099611E" w:rsidP="0099611E">
      <w:pPr>
        <w:ind w:firstLine="480"/>
      </w:pPr>
      <w:r>
        <w:rPr>
          <w:rFonts w:hint="eastAsia"/>
        </w:rPr>
        <w:t>12.</w:t>
      </w:r>
      <w:r>
        <w:rPr>
          <w:rFonts w:hint="eastAsia"/>
        </w:rPr>
        <w:t>工作环境温度：</w:t>
      </w:r>
      <w:r>
        <w:rPr>
          <w:rFonts w:hint="eastAsia"/>
        </w:rPr>
        <w:t>-40</w:t>
      </w:r>
      <w:r>
        <w:rPr>
          <w:rFonts w:hint="eastAsia"/>
        </w:rPr>
        <w:t>℃～</w:t>
      </w:r>
      <w:r>
        <w:rPr>
          <w:rFonts w:hint="eastAsia"/>
        </w:rPr>
        <w:t>65</w:t>
      </w:r>
      <w:r>
        <w:rPr>
          <w:rFonts w:hint="eastAsia"/>
        </w:rPr>
        <w:t>℃；</w:t>
      </w:r>
    </w:p>
    <w:p w14:paraId="520CB70E" w14:textId="77777777" w:rsidR="0099611E" w:rsidRDefault="0099611E" w:rsidP="0099611E">
      <w:pPr>
        <w:ind w:firstLine="480"/>
      </w:pPr>
      <w:r>
        <w:rPr>
          <w:rFonts w:hint="eastAsia"/>
        </w:rPr>
        <w:t>▲</w:t>
      </w:r>
      <w:r>
        <w:rPr>
          <w:rFonts w:hint="eastAsia"/>
        </w:rPr>
        <w:t>13.</w:t>
      </w:r>
      <w:r>
        <w:rPr>
          <w:rFonts w:hint="eastAsia"/>
        </w:rPr>
        <w:t>配置</w:t>
      </w:r>
      <w:proofErr w:type="gramStart"/>
      <w:r>
        <w:rPr>
          <w:rFonts w:hint="eastAsia"/>
        </w:rPr>
        <w:t>自动寻星天线</w:t>
      </w:r>
      <w:proofErr w:type="gramEnd"/>
      <w:r>
        <w:rPr>
          <w:rFonts w:hint="eastAsia"/>
        </w:rPr>
        <w:t>控制软件，具备良好的全中文操作界面，可实现一键对星，提供计算机软件著作权登记证书。</w:t>
      </w:r>
    </w:p>
    <w:p w14:paraId="4CD7884D" w14:textId="77777777" w:rsidR="0099611E" w:rsidRDefault="0099611E" w:rsidP="0099611E">
      <w:pPr>
        <w:ind w:firstLine="480"/>
      </w:pPr>
      <w:r>
        <w:rPr>
          <w:rFonts w:hint="eastAsia"/>
        </w:rPr>
        <w:t>14.</w:t>
      </w:r>
      <w:r>
        <w:rPr>
          <w:rFonts w:hint="eastAsia"/>
        </w:rPr>
        <w:t>内置≥</w:t>
      </w:r>
      <w:r>
        <w:rPr>
          <w:rFonts w:hint="eastAsia"/>
        </w:rPr>
        <w:t>60W</w:t>
      </w:r>
      <w:r>
        <w:rPr>
          <w:rFonts w:hint="eastAsia"/>
        </w:rPr>
        <w:t>卫星功放、低噪声放大器。</w:t>
      </w:r>
    </w:p>
    <w:p w14:paraId="0394C140" w14:textId="77777777" w:rsidR="0099611E" w:rsidRDefault="0099611E" w:rsidP="0099611E">
      <w:pPr>
        <w:pStyle w:val="4"/>
        <w:numPr>
          <w:ilvl w:val="3"/>
          <w:numId w:val="17"/>
        </w:numPr>
        <w:rPr>
          <w:rFonts w:hint="eastAsia"/>
        </w:rPr>
      </w:pPr>
      <w:r>
        <w:rPr>
          <w:rFonts w:hint="eastAsia"/>
        </w:rPr>
        <w:t>天线控制器</w:t>
      </w:r>
    </w:p>
    <w:p w14:paraId="7CC66E77" w14:textId="77777777" w:rsidR="0099611E" w:rsidRDefault="0099611E" w:rsidP="0099611E">
      <w:pPr>
        <w:ind w:firstLine="480"/>
      </w:pPr>
      <w:r>
        <w:rPr>
          <w:rFonts w:hint="eastAsia"/>
        </w:rPr>
        <w:t>1.</w:t>
      </w:r>
      <w:r>
        <w:rPr>
          <w:rFonts w:hint="eastAsia"/>
        </w:rPr>
        <w:t>标准</w:t>
      </w:r>
      <w:r>
        <w:rPr>
          <w:rFonts w:hint="eastAsia"/>
        </w:rPr>
        <w:t>1U</w:t>
      </w:r>
      <w:r>
        <w:rPr>
          <w:rFonts w:hint="eastAsia"/>
        </w:rPr>
        <w:t>机架式，</w:t>
      </w:r>
      <w:r>
        <w:rPr>
          <w:rFonts w:hint="eastAsia"/>
        </w:rPr>
        <w:t>220V</w:t>
      </w:r>
      <w:r>
        <w:rPr>
          <w:rFonts w:hint="eastAsia"/>
        </w:rPr>
        <w:t>供电；</w:t>
      </w:r>
    </w:p>
    <w:p w14:paraId="6388D09A" w14:textId="77777777" w:rsidR="0099611E" w:rsidRDefault="0099611E" w:rsidP="0099611E">
      <w:pPr>
        <w:ind w:firstLine="480"/>
      </w:pPr>
      <w:r>
        <w:rPr>
          <w:rFonts w:hint="eastAsia"/>
        </w:rPr>
        <w:t>2.</w:t>
      </w:r>
      <w:r>
        <w:rPr>
          <w:rFonts w:hint="eastAsia"/>
        </w:rPr>
        <w:t>支持</w:t>
      </w:r>
      <w:r>
        <w:rPr>
          <w:rFonts w:hint="eastAsia"/>
        </w:rPr>
        <w:t>web</w:t>
      </w:r>
      <w:r>
        <w:rPr>
          <w:rFonts w:hint="eastAsia"/>
        </w:rPr>
        <w:t>界面和实体按键天线参数配置、卫星选择、多端口状态检测，支持天线状态监测、指示，支持下行</w:t>
      </w:r>
      <w:proofErr w:type="gramStart"/>
      <w:r>
        <w:rPr>
          <w:rFonts w:hint="eastAsia"/>
        </w:rPr>
        <w:t>信号功分监测</w:t>
      </w:r>
      <w:proofErr w:type="gramEnd"/>
      <w:r>
        <w:rPr>
          <w:rFonts w:hint="eastAsia"/>
        </w:rPr>
        <w:t>口。</w:t>
      </w:r>
    </w:p>
    <w:p w14:paraId="12B78A13" w14:textId="77777777" w:rsidR="0099611E" w:rsidRDefault="0099611E" w:rsidP="0099611E">
      <w:pPr>
        <w:pStyle w:val="4"/>
        <w:numPr>
          <w:ilvl w:val="3"/>
          <w:numId w:val="17"/>
        </w:numPr>
        <w:rPr>
          <w:rFonts w:hint="eastAsia"/>
        </w:rPr>
      </w:pPr>
      <w:r>
        <w:rPr>
          <w:rFonts w:hint="eastAsia"/>
        </w:rPr>
        <w:t>卫星调制解调器</w:t>
      </w:r>
    </w:p>
    <w:p w14:paraId="2638C47C" w14:textId="77777777" w:rsidR="0099611E" w:rsidRDefault="0099611E" w:rsidP="0099611E">
      <w:pPr>
        <w:ind w:firstLine="480"/>
      </w:pPr>
      <w:r>
        <w:rPr>
          <w:rFonts w:hint="eastAsia"/>
        </w:rPr>
        <w:t>★</w:t>
      </w:r>
      <w:r>
        <w:rPr>
          <w:rFonts w:hint="eastAsia"/>
        </w:rPr>
        <w:t>1.</w:t>
      </w:r>
      <w:r>
        <w:rPr>
          <w:rFonts w:hint="eastAsia"/>
        </w:rPr>
        <w:t>符合消防卫星通信标准，</w:t>
      </w:r>
      <w:r w:rsidRPr="00265236">
        <w:rPr>
          <w:rFonts w:hint="eastAsia"/>
        </w:rPr>
        <w:t>可以接收消防</w:t>
      </w:r>
      <w:proofErr w:type="gramStart"/>
      <w:r w:rsidRPr="00265236">
        <w:rPr>
          <w:rFonts w:hint="eastAsia"/>
        </w:rPr>
        <w:t>救援局卫星</w:t>
      </w:r>
      <w:proofErr w:type="gramEnd"/>
      <w:r w:rsidRPr="00265236">
        <w:rPr>
          <w:rFonts w:hint="eastAsia"/>
        </w:rPr>
        <w:t>主站网管信号，</w:t>
      </w:r>
      <w:r>
        <w:rPr>
          <w:rFonts w:hint="eastAsia"/>
        </w:rPr>
        <w:t>接入国家消防</w:t>
      </w:r>
      <w:proofErr w:type="gramStart"/>
      <w:r>
        <w:rPr>
          <w:rFonts w:hint="eastAsia"/>
        </w:rPr>
        <w:t>救援局卫星</w:t>
      </w:r>
      <w:proofErr w:type="gramEnd"/>
      <w:r>
        <w:rPr>
          <w:rFonts w:hint="eastAsia"/>
        </w:rPr>
        <w:t>网卫星主站系统，支持二级网管管理，中文界面；</w:t>
      </w:r>
    </w:p>
    <w:p w14:paraId="6AD68AC2" w14:textId="77777777" w:rsidR="0099611E" w:rsidRDefault="0099611E" w:rsidP="0099611E">
      <w:pPr>
        <w:ind w:firstLine="480"/>
      </w:pPr>
      <w:r>
        <w:rPr>
          <w:rFonts w:hint="eastAsia"/>
        </w:rPr>
        <w:t>2.</w:t>
      </w:r>
      <w:r w:rsidRPr="00F052D5">
        <w:rPr>
          <w:rFonts w:hint="eastAsia"/>
        </w:rPr>
        <w:t>调制解调方式至少包含：网管信道：</w:t>
      </w:r>
      <w:r w:rsidRPr="00F052D5">
        <w:rPr>
          <w:rFonts w:hint="eastAsia"/>
        </w:rPr>
        <w:t>BPSK</w:t>
      </w:r>
      <w:r w:rsidRPr="00F052D5">
        <w:rPr>
          <w:rFonts w:hint="eastAsia"/>
        </w:rPr>
        <w:t>；业务信道：</w:t>
      </w:r>
      <w:r w:rsidRPr="00F052D5">
        <w:rPr>
          <w:rFonts w:hint="eastAsia"/>
        </w:rPr>
        <w:t>BPSK</w:t>
      </w:r>
      <w:r w:rsidRPr="00F052D5">
        <w:rPr>
          <w:rFonts w:hint="eastAsia"/>
        </w:rPr>
        <w:t>、</w:t>
      </w:r>
      <w:r w:rsidRPr="00F052D5">
        <w:rPr>
          <w:rFonts w:hint="eastAsia"/>
        </w:rPr>
        <w:t>QPSK</w:t>
      </w:r>
      <w:r w:rsidRPr="00F052D5">
        <w:rPr>
          <w:rFonts w:hint="eastAsia"/>
        </w:rPr>
        <w:t>、</w:t>
      </w:r>
      <w:r w:rsidRPr="00F052D5">
        <w:rPr>
          <w:rFonts w:hint="eastAsia"/>
        </w:rPr>
        <w:t>8PSK</w:t>
      </w:r>
      <w:r w:rsidRPr="00F052D5">
        <w:rPr>
          <w:rFonts w:hint="eastAsia"/>
        </w:rPr>
        <w:t>、</w:t>
      </w:r>
      <w:r w:rsidRPr="00F052D5">
        <w:rPr>
          <w:rFonts w:hint="eastAsia"/>
        </w:rPr>
        <w:t>16APSK</w:t>
      </w:r>
      <w:r>
        <w:rPr>
          <w:rFonts w:hint="eastAsia"/>
        </w:rPr>
        <w:t>；</w:t>
      </w:r>
    </w:p>
    <w:p w14:paraId="439619C8" w14:textId="77777777" w:rsidR="0099611E" w:rsidRDefault="0099611E" w:rsidP="0099611E">
      <w:pPr>
        <w:ind w:firstLine="480"/>
      </w:pPr>
      <w:r>
        <w:rPr>
          <w:rFonts w:hint="eastAsia"/>
        </w:rPr>
        <w:t>3.</w:t>
      </w:r>
      <w:r>
        <w:rPr>
          <w:rFonts w:hint="eastAsia"/>
        </w:rPr>
        <w:t>中频频率：</w:t>
      </w:r>
      <w:r>
        <w:rPr>
          <w:rFonts w:hint="eastAsia"/>
        </w:rPr>
        <w:t>950</w:t>
      </w:r>
      <w:r>
        <w:rPr>
          <w:rFonts w:hint="eastAsia"/>
        </w:rPr>
        <w:t>～</w:t>
      </w:r>
      <w:r>
        <w:rPr>
          <w:rFonts w:hint="eastAsia"/>
        </w:rPr>
        <w:t>2150MHz</w:t>
      </w:r>
      <w:r>
        <w:rPr>
          <w:rFonts w:hint="eastAsia"/>
        </w:rPr>
        <w:t>；</w:t>
      </w:r>
    </w:p>
    <w:p w14:paraId="7067D74F" w14:textId="77777777" w:rsidR="0099611E" w:rsidRDefault="0099611E" w:rsidP="0099611E">
      <w:pPr>
        <w:ind w:firstLine="480"/>
      </w:pPr>
      <w:r>
        <w:rPr>
          <w:rFonts w:hint="eastAsia"/>
        </w:rPr>
        <w:t>4.</w:t>
      </w:r>
      <w:r>
        <w:rPr>
          <w:rFonts w:hint="eastAsia"/>
        </w:rPr>
        <w:t>网管信道符号速率：前向</w:t>
      </w:r>
      <w:r>
        <w:rPr>
          <w:rFonts w:hint="eastAsia"/>
        </w:rPr>
        <w:t>TDM</w:t>
      </w:r>
      <w:r>
        <w:rPr>
          <w:rFonts w:hint="eastAsia"/>
        </w:rPr>
        <w:t>：</w:t>
      </w:r>
      <w:r>
        <w:rPr>
          <w:rFonts w:hint="eastAsia"/>
        </w:rPr>
        <w:t>192ksps</w:t>
      </w:r>
      <w:r>
        <w:rPr>
          <w:rFonts w:hint="eastAsia"/>
        </w:rPr>
        <w:t>～</w:t>
      </w:r>
      <w:r>
        <w:rPr>
          <w:rFonts w:hint="eastAsia"/>
        </w:rPr>
        <w:t>12Msps</w:t>
      </w:r>
      <w:r>
        <w:rPr>
          <w:rFonts w:hint="eastAsia"/>
        </w:rPr>
        <w:t>；反向</w:t>
      </w:r>
      <w:r>
        <w:rPr>
          <w:rFonts w:hint="eastAsia"/>
        </w:rPr>
        <w:t>TDMA</w:t>
      </w:r>
      <w:r>
        <w:rPr>
          <w:rFonts w:hint="eastAsia"/>
        </w:rPr>
        <w:t>：</w:t>
      </w:r>
      <w:r>
        <w:rPr>
          <w:rFonts w:hint="eastAsia"/>
        </w:rPr>
        <w:t>64ksps</w:t>
      </w:r>
      <w:r>
        <w:rPr>
          <w:rFonts w:hint="eastAsia"/>
        </w:rPr>
        <w:t>～</w:t>
      </w:r>
      <w:r>
        <w:rPr>
          <w:rFonts w:hint="eastAsia"/>
        </w:rPr>
        <w:t>4Msps</w:t>
      </w:r>
      <w:r>
        <w:rPr>
          <w:rFonts w:hint="eastAsia"/>
        </w:rPr>
        <w:t>。</w:t>
      </w:r>
    </w:p>
    <w:p w14:paraId="5ABBE0BE" w14:textId="77777777" w:rsidR="0099611E" w:rsidRDefault="0099611E" w:rsidP="0099611E">
      <w:pPr>
        <w:pStyle w:val="4"/>
        <w:numPr>
          <w:ilvl w:val="3"/>
          <w:numId w:val="17"/>
        </w:numPr>
        <w:rPr>
          <w:rFonts w:hint="eastAsia"/>
        </w:rPr>
      </w:pPr>
      <w:r>
        <w:rPr>
          <w:rFonts w:hint="eastAsia"/>
        </w:rPr>
        <w:t>专网交换机</w:t>
      </w:r>
    </w:p>
    <w:p w14:paraId="74A9BA5A" w14:textId="77777777" w:rsidR="0099611E" w:rsidRDefault="0099611E" w:rsidP="0099611E">
      <w:pPr>
        <w:ind w:firstLine="480"/>
      </w:pPr>
      <w:r>
        <w:rPr>
          <w:rFonts w:hint="eastAsia"/>
        </w:rPr>
        <w:t>1.</w:t>
      </w:r>
      <w:r>
        <w:rPr>
          <w:rFonts w:hint="eastAsia"/>
        </w:rPr>
        <w:t>类型：千兆以太网交换机；</w:t>
      </w:r>
    </w:p>
    <w:p w14:paraId="2E5F0D07" w14:textId="77777777" w:rsidR="0099611E" w:rsidRDefault="0099611E" w:rsidP="0099611E">
      <w:pPr>
        <w:ind w:firstLine="480"/>
      </w:pPr>
      <w:r>
        <w:rPr>
          <w:rFonts w:hint="eastAsia"/>
        </w:rPr>
        <w:t>2.</w:t>
      </w:r>
      <w:r>
        <w:rPr>
          <w:rFonts w:hint="eastAsia"/>
        </w:rPr>
        <w:t>交换容量：≥</w:t>
      </w:r>
      <w:r>
        <w:rPr>
          <w:rFonts w:hint="eastAsia"/>
        </w:rPr>
        <w:t>336Gbps/3.36Tbps</w:t>
      </w:r>
      <w:r>
        <w:rPr>
          <w:rFonts w:hint="eastAsia"/>
        </w:rPr>
        <w:t>；</w:t>
      </w:r>
    </w:p>
    <w:p w14:paraId="0F83829D" w14:textId="77777777" w:rsidR="0099611E" w:rsidRDefault="0099611E" w:rsidP="0099611E">
      <w:pPr>
        <w:ind w:firstLine="480"/>
      </w:pPr>
      <w:r>
        <w:rPr>
          <w:rFonts w:hint="eastAsia"/>
        </w:rPr>
        <w:t>3.</w:t>
      </w:r>
      <w:r>
        <w:rPr>
          <w:rFonts w:hint="eastAsia"/>
        </w:rPr>
        <w:t>包转发率：≥</w:t>
      </w:r>
      <w:r>
        <w:rPr>
          <w:rFonts w:hint="eastAsia"/>
        </w:rPr>
        <w:t>108Mpps</w:t>
      </w:r>
      <w:r>
        <w:rPr>
          <w:rFonts w:hint="eastAsia"/>
        </w:rPr>
        <w:t>；</w:t>
      </w:r>
    </w:p>
    <w:p w14:paraId="433675EF" w14:textId="77777777" w:rsidR="0099611E" w:rsidRDefault="0099611E" w:rsidP="0099611E">
      <w:pPr>
        <w:ind w:firstLine="480"/>
      </w:pPr>
      <w:r>
        <w:rPr>
          <w:rFonts w:hint="eastAsia"/>
        </w:rPr>
        <w:t>4.</w:t>
      </w:r>
      <w:r>
        <w:rPr>
          <w:rFonts w:hint="eastAsia"/>
        </w:rPr>
        <w:t>接口数目：≥</w:t>
      </w:r>
      <w:r>
        <w:rPr>
          <w:rFonts w:hint="eastAsia"/>
        </w:rPr>
        <w:t>24</w:t>
      </w:r>
      <w:r>
        <w:rPr>
          <w:rFonts w:hint="eastAsia"/>
        </w:rPr>
        <w:t>×千兆网口</w:t>
      </w:r>
      <w:r>
        <w:rPr>
          <w:rFonts w:hint="eastAsia"/>
        </w:rPr>
        <w:t>+4</w:t>
      </w:r>
      <w:r>
        <w:rPr>
          <w:rFonts w:hint="eastAsia"/>
        </w:rPr>
        <w:t>×</w:t>
      </w:r>
      <w:r>
        <w:rPr>
          <w:rFonts w:hint="eastAsia"/>
        </w:rPr>
        <w:t>SFP</w:t>
      </w:r>
      <w:r>
        <w:rPr>
          <w:rFonts w:hint="eastAsia"/>
        </w:rPr>
        <w:t>；</w:t>
      </w:r>
    </w:p>
    <w:p w14:paraId="1B5734CF" w14:textId="77777777" w:rsidR="0099611E" w:rsidRDefault="0099611E" w:rsidP="0099611E">
      <w:pPr>
        <w:ind w:firstLine="480"/>
      </w:pPr>
      <w:r>
        <w:rPr>
          <w:rFonts w:hint="eastAsia"/>
        </w:rPr>
        <w:lastRenderedPageBreak/>
        <w:t>5.</w:t>
      </w:r>
      <w:r>
        <w:rPr>
          <w:rFonts w:hint="eastAsia"/>
        </w:rPr>
        <w:t>传输速率：</w:t>
      </w:r>
      <w:r>
        <w:rPr>
          <w:rFonts w:hint="eastAsia"/>
        </w:rPr>
        <w:t>10M/100M/1000Mbps</w:t>
      </w:r>
      <w:r>
        <w:rPr>
          <w:rFonts w:hint="eastAsia"/>
        </w:rPr>
        <w:t>；</w:t>
      </w:r>
    </w:p>
    <w:p w14:paraId="7B919AA6" w14:textId="77777777" w:rsidR="0099611E" w:rsidRDefault="0099611E" w:rsidP="0099611E">
      <w:pPr>
        <w:ind w:firstLine="480"/>
      </w:pPr>
      <w:r>
        <w:rPr>
          <w:rFonts w:hint="eastAsia"/>
        </w:rPr>
        <w:t>6.</w:t>
      </w:r>
      <w:r>
        <w:rPr>
          <w:rFonts w:hint="eastAsia"/>
        </w:rPr>
        <w:t>支持</w:t>
      </w:r>
      <w:r>
        <w:rPr>
          <w:rFonts w:hint="eastAsia"/>
        </w:rPr>
        <w:t>GE</w:t>
      </w:r>
      <w:r>
        <w:rPr>
          <w:rFonts w:hint="eastAsia"/>
        </w:rPr>
        <w:t>端口聚合、静态聚合、动态聚合、跨设备聚合。</w:t>
      </w:r>
    </w:p>
    <w:p w14:paraId="1BE6CE04" w14:textId="77777777" w:rsidR="0099611E" w:rsidRDefault="0099611E" w:rsidP="0099611E">
      <w:pPr>
        <w:pStyle w:val="3"/>
        <w:numPr>
          <w:ilvl w:val="2"/>
          <w:numId w:val="17"/>
        </w:numPr>
      </w:pPr>
      <w:bookmarkStart w:id="60" w:name="_Toc212489086"/>
      <w:r>
        <w:rPr>
          <w:rFonts w:hint="eastAsia"/>
        </w:rPr>
        <w:t>高通量卫星通信系统</w:t>
      </w:r>
      <w:bookmarkEnd w:id="60"/>
    </w:p>
    <w:p w14:paraId="007A1EBD" w14:textId="77777777" w:rsidR="0099611E" w:rsidRDefault="0099611E" w:rsidP="0099611E">
      <w:pPr>
        <w:pStyle w:val="4"/>
        <w:numPr>
          <w:ilvl w:val="3"/>
          <w:numId w:val="17"/>
        </w:numPr>
        <w:rPr>
          <w:rFonts w:hint="eastAsia"/>
        </w:rPr>
      </w:pPr>
      <w:r>
        <w:rPr>
          <w:rFonts w:hint="eastAsia"/>
        </w:rPr>
        <w:t>相控阵动中通天线</w:t>
      </w:r>
      <w:r>
        <w:rPr>
          <w:rFonts w:hint="eastAsia"/>
        </w:rPr>
        <w:t>/</w:t>
      </w:r>
      <w:r>
        <w:rPr>
          <w:rFonts w:hint="eastAsia"/>
        </w:rPr>
        <w:t>高通量</w:t>
      </w:r>
    </w:p>
    <w:p w14:paraId="67F9DD5F" w14:textId="77777777" w:rsidR="0099611E" w:rsidRDefault="0099611E" w:rsidP="0099611E">
      <w:pPr>
        <w:ind w:firstLine="480"/>
      </w:pPr>
      <w:r>
        <w:rPr>
          <w:rFonts w:hint="eastAsia"/>
        </w:rPr>
        <w:t>1.</w:t>
      </w:r>
      <w:r>
        <w:rPr>
          <w:rFonts w:hint="eastAsia"/>
        </w:rPr>
        <w:t>天线类型：相控阵天线；</w:t>
      </w:r>
    </w:p>
    <w:p w14:paraId="77AE85DD" w14:textId="77777777" w:rsidR="0099611E" w:rsidRDefault="0099611E" w:rsidP="0099611E">
      <w:pPr>
        <w:ind w:firstLine="480"/>
      </w:pPr>
      <w:r>
        <w:rPr>
          <w:rFonts w:hint="eastAsia"/>
        </w:rPr>
        <w:t>2.</w:t>
      </w:r>
      <w:r>
        <w:rPr>
          <w:rFonts w:hint="eastAsia"/>
        </w:rPr>
        <w:t>终端应高度集成，天线、射频、变频、惯导、天线控制单元等组件应集成于一体；</w:t>
      </w:r>
    </w:p>
    <w:p w14:paraId="7D525A5B" w14:textId="77777777" w:rsidR="0099611E" w:rsidRDefault="0099611E" w:rsidP="0099611E">
      <w:pPr>
        <w:ind w:firstLine="480"/>
      </w:pPr>
      <w:r>
        <w:rPr>
          <w:rFonts w:hint="eastAsia"/>
        </w:rPr>
        <w:t>3.</w:t>
      </w:r>
      <w:r>
        <w:rPr>
          <w:rFonts w:hint="eastAsia"/>
        </w:rPr>
        <w:t>卫星频段：发射：</w:t>
      </w:r>
      <w:r>
        <w:rPr>
          <w:rFonts w:hint="eastAsia"/>
        </w:rPr>
        <w:t>13.75GHz</w:t>
      </w:r>
      <w:r>
        <w:rPr>
          <w:rFonts w:hint="eastAsia"/>
        </w:rPr>
        <w:t>～</w:t>
      </w:r>
      <w:r>
        <w:rPr>
          <w:rFonts w:hint="eastAsia"/>
        </w:rPr>
        <w:t>14.50GHz</w:t>
      </w:r>
      <w:r>
        <w:rPr>
          <w:rFonts w:hint="eastAsia"/>
        </w:rPr>
        <w:t>；接收：</w:t>
      </w:r>
      <w:r>
        <w:rPr>
          <w:rFonts w:hint="eastAsia"/>
        </w:rPr>
        <w:t>10.7GHz</w:t>
      </w:r>
      <w:r>
        <w:rPr>
          <w:rFonts w:hint="eastAsia"/>
        </w:rPr>
        <w:t>～</w:t>
      </w:r>
      <w:r>
        <w:rPr>
          <w:rFonts w:hint="eastAsia"/>
        </w:rPr>
        <w:t>12.75GHz</w:t>
      </w:r>
      <w:r>
        <w:rPr>
          <w:rFonts w:hint="eastAsia"/>
        </w:rPr>
        <w:t>；</w:t>
      </w:r>
    </w:p>
    <w:p w14:paraId="5B6144A0" w14:textId="77777777" w:rsidR="0099611E" w:rsidRDefault="0099611E" w:rsidP="0099611E">
      <w:pPr>
        <w:ind w:firstLine="480"/>
      </w:pPr>
      <w:r>
        <w:rPr>
          <w:rFonts w:hint="eastAsia"/>
        </w:rPr>
        <w:t>4.</w:t>
      </w:r>
      <w:r>
        <w:rPr>
          <w:rFonts w:hint="eastAsia"/>
        </w:rPr>
        <w:t>极化方式：支持线极化</w:t>
      </w:r>
      <w:r>
        <w:rPr>
          <w:rFonts w:hint="eastAsia"/>
        </w:rPr>
        <w:t>/</w:t>
      </w:r>
      <w:r>
        <w:rPr>
          <w:rFonts w:hint="eastAsia"/>
        </w:rPr>
        <w:t>双圆极化；</w:t>
      </w:r>
    </w:p>
    <w:p w14:paraId="3D9299CC" w14:textId="77777777" w:rsidR="0099611E" w:rsidRDefault="0099611E" w:rsidP="0099611E">
      <w:pPr>
        <w:ind w:firstLine="480"/>
      </w:pPr>
      <w:r>
        <w:rPr>
          <w:rFonts w:hint="eastAsia"/>
        </w:rPr>
        <w:t>▲</w:t>
      </w:r>
      <w:r>
        <w:rPr>
          <w:rFonts w:hint="eastAsia"/>
        </w:rPr>
        <w:t>5.</w:t>
      </w:r>
      <w:r>
        <w:rPr>
          <w:rFonts w:hint="eastAsia"/>
        </w:rPr>
        <w:t>增益指标：发射</w:t>
      </w:r>
      <w:r>
        <w:rPr>
          <w:rFonts w:hint="eastAsia"/>
        </w:rPr>
        <w:t>ERIP</w:t>
      </w:r>
      <w:r>
        <w:rPr>
          <w:rFonts w:hint="eastAsia"/>
        </w:rPr>
        <w:t>≥</w:t>
      </w:r>
      <w:r>
        <w:rPr>
          <w:rFonts w:hint="eastAsia"/>
        </w:rPr>
        <w:t>46dBW</w:t>
      </w:r>
      <w:r>
        <w:rPr>
          <w:rFonts w:hint="eastAsia"/>
        </w:rPr>
        <w:t>；接收</w:t>
      </w:r>
      <w:r>
        <w:rPr>
          <w:rFonts w:hint="eastAsia"/>
        </w:rPr>
        <w:t>G/T</w:t>
      </w:r>
      <w:r>
        <w:rPr>
          <w:rFonts w:hint="eastAsia"/>
        </w:rPr>
        <w:t>≥</w:t>
      </w:r>
      <w:r>
        <w:rPr>
          <w:rFonts w:hint="eastAsia"/>
        </w:rPr>
        <w:t>9.5dB/K</w:t>
      </w:r>
      <w:r>
        <w:rPr>
          <w:rFonts w:hint="eastAsia"/>
        </w:rPr>
        <w:t>（提供带</w:t>
      </w:r>
      <w:r>
        <w:rPr>
          <w:rFonts w:hint="eastAsia"/>
        </w:rPr>
        <w:t>CMA</w:t>
      </w:r>
      <w:r>
        <w:rPr>
          <w:rFonts w:hint="eastAsia"/>
        </w:rPr>
        <w:t>或</w:t>
      </w:r>
      <w:r>
        <w:rPr>
          <w:rFonts w:hint="eastAsia"/>
        </w:rPr>
        <w:t>CNAS</w:t>
      </w:r>
      <w:r>
        <w:rPr>
          <w:rFonts w:hint="eastAsia"/>
        </w:rPr>
        <w:t>认证标识的检测报告复印件）；</w:t>
      </w:r>
    </w:p>
    <w:p w14:paraId="3C2301A0" w14:textId="77777777" w:rsidR="0099611E" w:rsidRDefault="0099611E" w:rsidP="0099611E">
      <w:pPr>
        <w:ind w:firstLine="480"/>
      </w:pPr>
      <w:r>
        <w:rPr>
          <w:rFonts w:hint="eastAsia"/>
        </w:rPr>
        <w:t>6.</w:t>
      </w:r>
      <w:r>
        <w:rPr>
          <w:rFonts w:hint="eastAsia"/>
        </w:rPr>
        <w:t>跟踪精度：≤</w:t>
      </w:r>
      <w:r>
        <w:rPr>
          <w:rFonts w:hint="eastAsia"/>
        </w:rPr>
        <w:t>0.2</w:t>
      </w:r>
      <w:r>
        <w:rPr>
          <w:rFonts w:hint="eastAsia"/>
        </w:rPr>
        <w:t>°</w:t>
      </w:r>
      <w:r>
        <w:rPr>
          <w:rFonts w:hint="eastAsia"/>
        </w:rPr>
        <w:t>RMS</w:t>
      </w:r>
      <w:r>
        <w:rPr>
          <w:rFonts w:hint="eastAsia"/>
        </w:rPr>
        <w:t>；</w:t>
      </w:r>
    </w:p>
    <w:p w14:paraId="26021ACA" w14:textId="77777777" w:rsidR="0099611E" w:rsidRDefault="0099611E" w:rsidP="0099611E">
      <w:pPr>
        <w:ind w:firstLine="480"/>
      </w:pPr>
      <w:r>
        <w:rPr>
          <w:rFonts w:hint="eastAsia"/>
        </w:rPr>
        <w:t>▲</w:t>
      </w:r>
      <w:r>
        <w:rPr>
          <w:rFonts w:hint="eastAsia"/>
        </w:rPr>
        <w:t>7.</w:t>
      </w:r>
      <w:r>
        <w:rPr>
          <w:rFonts w:hint="eastAsia"/>
        </w:rPr>
        <w:t>方位跟踪角度：</w:t>
      </w:r>
      <w:r>
        <w:rPr>
          <w:rFonts w:hint="eastAsia"/>
        </w:rPr>
        <w:t>0</w:t>
      </w:r>
      <w:r>
        <w:rPr>
          <w:rFonts w:hint="eastAsia"/>
        </w:rPr>
        <w:t>°～</w:t>
      </w:r>
      <w:r>
        <w:rPr>
          <w:rFonts w:hint="eastAsia"/>
        </w:rPr>
        <w:t>360</w:t>
      </w:r>
      <w:r>
        <w:rPr>
          <w:rFonts w:hint="eastAsia"/>
        </w:rPr>
        <w:t>°无限制，俯仰跟踪角度：≥</w:t>
      </w:r>
      <w:r>
        <w:rPr>
          <w:rFonts w:hint="eastAsia"/>
        </w:rPr>
        <w:t>10</w:t>
      </w:r>
      <w:r>
        <w:rPr>
          <w:rFonts w:hint="eastAsia"/>
        </w:rPr>
        <w:t>°～</w:t>
      </w:r>
      <w:r>
        <w:rPr>
          <w:rFonts w:hint="eastAsia"/>
        </w:rPr>
        <w:t>90</w:t>
      </w:r>
      <w:r>
        <w:rPr>
          <w:rFonts w:hint="eastAsia"/>
        </w:rPr>
        <w:t>°，极化跟踪角度：≥</w:t>
      </w:r>
      <w:r>
        <w:rPr>
          <w:rFonts w:hint="eastAsia"/>
        </w:rPr>
        <w:t>0</w:t>
      </w:r>
      <w:r>
        <w:rPr>
          <w:rFonts w:hint="eastAsia"/>
        </w:rPr>
        <w:t>°～</w:t>
      </w:r>
      <w:r>
        <w:rPr>
          <w:rFonts w:hint="eastAsia"/>
        </w:rPr>
        <w:t>180</w:t>
      </w:r>
      <w:r>
        <w:rPr>
          <w:rFonts w:hint="eastAsia"/>
        </w:rPr>
        <w:t>°（提供带</w:t>
      </w:r>
      <w:r>
        <w:rPr>
          <w:rFonts w:hint="eastAsia"/>
        </w:rPr>
        <w:t>CMA</w:t>
      </w:r>
      <w:r>
        <w:rPr>
          <w:rFonts w:hint="eastAsia"/>
        </w:rPr>
        <w:t>或</w:t>
      </w:r>
      <w:r>
        <w:rPr>
          <w:rFonts w:hint="eastAsia"/>
        </w:rPr>
        <w:t>CNAS</w:t>
      </w:r>
      <w:r>
        <w:rPr>
          <w:rFonts w:hint="eastAsia"/>
        </w:rPr>
        <w:t>认证标识的检测报告复印件）；</w:t>
      </w:r>
    </w:p>
    <w:p w14:paraId="39CA6BAF" w14:textId="77777777" w:rsidR="0099611E" w:rsidRDefault="0099611E" w:rsidP="0099611E">
      <w:pPr>
        <w:ind w:firstLine="480"/>
      </w:pPr>
      <w:r>
        <w:rPr>
          <w:rFonts w:hint="eastAsia"/>
        </w:rPr>
        <w:t>8.</w:t>
      </w:r>
      <w:r>
        <w:rPr>
          <w:rFonts w:hint="eastAsia"/>
        </w:rPr>
        <w:t>初始</w:t>
      </w:r>
      <w:proofErr w:type="gramStart"/>
      <w:r>
        <w:rPr>
          <w:rFonts w:hint="eastAsia"/>
        </w:rPr>
        <w:t>动态捕星时间</w:t>
      </w:r>
      <w:proofErr w:type="gramEnd"/>
      <w:r>
        <w:rPr>
          <w:rFonts w:hint="eastAsia"/>
        </w:rPr>
        <w:t>：＜</w:t>
      </w:r>
      <w:r>
        <w:rPr>
          <w:rFonts w:hint="eastAsia"/>
        </w:rPr>
        <w:t>120S</w:t>
      </w:r>
      <w:r>
        <w:rPr>
          <w:rFonts w:hint="eastAsia"/>
        </w:rPr>
        <w:t>，初始</w:t>
      </w:r>
      <w:proofErr w:type="gramStart"/>
      <w:r>
        <w:rPr>
          <w:rFonts w:hint="eastAsia"/>
        </w:rPr>
        <w:t>静态捕星时间</w:t>
      </w:r>
      <w:proofErr w:type="gramEnd"/>
      <w:r>
        <w:rPr>
          <w:rFonts w:hint="eastAsia"/>
        </w:rPr>
        <w:t>：＜</w:t>
      </w:r>
      <w:r>
        <w:rPr>
          <w:rFonts w:hint="eastAsia"/>
        </w:rPr>
        <w:t>50S</w:t>
      </w:r>
      <w:r>
        <w:rPr>
          <w:rFonts w:hint="eastAsia"/>
        </w:rPr>
        <w:t>；</w:t>
      </w:r>
    </w:p>
    <w:p w14:paraId="2591EA2C" w14:textId="77777777" w:rsidR="0099611E" w:rsidRDefault="0099611E" w:rsidP="0099611E">
      <w:pPr>
        <w:ind w:firstLine="480"/>
      </w:pPr>
      <w:r>
        <w:rPr>
          <w:rFonts w:hint="eastAsia"/>
        </w:rPr>
        <w:t>9.</w:t>
      </w:r>
      <w:r>
        <w:rPr>
          <w:rFonts w:hint="eastAsia"/>
        </w:rPr>
        <w:t>再捕获时间：遮挡时间≤</w:t>
      </w:r>
      <w:r>
        <w:rPr>
          <w:rFonts w:hint="eastAsia"/>
        </w:rPr>
        <w:t>5min</w:t>
      </w:r>
      <w:r>
        <w:rPr>
          <w:rFonts w:hint="eastAsia"/>
        </w:rPr>
        <w:t>，捕获时间：＜</w:t>
      </w:r>
      <w:r>
        <w:rPr>
          <w:rFonts w:hint="eastAsia"/>
        </w:rPr>
        <w:t>8S</w:t>
      </w:r>
      <w:r>
        <w:rPr>
          <w:rFonts w:hint="eastAsia"/>
        </w:rPr>
        <w:t>；遮挡时间＞</w:t>
      </w:r>
      <w:r>
        <w:rPr>
          <w:rFonts w:hint="eastAsia"/>
        </w:rPr>
        <w:t>5min</w:t>
      </w:r>
      <w:r>
        <w:rPr>
          <w:rFonts w:hint="eastAsia"/>
        </w:rPr>
        <w:t>，捕获时间：＜</w:t>
      </w:r>
      <w:r>
        <w:rPr>
          <w:rFonts w:hint="eastAsia"/>
        </w:rPr>
        <w:t>10S</w:t>
      </w:r>
      <w:r>
        <w:rPr>
          <w:rFonts w:hint="eastAsia"/>
        </w:rPr>
        <w:t>；</w:t>
      </w:r>
    </w:p>
    <w:p w14:paraId="69D16C67" w14:textId="77777777" w:rsidR="0099611E" w:rsidRDefault="0099611E" w:rsidP="0099611E">
      <w:pPr>
        <w:ind w:firstLine="480"/>
      </w:pPr>
      <w:r>
        <w:rPr>
          <w:rFonts w:hint="eastAsia"/>
        </w:rPr>
        <w:t>10.</w:t>
      </w:r>
      <w:r>
        <w:rPr>
          <w:rFonts w:hint="eastAsia"/>
        </w:rPr>
        <w:t>波束切换时间：＜</w:t>
      </w:r>
      <w:r>
        <w:rPr>
          <w:rFonts w:hint="eastAsia"/>
        </w:rPr>
        <w:t>150us</w:t>
      </w:r>
    </w:p>
    <w:p w14:paraId="2238A421" w14:textId="77777777" w:rsidR="0099611E" w:rsidRDefault="0099611E" w:rsidP="0099611E">
      <w:pPr>
        <w:ind w:firstLine="480"/>
      </w:pPr>
      <w:r>
        <w:rPr>
          <w:rFonts w:hint="eastAsia"/>
        </w:rPr>
        <w:t>11.</w:t>
      </w:r>
      <w:r>
        <w:rPr>
          <w:rFonts w:hint="eastAsia"/>
        </w:rPr>
        <w:t>尺寸</w:t>
      </w:r>
      <w:r>
        <w:rPr>
          <w:rFonts w:hint="eastAsia"/>
        </w:rPr>
        <w:t>(mm)</w:t>
      </w:r>
      <w:r>
        <w:rPr>
          <w:rFonts w:hint="eastAsia"/>
        </w:rPr>
        <w:t>≤</w:t>
      </w:r>
      <w:r>
        <w:rPr>
          <w:rFonts w:hint="eastAsia"/>
        </w:rPr>
        <w:t>650</w:t>
      </w:r>
      <w:r>
        <w:rPr>
          <w:rFonts w:hint="eastAsia"/>
        </w:rPr>
        <w:t>×</w:t>
      </w:r>
      <w:r>
        <w:rPr>
          <w:rFonts w:hint="eastAsia"/>
        </w:rPr>
        <w:t>550</w:t>
      </w:r>
      <w:r>
        <w:rPr>
          <w:rFonts w:hint="eastAsia"/>
        </w:rPr>
        <w:t>×</w:t>
      </w:r>
      <w:r>
        <w:rPr>
          <w:rFonts w:hint="eastAsia"/>
        </w:rPr>
        <w:t>70</w:t>
      </w:r>
      <w:r>
        <w:rPr>
          <w:rFonts w:hint="eastAsia"/>
        </w:rPr>
        <w:t>（长×宽×高），重量≤</w:t>
      </w:r>
      <w:r>
        <w:rPr>
          <w:rFonts w:hint="eastAsia"/>
        </w:rPr>
        <w:t>11kg</w:t>
      </w:r>
    </w:p>
    <w:p w14:paraId="71FD515D" w14:textId="77777777" w:rsidR="0099611E" w:rsidRDefault="0099611E" w:rsidP="0099611E">
      <w:pPr>
        <w:ind w:firstLine="480"/>
      </w:pPr>
      <w:r>
        <w:rPr>
          <w:rFonts w:hint="eastAsia"/>
        </w:rPr>
        <w:t>12.</w:t>
      </w:r>
      <w:r>
        <w:rPr>
          <w:rFonts w:hint="eastAsia"/>
        </w:rPr>
        <w:t>工作环境温度：</w:t>
      </w:r>
      <w:r>
        <w:rPr>
          <w:rFonts w:hint="eastAsia"/>
        </w:rPr>
        <w:t>-45</w:t>
      </w:r>
      <w:r>
        <w:rPr>
          <w:rFonts w:hint="eastAsia"/>
        </w:rPr>
        <w:t>℃～</w:t>
      </w:r>
      <w:r>
        <w:rPr>
          <w:rFonts w:hint="eastAsia"/>
        </w:rPr>
        <w:t>+60</w:t>
      </w:r>
      <w:r>
        <w:rPr>
          <w:rFonts w:hint="eastAsia"/>
        </w:rPr>
        <w:t>℃；</w:t>
      </w:r>
    </w:p>
    <w:p w14:paraId="1E2752A6" w14:textId="77777777" w:rsidR="0099611E" w:rsidRDefault="0099611E" w:rsidP="0099611E">
      <w:pPr>
        <w:ind w:firstLine="480"/>
      </w:pPr>
      <w:r>
        <w:rPr>
          <w:rFonts w:hint="eastAsia"/>
        </w:rPr>
        <w:t>13.</w:t>
      </w:r>
      <w:r>
        <w:rPr>
          <w:rFonts w:hint="eastAsia"/>
        </w:rPr>
        <w:t>供电：功耗≤</w:t>
      </w:r>
      <w:r>
        <w:rPr>
          <w:rFonts w:hint="eastAsia"/>
        </w:rPr>
        <w:t>300W</w:t>
      </w:r>
      <w:r>
        <w:rPr>
          <w:rFonts w:hint="eastAsia"/>
        </w:rPr>
        <w:t>；</w:t>
      </w:r>
    </w:p>
    <w:p w14:paraId="659A7980" w14:textId="77777777" w:rsidR="0099611E" w:rsidRDefault="0099611E" w:rsidP="0099611E">
      <w:pPr>
        <w:ind w:firstLine="480"/>
      </w:pPr>
      <w:r>
        <w:rPr>
          <w:rFonts w:hint="eastAsia"/>
        </w:rPr>
        <w:t>▲</w:t>
      </w:r>
      <w:r>
        <w:rPr>
          <w:rFonts w:hint="eastAsia"/>
        </w:rPr>
        <w:t>14.</w:t>
      </w:r>
      <w:r>
        <w:rPr>
          <w:rFonts w:hint="eastAsia"/>
        </w:rPr>
        <w:t>防护等级：≥</w:t>
      </w:r>
      <w:r>
        <w:rPr>
          <w:rFonts w:hint="eastAsia"/>
        </w:rPr>
        <w:t>IP67</w:t>
      </w:r>
      <w:r>
        <w:rPr>
          <w:rFonts w:hint="eastAsia"/>
        </w:rPr>
        <w:t>（提供带</w:t>
      </w:r>
      <w:r>
        <w:rPr>
          <w:rFonts w:hint="eastAsia"/>
        </w:rPr>
        <w:t>CMA</w:t>
      </w:r>
      <w:r>
        <w:rPr>
          <w:rFonts w:hint="eastAsia"/>
        </w:rPr>
        <w:t>或</w:t>
      </w:r>
      <w:r>
        <w:rPr>
          <w:rFonts w:hint="eastAsia"/>
        </w:rPr>
        <w:t>CNAS</w:t>
      </w:r>
      <w:r>
        <w:rPr>
          <w:rFonts w:hint="eastAsia"/>
        </w:rPr>
        <w:t>认证标识的检测报告复印件）；</w:t>
      </w:r>
    </w:p>
    <w:p w14:paraId="7234237A" w14:textId="77777777" w:rsidR="0099611E" w:rsidRDefault="0099611E" w:rsidP="0099611E">
      <w:pPr>
        <w:ind w:firstLine="480"/>
      </w:pPr>
      <w:r>
        <w:rPr>
          <w:rFonts w:hint="eastAsia"/>
        </w:rPr>
        <w:t>▲</w:t>
      </w:r>
      <w:r>
        <w:rPr>
          <w:rFonts w:hint="eastAsia"/>
        </w:rPr>
        <w:t>16.</w:t>
      </w:r>
      <w:r>
        <w:rPr>
          <w:rFonts w:hint="eastAsia"/>
        </w:rPr>
        <w:t>冲击、震动：满足</w:t>
      </w:r>
      <w:r>
        <w:rPr>
          <w:rFonts w:hint="eastAsia"/>
        </w:rPr>
        <w:t>GB/T13543</w:t>
      </w:r>
      <w:r>
        <w:rPr>
          <w:rFonts w:hint="eastAsia"/>
        </w:rPr>
        <w:t>的试验要求（提供带</w:t>
      </w:r>
      <w:r>
        <w:rPr>
          <w:rFonts w:hint="eastAsia"/>
        </w:rPr>
        <w:t>CMA</w:t>
      </w:r>
      <w:r>
        <w:rPr>
          <w:rFonts w:hint="eastAsia"/>
        </w:rPr>
        <w:t>或</w:t>
      </w:r>
      <w:r>
        <w:rPr>
          <w:rFonts w:hint="eastAsia"/>
        </w:rPr>
        <w:t>CNAS</w:t>
      </w:r>
      <w:r>
        <w:rPr>
          <w:rFonts w:hint="eastAsia"/>
        </w:rPr>
        <w:t>认证标识的检测报告复印件）；</w:t>
      </w:r>
    </w:p>
    <w:p w14:paraId="5541E273" w14:textId="77777777" w:rsidR="0099611E" w:rsidRDefault="0099611E" w:rsidP="0099611E">
      <w:pPr>
        <w:ind w:firstLine="480"/>
      </w:pPr>
      <w:r>
        <w:rPr>
          <w:rFonts w:hint="eastAsia"/>
        </w:rPr>
        <w:t>▲</w:t>
      </w:r>
      <w:r>
        <w:rPr>
          <w:rFonts w:hint="eastAsia"/>
        </w:rPr>
        <w:t>16.</w:t>
      </w:r>
      <w:r>
        <w:rPr>
          <w:rFonts w:hint="eastAsia"/>
        </w:rPr>
        <w:t>通过交变湿热、霉菌、抗风测试（提供带</w:t>
      </w:r>
      <w:r>
        <w:rPr>
          <w:rFonts w:hint="eastAsia"/>
        </w:rPr>
        <w:t>CMA</w:t>
      </w:r>
      <w:r>
        <w:rPr>
          <w:rFonts w:hint="eastAsia"/>
        </w:rPr>
        <w:t>或</w:t>
      </w:r>
      <w:r>
        <w:rPr>
          <w:rFonts w:hint="eastAsia"/>
        </w:rPr>
        <w:t>CNAS</w:t>
      </w:r>
      <w:r>
        <w:rPr>
          <w:rFonts w:hint="eastAsia"/>
        </w:rPr>
        <w:t>认证标识的检测报告复印件）。</w:t>
      </w:r>
    </w:p>
    <w:p w14:paraId="5B993B9B" w14:textId="77777777" w:rsidR="0099611E" w:rsidRDefault="0099611E" w:rsidP="0099611E">
      <w:pPr>
        <w:pStyle w:val="4"/>
        <w:numPr>
          <w:ilvl w:val="3"/>
          <w:numId w:val="17"/>
        </w:numPr>
        <w:rPr>
          <w:rFonts w:hint="eastAsia"/>
        </w:rPr>
      </w:pPr>
      <w:r>
        <w:rPr>
          <w:rFonts w:hint="eastAsia"/>
        </w:rPr>
        <w:t>天线控制系统</w:t>
      </w:r>
    </w:p>
    <w:p w14:paraId="20907D61" w14:textId="77777777" w:rsidR="0099611E" w:rsidRDefault="0099611E" w:rsidP="0099611E">
      <w:pPr>
        <w:ind w:firstLine="480"/>
      </w:pPr>
      <w:r>
        <w:rPr>
          <w:rFonts w:hint="eastAsia"/>
        </w:rPr>
        <w:t>▲</w:t>
      </w:r>
      <w:r>
        <w:rPr>
          <w:rFonts w:hint="eastAsia"/>
        </w:rPr>
        <w:t>1.</w:t>
      </w:r>
      <w:r>
        <w:rPr>
          <w:rFonts w:hint="eastAsia"/>
        </w:rPr>
        <w:t>天线控制：可使用</w:t>
      </w:r>
      <w:r>
        <w:rPr>
          <w:rFonts w:hint="eastAsia"/>
        </w:rPr>
        <w:t>PC</w:t>
      </w:r>
      <w:r>
        <w:rPr>
          <w:rFonts w:hint="eastAsia"/>
        </w:rPr>
        <w:t>端控制软件和</w:t>
      </w:r>
      <w:r>
        <w:rPr>
          <w:rFonts w:hint="eastAsia"/>
        </w:rPr>
        <w:t>WEB</w:t>
      </w:r>
      <w:r>
        <w:rPr>
          <w:rFonts w:hint="eastAsia"/>
        </w:rPr>
        <w:t>界面进行设备控制，</w:t>
      </w:r>
      <w:r>
        <w:rPr>
          <w:rFonts w:hint="eastAsia"/>
        </w:rPr>
        <w:t>WEB</w:t>
      </w:r>
      <w:r>
        <w:rPr>
          <w:rFonts w:hint="eastAsia"/>
        </w:rPr>
        <w:t>界面分辨率自适应以满足在手机端的控制能力；具备设备控制、数据和状态显示、设备诊断、系统升级，日志记录与导出、星历文件下载和导入等功能（提供带</w:t>
      </w:r>
      <w:r>
        <w:rPr>
          <w:rFonts w:hint="eastAsia"/>
        </w:rPr>
        <w:t>CMA</w:t>
      </w:r>
      <w:r>
        <w:rPr>
          <w:rFonts w:hint="eastAsia"/>
        </w:rPr>
        <w:t>或</w:t>
      </w:r>
      <w:r>
        <w:rPr>
          <w:rFonts w:hint="eastAsia"/>
        </w:rPr>
        <w:t>CNAS</w:t>
      </w:r>
      <w:r>
        <w:rPr>
          <w:rFonts w:hint="eastAsia"/>
        </w:rPr>
        <w:t>认证标</w:t>
      </w:r>
      <w:r>
        <w:rPr>
          <w:rFonts w:hint="eastAsia"/>
        </w:rPr>
        <w:lastRenderedPageBreak/>
        <w:t>识的检测报告复印件）；</w:t>
      </w:r>
    </w:p>
    <w:p w14:paraId="6226C46F" w14:textId="77777777" w:rsidR="0099611E" w:rsidRDefault="0099611E" w:rsidP="0099611E">
      <w:pPr>
        <w:ind w:firstLine="480"/>
      </w:pPr>
      <w:r>
        <w:rPr>
          <w:rFonts w:hint="eastAsia"/>
        </w:rPr>
        <w:t>▲</w:t>
      </w:r>
      <w:r>
        <w:rPr>
          <w:rFonts w:hint="eastAsia"/>
        </w:rPr>
        <w:t>2.</w:t>
      </w:r>
      <w:r>
        <w:rPr>
          <w:rFonts w:hint="eastAsia"/>
        </w:rPr>
        <w:t>控制软件：提供计算机软件著作权登记证书。</w:t>
      </w:r>
    </w:p>
    <w:p w14:paraId="044ABA22" w14:textId="77777777" w:rsidR="0099611E" w:rsidRDefault="0099611E" w:rsidP="0099611E">
      <w:pPr>
        <w:pStyle w:val="4"/>
        <w:numPr>
          <w:ilvl w:val="3"/>
          <w:numId w:val="17"/>
        </w:numPr>
        <w:rPr>
          <w:rFonts w:hint="eastAsia"/>
        </w:rPr>
      </w:pPr>
      <w:r>
        <w:rPr>
          <w:rFonts w:hint="eastAsia"/>
        </w:rPr>
        <w:t>高通量卫星调制解调器</w:t>
      </w:r>
    </w:p>
    <w:p w14:paraId="41D35BBB" w14:textId="77777777" w:rsidR="0099611E" w:rsidRDefault="0099611E" w:rsidP="0099611E">
      <w:pPr>
        <w:ind w:firstLine="480"/>
      </w:pPr>
      <w:r>
        <w:rPr>
          <w:rFonts w:hint="eastAsia"/>
        </w:rPr>
        <w:t>1.</w:t>
      </w:r>
      <w:r>
        <w:rPr>
          <w:rFonts w:hint="eastAsia"/>
        </w:rPr>
        <w:t>可接入亚太</w:t>
      </w:r>
      <w:r>
        <w:rPr>
          <w:rFonts w:hint="eastAsia"/>
        </w:rPr>
        <w:t>6D</w:t>
      </w:r>
      <w:r>
        <w:rPr>
          <w:rFonts w:hint="eastAsia"/>
        </w:rPr>
        <w:t>国产高通量卫星的国产主站系统；</w:t>
      </w:r>
    </w:p>
    <w:p w14:paraId="6472E34F" w14:textId="77777777" w:rsidR="0099611E" w:rsidRDefault="0099611E" w:rsidP="0099611E">
      <w:pPr>
        <w:ind w:firstLine="480"/>
      </w:pPr>
      <w:r>
        <w:rPr>
          <w:rFonts w:hint="eastAsia"/>
        </w:rPr>
        <w:t>2.</w:t>
      </w:r>
      <w:r>
        <w:rPr>
          <w:rFonts w:hint="eastAsia"/>
        </w:rPr>
        <w:t>前向信道：</w:t>
      </w:r>
    </w:p>
    <w:p w14:paraId="26872764" w14:textId="77777777" w:rsidR="0099611E" w:rsidRDefault="0099611E" w:rsidP="0099611E">
      <w:pPr>
        <w:ind w:firstLine="480"/>
      </w:pPr>
      <w:r>
        <w:rPr>
          <w:rFonts w:hint="eastAsia"/>
        </w:rPr>
        <w:t>①协议标准：</w:t>
      </w:r>
      <w:r>
        <w:rPr>
          <w:rFonts w:hint="eastAsia"/>
        </w:rPr>
        <w:t>DVB-S2/ACM</w:t>
      </w:r>
      <w:r>
        <w:rPr>
          <w:rFonts w:hint="eastAsia"/>
        </w:rPr>
        <w:t>；</w:t>
      </w:r>
    </w:p>
    <w:p w14:paraId="29FEEB11" w14:textId="77777777" w:rsidR="0099611E" w:rsidRDefault="0099611E" w:rsidP="0099611E">
      <w:pPr>
        <w:ind w:firstLine="480"/>
      </w:pPr>
      <w:r>
        <w:rPr>
          <w:rFonts w:hint="eastAsia"/>
        </w:rPr>
        <w:t>②调制方式：</w:t>
      </w:r>
      <w:r>
        <w:rPr>
          <w:rFonts w:hint="eastAsia"/>
        </w:rPr>
        <w:t>QPSK</w:t>
      </w:r>
      <w:r>
        <w:rPr>
          <w:rFonts w:hint="eastAsia"/>
        </w:rPr>
        <w:t>，</w:t>
      </w:r>
      <w:r>
        <w:rPr>
          <w:rFonts w:hint="eastAsia"/>
        </w:rPr>
        <w:t>8PSK</w:t>
      </w:r>
      <w:r>
        <w:rPr>
          <w:rFonts w:hint="eastAsia"/>
        </w:rPr>
        <w:t>，</w:t>
      </w:r>
      <w:r>
        <w:rPr>
          <w:rFonts w:hint="eastAsia"/>
        </w:rPr>
        <w:t>16APSK</w:t>
      </w:r>
      <w:r>
        <w:rPr>
          <w:rFonts w:hint="eastAsia"/>
        </w:rPr>
        <w:t>，</w:t>
      </w:r>
      <w:r>
        <w:rPr>
          <w:rFonts w:hint="eastAsia"/>
        </w:rPr>
        <w:t>32APSK</w:t>
      </w:r>
      <w:r>
        <w:rPr>
          <w:rFonts w:hint="eastAsia"/>
        </w:rPr>
        <w:t>；</w:t>
      </w:r>
    </w:p>
    <w:p w14:paraId="338CA672" w14:textId="77777777" w:rsidR="0099611E" w:rsidRDefault="0099611E" w:rsidP="0099611E">
      <w:pPr>
        <w:ind w:firstLine="480"/>
      </w:pPr>
      <w:r>
        <w:rPr>
          <w:rFonts w:hint="eastAsia"/>
        </w:rPr>
        <w:t>③载波速率：≥</w:t>
      </w:r>
      <w:r>
        <w:rPr>
          <w:rFonts w:hint="eastAsia"/>
        </w:rPr>
        <w:t>1Msps</w:t>
      </w:r>
      <w:r>
        <w:rPr>
          <w:rFonts w:hint="eastAsia"/>
        </w:rPr>
        <w:t>～</w:t>
      </w:r>
      <w:r>
        <w:rPr>
          <w:rFonts w:hint="eastAsia"/>
        </w:rPr>
        <w:t>60Msps</w:t>
      </w:r>
      <w:r>
        <w:rPr>
          <w:rFonts w:hint="eastAsia"/>
        </w:rPr>
        <w:t>；</w:t>
      </w:r>
    </w:p>
    <w:p w14:paraId="35DA30E4" w14:textId="77777777" w:rsidR="0099611E" w:rsidRDefault="0099611E" w:rsidP="0099611E">
      <w:pPr>
        <w:ind w:firstLine="480"/>
      </w:pPr>
      <w:r>
        <w:rPr>
          <w:rFonts w:hint="eastAsia"/>
        </w:rPr>
        <w:t>3.</w:t>
      </w:r>
      <w:r>
        <w:rPr>
          <w:rFonts w:hint="eastAsia"/>
        </w:rPr>
        <w:t>回传信道：</w:t>
      </w:r>
    </w:p>
    <w:p w14:paraId="0E926DA1" w14:textId="77777777" w:rsidR="0099611E" w:rsidRDefault="0099611E" w:rsidP="0099611E">
      <w:pPr>
        <w:ind w:firstLine="480"/>
      </w:pPr>
      <w:r>
        <w:rPr>
          <w:rFonts w:hint="eastAsia"/>
        </w:rPr>
        <w:t>①协议标准：</w:t>
      </w:r>
      <w:r>
        <w:rPr>
          <w:rFonts w:hint="eastAsia"/>
        </w:rPr>
        <w:t>MF-TDMA</w:t>
      </w:r>
      <w:r>
        <w:rPr>
          <w:rFonts w:hint="eastAsia"/>
        </w:rPr>
        <w:t>，</w:t>
      </w:r>
      <w:r>
        <w:rPr>
          <w:rFonts w:hint="eastAsia"/>
        </w:rPr>
        <w:t>SCPC</w:t>
      </w:r>
      <w:r>
        <w:rPr>
          <w:rFonts w:hint="eastAsia"/>
        </w:rPr>
        <w:t>；</w:t>
      </w:r>
    </w:p>
    <w:p w14:paraId="228461F4" w14:textId="77777777" w:rsidR="0099611E" w:rsidRDefault="0099611E" w:rsidP="0099611E">
      <w:pPr>
        <w:ind w:firstLine="480"/>
      </w:pPr>
      <w:r>
        <w:rPr>
          <w:rFonts w:hint="eastAsia"/>
        </w:rPr>
        <w:t>②调制方式：</w:t>
      </w:r>
      <w:r>
        <w:rPr>
          <w:rFonts w:hint="eastAsia"/>
        </w:rPr>
        <w:t>QPSK</w:t>
      </w:r>
      <w:r>
        <w:rPr>
          <w:rFonts w:hint="eastAsia"/>
        </w:rPr>
        <w:t>，</w:t>
      </w:r>
      <w:r>
        <w:rPr>
          <w:rFonts w:hint="eastAsia"/>
        </w:rPr>
        <w:t>8PSK</w:t>
      </w:r>
      <w:r>
        <w:rPr>
          <w:rFonts w:hint="eastAsia"/>
        </w:rPr>
        <w:t>，</w:t>
      </w:r>
      <w:r>
        <w:rPr>
          <w:rFonts w:hint="eastAsia"/>
        </w:rPr>
        <w:t>16APSK</w:t>
      </w:r>
      <w:r>
        <w:rPr>
          <w:rFonts w:hint="eastAsia"/>
        </w:rPr>
        <w:t>；</w:t>
      </w:r>
    </w:p>
    <w:p w14:paraId="4BAE846A" w14:textId="77777777" w:rsidR="0099611E" w:rsidRDefault="0099611E" w:rsidP="0099611E">
      <w:pPr>
        <w:ind w:firstLine="480"/>
      </w:pPr>
      <w:r>
        <w:rPr>
          <w:rFonts w:hint="eastAsia"/>
        </w:rPr>
        <w:t>③载波速率：≥</w:t>
      </w:r>
      <w:r>
        <w:rPr>
          <w:rFonts w:hint="eastAsia"/>
        </w:rPr>
        <w:t>400Ksps</w:t>
      </w:r>
      <w:r>
        <w:rPr>
          <w:rFonts w:hint="eastAsia"/>
        </w:rPr>
        <w:t>～</w:t>
      </w:r>
      <w:r>
        <w:rPr>
          <w:rFonts w:hint="eastAsia"/>
        </w:rPr>
        <w:t>16Msps</w:t>
      </w:r>
      <w:r>
        <w:rPr>
          <w:rFonts w:hint="eastAsia"/>
        </w:rPr>
        <w:t>；</w:t>
      </w:r>
    </w:p>
    <w:p w14:paraId="011AA7E2" w14:textId="77777777" w:rsidR="0099611E" w:rsidRDefault="0099611E" w:rsidP="0099611E">
      <w:pPr>
        <w:ind w:firstLine="480"/>
      </w:pPr>
      <w:r>
        <w:rPr>
          <w:rFonts w:hint="eastAsia"/>
        </w:rPr>
        <w:t>④工作频率：≥</w:t>
      </w:r>
      <w:r>
        <w:rPr>
          <w:rFonts w:hint="eastAsia"/>
        </w:rPr>
        <w:t>950</w:t>
      </w:r>
      <w:r>
        <w:rPr>
          <w:rFonts w:hint="eastAsia"/>
        </w:rPr>
        <w:t>～</w:t>
      </w:r>
      <w:r>
        <w:rPr>
          <w:rFonts w:hint="eastAsia"/>
        </w:rPr>
        <w:t>2150MHZ</w:t>
      </w:r>
      <w:r>
        <w:rPr>
          <w:rFonts w:hint="eastAsia"/>
        </w:rPr>
        <w:t>；</w:t>
      </w:r>
    </w:p>
    <w:p w14:paraId="76A7469D" w14:textId="77777777" w:rsidR="0099611E" w:rsidRDefault="0099611E" w:rsidP="0099611E">
      <w:pPr>
        <w:ind w:firstLine="480"/>
      </w:pPr>
      <w:r>
        <w:rPr>
          <w:rFonts w:hint="eastAsia"/>
        </w:rPr>
        <w:t>⑤支持</w:t>
      </w:r>
      <w:proofErr w:type="spellStart"/>
      <w:r>
        <w:rPr>
          <w:rFonts w:hint="eastAsia"/>
        </w:rPr>
        <w:t>OpenAMIP</w:t>
      </w:r>
      <w:proofErr w:type="spellEnd"/>
      <w:r>
        <w:rPr>
          <w:rFonts w:hint="eastAsia"/>
        </w:rPr>
        <w:t>协议。</w:t>
      </w:r>
    </w:p>
    <w:p w14:paraId="0A4CFA1D" w14:textId="77777777" w:rsidR="0099611E" w:rsidRDefault="0099611E" w:rsidP="0099611E">
      <w:pPr>
        <w:pStyle w:val="4"/>
        <w:numPr>
          <w:ilvl w:val="3"/>
          <w:numId w:val="17"/>
        </w:numPr>
        <w:rPr>
          <w:rFonts w:hint="eastAsia"/>
        </w:rPr>
      </w:pPr>
      <w:r>
        <w:rPr>
          <w:rFonts w:hint="eastAsia"/>
        </w:rPr>
        <w:t>高通量卫星流量</w:t>
      </w:r>
    </w:p>
    <w:p w14:paraId="4623D9F7" w14:textId="77777777" w:rsidR="0099611E" w:rsidRDefault="0099611E" w:rsidP="0099611E">
      <w:pPr>
        <w:ind w:firstLine="480"/>
      </w:pPr>
      <w:r>
        <w:rPr>
          <w:rFonts w:hint="eastAsia"/>
        </w:rPr>
        <w:t>★提供</w:t>
      </w:r>
      <w:r>
        <w:rPr>
          <w:rFonts w:hint="eastAsia"/>
        </w:rPr>
        <w:t>3</w:t>
      </w:r>
      <w:r>
        <w:rPr>
          <w:rFonts w:hint="eastAsia"/>
        </w:rPr>
        <w:t>年流量，≥</w:t>
      </w:r>
      <w:r>
        <w:rPr>
          <w:rFonts w:hint="eastAsia"/>
        </w:rPr>
        <w:t>60G</w:t>
      </w:r>
      <w:r>
        <w:rPr>
          <w:rFonts w:hint="eastAsia"/>
        </w:rPr>
        <w:t>流量</w:t>
      </w:r>
      <w:r>
        <w:rPr>
          <w:rFonts w:hint="eastAsia"/>
        </w:rPr>
        <w:t>/</w:t>
      </w:r>
      <w:r>
        <w:rPr>
          <w:rFonts w:hint="eastAsia"/>
        </w:rPr>
        <w:t>年。</w:t>
      </w:r>
    </w:p>
    <w:p w14:paraId="686DB1BE" w14:textId="77777777" w:rsidR="0099611E" w:rsidRDefault="0099611E" w:rsidP="0099611E">
      <w:pPr>
        <w:pStyle w:val="3"/>
        <w:numPr>
          <w:ilvl w:val="2"/>
          <w:numId w:val="17"/>
        </w:numPr>
      </w:pPr>
      <w:bookmarkStart w:id="61" w:name="_Toc212489087"/>
      <w:r>
        <w:rPr>
          <w:rFonts w:hint="eastAsia"/>
        </w:rPr>
        <w:t>卫星电话（含全向天线）</w:t>
      </w:r>
      <w:bookmarkEnd w:id="61"/>
    </w:p>
    <w:p w14:paraId="5348BE22" w14:textId="77777777" w:rsidR="0099611E" w:rsidRDefault="0099611E" w:rsidP="0099611E">
      <w:pPr>
        <w:ind w:firstLine="480"/>
      </w:pPr>
      <w:r>
        <w:rPr>
          <w:rFonts w:hint="eastAsia"/>
        </w:rPr>
        <w:t>1</w:t>
      </w:r>
      <w:r>
        <w:rPr>
          <w:rFonts w:hint="eastAsia"/>
        </w:rPr>
        <w:t>．支持天通一号卫星网络；</w:t>
      </w:r>
    </w:p>
    <w:p w14:paraId="28B2FEB6" w14:textId="77777777" w:rsidR="0099611E" w:rsidRDefault="0099611E" w:rsidP="0099611E">
      <w:pPr>
        <w:ind w:firstLine="480"/>
      </w:pPr>
      <w:r>
        <w:rPr>
          <w:rFonts w:hint="eastAsia"/>
        </w:rPr>
        <w:t>2</w:t>
      </w:r>
      <w:r>
        <w:rPr>
          <w:rFonts w:hint="eastAsia"/>
        </w:rPr>
        <w:t>．</w:t>
      </w:r>
      <w:proofErr w:type="gramStart"/>
      <w:r>
        <w:rPr>
          <w:rFonts w:hint="eastAsia"/>
        </w:rPr>
        <w:t>双卡双待</w:t>
      </w:r>
      <w:proofErr w:type="gramEnd"/>
      <w:r>
        <w:rPr>
          <w:rFonts w:hint="eastAsia"/>
        </w:rPr>
        <w:t>，全网通与天通一号卫星网络无缝切换；</w:t>
      </w:r>
    </w:p>
    <w:p w14:paraId="75E25638" w14:textId="77777777" w:rsidR="0099611E" w:rsidRDefault="0099611E" w:rsidP="0099611E">
      <w:pPr>
        <w:ind w:firstLine="480"/>
      </w:pPr>
      <w:r>
        <w:rPr>
          <w:rFonts w:hint="eastAsia"/>
        </w:rPr>
        <w:t>★</w:t>
      </w:r>
      <w:r>
        <w:rPr>
          <w:rFonts w:hint="eastAsia"/>
        </w:rPr>
        <w:t>3.</w:t>
      </w:r>
      <w:r>
        <w:rPr>
          <w:rFonts w:hint="eastAsia"/>
        </w:rPr>
        <w:t>支持北斗定位功能；（提供承诺函并加盖投标人公章）</w:t>
      </w:r>
    </w:p>
    <w:p w14:paraId="071294D7" w14:textId="77777777" w:rsidR="0099611E" w:rsidRDefault="0099611E" w:rsidP="0099611E">
      <w:pPr>
        <w:ind w:firstLine="480"/>
      </w:pPr>
      <w:r>
        <w:rPr>
          <w:rFonts w:hint="eastAsia"/>
        </w:rPr>
        <w:t>4.</w:t>
      </w:r>
      <w:r>
        <w:rPr>
          <w:rFonts w:hint="eastAsia"/>
        </w:rPr>
        <w:t>采用</w:t>
      </w:r>
      <w:r>
        <w:rPr>
          <w:rFonts w:hint="eastAsia"/>
        </w:rPr>
        <w:t>Andriod8.1</w:t>
      </w:r>
      <w:r>
        <w:rPr>
          <w:rFonts w:hint="eastAsia"/>
        </w:rPr>
        <w:t>及以上操作系统，可加载用户定制</w:t>
      </w:r>
      <w:r>
        <w:rPr>
          <w:rFonts w:hint="eastAsia"/>
        </w:rPr>
        <w:t xml:space="preserve"> App</w:t>
      </w:r>
      <w:r>
        <w:rPr>
          <w:rFonts w:hint="eastAsia"/>
        </w:rPr>
        <w:t>；</w:t>
      </w:r>
    </w:p>
    <w:p w14:paraId="6EE49E32" w14:textId="77777777" w:rsidR="0099611E" w:rsidRDefault="0099611E" w:rsidP="0099611E">
      <w:pPr>
        <w:ind w:firstLine="480"/>
      </w:pPr>
      <w:r>
        <w:rPr>
          <w:rFonts w:hint="eastAsia"/>
        </w:rPr>
        <w:t>5.</w:t>
      </w:r>
      <w:r>
        <w:rPr>
          <w:rFonts w:hint="eastAsia"/>
        </w:rPr>
        <w:t>≥</w:t>
      </w:r>
      <w:r>
        <w:rPr>
          <w:rFonts w:hint="eastAsia"/>
        </w:rPr>
        <w:t>5.5</w:t>
      </w:r>
      <w:r>
        <w:rPr>
          <w:rFonts w:hint="eastAsia"/>
        </w:rPr>
        <w:t>英寸触摸屏；</w:t>
      </w:r>
    </w:p>
    <w:p w14:paraId="5395D6CE" w14:textId="77777777" w:rsidR="0099611E" w:rsidRDefault="0099611E" w:rsidP="0099611E">
      <w:pPr>
        <w:ind w:firstLine="480"/>
      </w:pPr>
      <w:r>
        <w:rPr>
          <w:rFonts w:hint="eastAsia"/>
        </w:rPr>
        <w:t>6.</w:t>
      </w:r>
      <w:r>
        <w:rPr>
          <w:rFonts w:hint="eastAsia"/>
        </w:rPr>
        <w:t>≥</w:t>
      </w:r>
      <w:r>
        <w:rPr>
          <w:rFonts w:hint="eastAsia"/>
        </w:rPr>
        <w:t>32GB</w:t>
      </w:r>
      <w:r>
        <w:rPr>
          <w:rFonts w:hint="eastAsia"/>
        </w:rPr>
        <w:t>机身存储（支持扩展，最大</w:t>
      </w:r>
      <w:r>
        <w:rPr>
          <w:rFonts w:hint="eastAsia"/>
        </w:rPr>
        <w:t>128GB</w:t>
      </w:r>
      <w:r>
        <w:rPr>
          <w:rFonts w:hint="eastAsia"/>
        </w:rPr>
        <w:t>）；</w:t>
      </w:r>
    </w:p>
    <w:p w14:paraId="365E7361" w14:textId="77777777" w:rsidR="0099611E" w:rsidRDefault="0099611E" w:rsidP="0099611E">
      <w:pPr>
        <w:ind w:firstLine="480"/>
      </w:pPr>
      <w:r>
        <w:rPr>
          <w:rFonts w:hint="eastAsia"/>
        </w:rPr>
        <w:t>7.</w:t>
      </w:r>
      <w:r>
        <w:rPr>
          <w:rFonts w:hint="eastAsia"/>
        </w:rPr>
        <w:t>具有辅助对星功能；</w:t>
      </w:r>
    </w:p>
    <w:p w14:paraId="607D2235" w14:textId="77777777" w:rsidR="0099611E" w:rsidRDefault="0099611E" w:rsidP="0099611E">
      <w:pPr>
        <w:ind w:firstLine="480"/>
      </w:pPr>
      <w:r>
        <w:rPr>
          <w:rFonts w:hint="eastAsia"/>
        </w:rPr>
        <w:t>8.</w:t>
      </w:r>
      <w:r>
        <w:rPr>
          <w:rFonts w:hint="eastAsia"/>
        </w:rPr>
        <w:t>可靠连接、支持加密；</w:t>
      </w:r>
    </w:p>
    <w:p w14:paraId="3B964084" w14:textId="77777777" w:rsidR="0099611E" w:rsidRDefault="0099611E" w:rsidP="0099611E">
      <w:pPr>
        <w:ind w:firstLine="480"/>
      </w:pPr>
      <w:r>
        <w:rPr>
          <w:rFonts w:hint="eastAsia"/>
        </w:rPr>
        <w:t>9.</w:t>
      </w:r>
      <w:r>
        <w:rPr>
          <w:rFonts w:hint="eastAsia"/>
        </w:rPr>
        <w:t>天线可拆卸，支持连接全向天线功能；</w:t>
      </w:r>
    </w:p>
    <w:p w14:paraId="0E35EC10" w14:textId="77777777" w:rsidR="0099611E" w:rsidRDefault="0099611E" w:rsidP="0099611E">
      <w:pPr>
        <w:ind w:firstLine="480"/>
      </w:pPr>
      <w:r>
        <w:rPr>
          <w:rFonts w:hint="eastAsia"/>
        </w:rPr>
        <w:t>10.</w:t>
      </w:r>
      <w:r>
        <w:rPr>
          <w:rFonts w:hint="eastAsia"/>
        </w:rPr>
        <w:t>紧急呼叫和</w:t>
      </w:r>
      <w:r>
        <w:rPr>
          <w:rFonts w:hint="eastAsia"/>
        </w:rPr>
        <w:t>SOS</w:t>
      </w:r>
      <w:r>
        <w:rPr>
          <w:rFonts w:hint="eastAsia"/>
        </w:rPr>
        <w:t>一键呼救；</w:t>
      </w:r>
    </w:p>
    <w:p w14:paraId="45ADC8B3" w14:textId="77777777" w:rsidR="0099611E" w:rsidRDefault="0099611E" w:rsidP="0099611E">
      <w:pPr>
        <w:ind w:firstLine="480"/>
      </w:pPr>
      <w:r>
        <w:rPr>
          <w:rFonts w:hint="eastAsia"/>
        </w:rPr>
        <w:t>11.</w:t>
      </w:r>
      <w:r>
        <w:rPr>
          <w:rFonts w:hint="eastAsia"/>
        </w:rPr>
        <w:t>电池及工作时间：≥</w:t>
      </w:r>
      <w:r>
        <w:rPr>
          <w:rFonts w:hint="eastAsia"/>
        </w:rPr>
        <w:t>6000mAh</w:t>
      </w:r>
      <w:r>
        <w:rPr>
          <w:rFonts w:hint="eastAsia"/>
        </w:rPr>
        <w:t>电池，待机时间≥</w:t>
      </w:r>
      <w:r>
        <w:rPr>
          <w:rFonts w:hint="eastAsia"/>
        </w:rPr>
        <w:t>168</w:t>
      </w:r>
      <w:r>
        <w:rPr>
          <w:rFonts w:hint="eastAsia"/>
        </w:rPr>
        <w:t>小时，卫星通话时间≥</w:t>
      </w:r>
      <w:r>
        <w:rPr>
          <w:rFonts w:hint="eastAsia"/>
        </w:rPr>
        <w:t>10</w:t>
      </w:r>
      <w:r>
        <w:rPr>
          <w:rFonts w:hint="eastAsia"/>
        </w:rPr>
        <w:t>小时；</w:t>
      </w:r>
    </w:p>
    <w:p w14:paraId="36F95F48" w14:textId="77777777" w:rsidR="0099611E" w:rsidRDefault="0099611E" w:rsidP="0099611E">
      <w:pPr>
        <w:ind w:firstLine="480"/>
      </w:pPr>
      <w:r>
        <w:rPr>
          <w:rFonts w:hint="eastAsia"/>
        </w:rPr>
        <w:lastRenderedPageBreak/>
        <w:t>12.</w:t>
      </w:r>
      <w:r>
        <w:rPr>
          <w:rFonts w:hint="eastAsia"/>
        </w:rPr>
        <w:t>前置≥</w:t>
      </w:r>
      <w:r>
        <w:rPr>
          <w:rFonts w:hint="eastAsia"/>
        </w:rPr>
        <w:t>500</w:t>
      </w:r>
      <w:proofErr w:type="gramStart"/>
      <w:r>
        <w:rPr>
          <w:rFonts w:hint="eastAsia"/>
        </w:rPr>
        <w:t>万像</w:t>
      </w:r>
      <w:proofErr w:type="gramEnd"/>
      <w:r>
        <w:rPr>
          <w:rFonts w:hint="eastAsia"/>
        </w:rPr>
        <w:t>素，后置≥</w:t>
      </w:r>
      <w:r>
        <w:rPr>
          <w:rFonts w:hint="eastAsia"/>
        </w:rPr>
        <w:t>1300</w:t>
      </w:r>
      <w:proofErr w:type="gramStart"/>
      <w:r>
        <w:rPr>
          <w:rFonts w:hint="eastAsia"/>
        </w:rPr>
        <w:t>万像</w:t>
      </w:r>
      <w:proofErr w:type="gramEnd"/>
      <w:r>
        <w:rPr>
          <w:rFonts w:hint="eastAsia"/>
        </w:rPr>
        <w:t>素，支持自动对焦，闪光灯；</w:t>
      </w:r>
    </w:p>
    <w:p w14:paraId="17C92859" w14:textId="77777777" w:rsidR="0099611E" w:rsidRDefault="0099611E" w:rsidP="0099611E">
      <w:pPr>
        <w:ind w:firstLine="480"/>
      </w:pPr>
      <w:r>
        <w:rPr>
          <w:rFonts w:hint="eastAsia"/>
        </w:rPr>
        <w:t>▲</w:t>
      </w:r>
      <w:r>
        <w:rPr>
          <w:rFonts w:hint="eastAsia"/>
        </w:rPr>
        <w:t>13.</w:t>
      </w:r>
      <w:r>
        <w:rPr>
          <w:rFonts w:hint="eastAsia"/>
        </w:rPr>
        <w:t>三防设计，防护等级：≥</w:t>
      </w:r>
      <w:r>
        <w:rPr>
          <w:rFonts w:hint="eastAsia"/>
        </w:rPr>
        <w:t>IP68</w:t>
      </w:r>
      <w:r>
        <w:rPr>
          <w:rFonts w:hint="eastAsia"/>
        </w:rPr>
        <w:t>（提供带</w:t>
      </w:r>
      <w:r>
        <w:rPr>
          <w:rFonts w:hint="eastAsia"/>
        </w:rPr>
        <w:t>CMA</w:t>
      </w:r>
      <w:r>
        <w:rPr>
          <w:rFonts w:hint="eastAsia"/>
        </w:rPr>
        <w:t>或</w:t>
      </w:r>
      <w:r>
        <w:rPr>
          <w:rFonts w:hint="eastAsia"/>
        </w:rPr>
        <w:t>CNAS</w:t>
      </w:r>
      <w:r>
        <w:rPr>
          <w:rFonts w:hint="eastAsia"/>
        </w:rPr>
        <w:t>标识的检测报告复印件）；</w:t>
      </w:r>
    </w:p>
    <w:p w14:paraId="1B1D93FC" w14:textId="77777777" w:rsidR="0099611E" w:rsidRDefault="0099611E" w:rsidP="0099611E">
      <w:pPr>
        <w:ind w:firstLine="480"/>
      </w:pPr>
      <w:r>
        <w:rPr>
          <w:rFonts w:hint="eastAsia"/>
        </w:rPr>
        <w:t>▲</w:t>
      </w:r>
      <w:r>
        <w:rPr>
          <w:rFonts w:hint="eastAsia"/>
        </w:rPr>
        <w:t>14.</w:t>
      </w:r>
      <w:r>
        <w:rPr>
          <w:rFonts w:hint="eastAsia"/>
        </w:rPr>
        <w:t>具有抗≥</w:t>
      </w:r>
      <w:r>
        <w:rPr>
          <w:rFonts w:hint="eastAsia"/>
        </w:rPr>
        <w:t>1.5</w:t>
      </w:r>
      <w:r>
        <w:rPr>
          <w:rFonts w:hint="eastAsia"/>
        </w:rPr>
        <w:t>米硬面自由跌落；（提供带</w:t>
      </w:r>
      <w:r>
        <w:rPr>
          <w:rFonts w:hint="eastAsia"/>
        </w:rPr>
        <w:t>CMA</w:t>
      </w:r>
      <w:r>
        <w:rPr>
          <w:rFonts w:hint="eastAsia"/>
        </w:rPr>
        <w:t>或</w:t>
      </w:r>
      <w:r>
        <w:rPr>
          <w:rFonts w:hint="eastAsia"/>
        </w:rPr>
        <w:t>CNAS</w:t>
      </w:r>
      <w:r>
        <w:rPr>
          <w:rFonts w:hint="eastAsia"/>
        </w:rPr>
        <w:t>标识的检测报告复印）</w:t>
      </w:r>
    </w:p>
    <w:p w14:paraId="58C2E01F" w14:textId="77777777" w:rsidR="0099611E" w:rsidRDefault="0099611E" w:rsidP="0099611E">
      <w:pPr>
        <w:ind w:firstLine="480"/>
      </w:pPr>
      <w:bookmarkStart w:id="62" w:name="_Hlk212214281"/>
      <w:r>
        <w:rPr>
          <w:rFonts w:hint="eastAsia"/>
        </w:rPr>
        <w:t>★</w:t>
      </w:r>
      <w:bookmarkEnd w:id="62"/>
      <w:r>
        <w:rPr>
          <w:rFonts w:hint="eastAsia"/>
        </w:rPr>
        <w:t>15.</w:t>
      </w:r>
      <w:r>
        <w:rPr>
          <w:rFonts w:hint="eastAsia"/>
        </w:rPr>
        <w:t>含一年通信资费，通话时长≥</w:t>
      </w:r>
      <w:r>
        <w:rPr>
          <w:rFonts w:hint="eastAsia"/>
        </w:rPr>
        <w:t>700</w:t>
      </w:r>
      <w:r>
        <w:rPr>
          <w:rFonts w:hint="eastAsia"/>
        </w:rPr>
        <w:t>分钟（提供承诺函并加盖投标人公章）；</w:t>
      </w:r>
    </w:p>
    <w:p w14:paraId="471CDA3B" w14:textId="77777777" w:rsidR="0099611E" w:rsidRDefault="0099611E" w:rsidP="0099611E">
      <w:pPr>
        <w:ind w:firstLine="480"/>
      </w:pPr>
      <w:r>
        <w:rPr>
          <w:rFonts w:hint="eastAsia"/>
        </w:rPr>
        <w:t>16.</w:t>
      </w:r>
      <w:r>
        <w:rPr>
          <w:rFonts w:hint="eastAsia"/>
        </w:rPr>
        <w:t>全向天线</w:t>
      </w:r>
      <w:r>
        <w:rPr>
          <w:rFonts w:hint="eastAsia"/>
        </w:rPr>
        <w:t>1</w:t>
      </w:r>
      <w:r>
        <w:rPr>
          <w:rFonts w:hint="eastAsia"/>
        </w:rPr>
        <w:t>根，有线耳机</w:t>
      </w:r>
      <w:r>
        <w:rPr>
          <w:rFonts w:hint="eastAsia"/>
        </w:rPr>
        <w:t>1</w:t>
      </w:r>
      <w:r>
        <w:rPr>
          <w:rFonts w:hint="eastAsia"/>
        </w:rPr>
        <w:t>条。</w:t>
      </w:r>
    </w:p>
    <w:p w14:paraId="38ECE286" w14:textId="77777777" w:rsidR="0099611E" w:rsidRDefault="0099611E" w:rsidP="0099611E">
      <w:pPr>
        <w:pStyle w:val="3"/>
        <w:numPr>
          <w:ilvl w:val="2"/>
          <w:numId w:val="17"/>
        </w:numPr>
      </w:pPr>
      <w:bookmarkStart w:id="63" w:name="_Toc212489088"/>
      <w:r>
        <w:rPr>
          <w:rFonts w:hint="eastAsia"/>
        </w:rPr>
        <w:t>车载电台</w:t>
      </w:r>
      <w:bookmarkEnd w:id="63"/>
    </w:p>
    <w:p w14:paraId="72BB0764" w14:textId="77777777" w:rsidR="0099611E" w:rsidRDefault="0099611E" w:rsidP="0099611E">
      <w:pPr>
        <w:ind w:firstLine="480"/>
      </w:pPr>
      <w:r>
        <w:rPr>
          <w:rFonts w:hint="eastAsia"/>
        </w:rPr>
        <w:t>1.</w:t>
      </w:r>
      <w:r>
        <w:rPr>
          <w:rFonts w:hint="eastAsia"/>
        </w:rPr>
        <w:t>支持数字集群和常规模式，兼容支持模拟集群和模拟常规模式；</w:t>
      </w:r>
    </w:p>
    <w:p w14:paraId="0C1789EE" w14:textId="77777777" w:rsidR="0099611E" w:rsidRDefault="0099611E" w:rsidP="0099611E">
      <w:pPr>
        <w:ind w:firstLine="480"/>
      </w:pPr>
      <w:r>
        <w:rPr>
          <w:rFonts w:hint="eastAsia"/>
        </w:rPr>
        <w:t>2.</w:t>
      </w:r>
      <w:r>
        <w:rPr>
          <w:rFonts w:hint="eastAsia"/>
        </w:rPr>
        <w:t>支持</w:t>
      </w:r>
      <w:r>
        <w:rPr>
          <w:rFonts w:hint="eastAsia"/>
        </w:rPr>
        <w:t>PDT/DMR</w:t>
      </w:r>
      <w:r>
        <w:rPr>
          <w:rFonts w:hint="eastAsia"/>
        </w:rPr>
        <w:t>制式数字集群技术；</w:t>
      </w:r>
    </w:p>
    <w:p w14:paraId="7E133A03" w14:textId="77777777" w:rsidR="0099611E" w:rsidRDefault="0099611E" w:rsidP="0099611E">
      <w:pPr>
        <w:ind w:firstLine="480"/>
      </w:pPr>
      <w:r>
        <w:rPr>
          <w:rFonts w:hint="eastAsia"/>
        </w:rPr>
        <w:t>3.</w:t>
      </w:r>
      <w:r>
        <w:rPr>
          <w:rFonts w:hint="eastAsia"/>
        </w:rPr>
        <w:t>数字车载台，频段与使用单位频段兼容；</w:t>
      </w:r>
    </w:p>
    <w:p w14:paraId="42A57B07" w14:textId="77777777" w:rsidR="0099611E" w:rsidRDefault="0099611E" w:rsidP="0099611E">
      <w:pPr>
        <w:ind w:firstLine="480"/>
      </w:pPr>
      <w:r>
        <w:rPr>
          <w:rFonts w:hint="eastAsia"/>
        </w:rPr>
        <w:t>4.</w:t>
      </w:r>
      <w:r>
        <w:rPr>
          <w:rFonts w:hint="eastAsia"/>
        </w:rPr>
        <w:t>支持多种呼叫方式，包括个呼、组呼、全呼和紧急呼叫；</w:t>
      </w:r>
    </w:p>
    <w:p w14:paraId="616D91C9" w14:textId="77777777" w:rsidR="0099611E" w:rsidRDefault="0099611E" w:rsidP="0099611E">
      <w:pPr>
        <w:ind w:firstLine="480"/>
      </w:pPr>
      <w:r>
        <w:rPr>
          <w:rFonts w:hint="eastAsia"/>
        </w:rPr>
        <w:t>▲</w:t>
      </w:r>
      <w:r>
        <w:rPr>
          <w:rFonts w:hint="eastAsia"/>
        </w:rPr>
        <w:t>5.</w:t>
      </w:r>
      <w:r>
        <w:rPr>
          <w:rFonts w:hint="eastAsia"/>
        </w:rPr>
        <w:t>具有场强上报功能，集群模式下，可通过</w:t>
      </w:r>
      <w:r>
        <w:rPr>
          <w:rFonts w:hint="eastAsia"/>
        </w:rPr>
        <w:t>PDT</w:t>
      </w:r>
      <w:r>
        <w:rPr>
          <w:rFonts w:hint="eastAsia"/>
        </w:rPr>
        <w:t>调度系统客户端查看终端场强信息；</w:t>
      </w:r>
    </w:p>
    <w:p w14:paraId="437EA87B" w14:textId="77777777" w:rsidR="0099611E" w:rsidRDefault="0099611E" w:rsidP="0099611E">
      <w:pPr>
        <w:ind w:firstLine="480"/>
      </w:pPr>
      <w:r>
        <w:rPr>
          <w:rFonts w:hint="eastAsia"/>
        </w:rPr>
        <w:t>6.</w:t>
      </w:r>
      <w:r>
        <w:rPr>
          <w:rFonts w:hint="eastAsia"/>
        </w:rPr>
        <w:t>区域容量≥</w:t>
      </w:r>
      <w:r>
        <w:rPr>
          <w:rFonts w:hint="eastAsia"/>
        </w:rPr>
        <w:t>64</w:t>
      </w:r>
      <w:r>
        <w:rPr>
          <w:rFonts w:hint="eastAsia"/>
        </w:rPr>
        <w:t>，待机电流≤</w:t>
      </w:r>
      <w:r>
        <w:rPr>
          <w:rFonts w:hint="eastAsia"/>
        </w:rPr>
        <w:t>0.6A</w:t>
      </w:r>
      <w:r>
        <w:rPr>
          <w:rFonts w:hint="eastAsia"/>
        </w:rPr>
        <w:t>，接收电流≤</w:t>
      </w:r>
      <w:r>
        <w:rPr>
          <w:rFonts w:hint="eastAsia"/>
        </w:rPr>
        <w:t>2.0A</w:t>
      </w:r>
      <w:r>
        <w:rPr>
          <w:rFonts w:hint="eastAsia"/>
        </w:rPr>
        <w:t>。</w:t>
      </w:r>
    </w:p>
    <w:p w14:paraId="6D125611" w14:textId="77777777" w:rsidR="0099611E" w:rsidRDefault="0099611E" w:rsidP="0099611E">
      <w:pPr>
        <w:ind w:firstLine="480"/>
      </w:pPr>
      <w:r>
        <w:rPr>
          <w:rFonts w:hint="eastAsia"/>
        </w:rPr>
        <w:t>★</w:t>
      </w:r>
      <w:r>
        <w:rPr>
          <w:rFonts w:hint="eastAsia"/>
        </w:rPr>
        <w:t>7.</w:t>
      </w:r>
      <w:r>
        <w:rPr>
          <w:rFonts w:hint="eastAsia"/>
        </w:rPr>
        <w:t>支持</w:t>
      </w:r>
      <w:r w:rsidRPr="00042D50">
        <w:rPr>
          <w:rFonts w:hint="eastAsia"/>
        </w:rPr>
        <w:t>接入四川</w:t>
      </w:r>
      <w:r w:rsidRPr="00042D50">
        <w:rPr>
          <w:rFonts w:hint="eastAsia"/>
        </w:rPr>
        <w:t>370M</w:t>
      </w:r>
      <w:r w:rsidRPr="00042D50">
        <w:rPr>
          <w:rFonts w:hint="eastAsia"/>
        </w:rPr>
        <w:t>数字集群专网，实现专网所有功能及技术指标（详见应急管理部《应急指挥窄带无线通信网总体技术规范》）</w:t>
      </w:r>
      <w:r>
        <w:rPr>
          <w:rFonts w:hint="eastAsia"/>
        </w:rPr>
        <w:t>。</w:t>
      </w:r>
    </w:p>
    <w:p w14:paraId="737CACC7" w14:textId="77777777" w:rsidR="0099611E" w:rsidRDefault="0099611E" w:rsidP="0099611E">
      <w:pPr>
        <w:pStyle w:val="2"/>
        <w:numPr>
          <w:ilvl w:val="1"/>
          <w:numId w:val="17"/>
        </w:numPr>
        <w:rPr>
          <w:rFonts w:hint="eastAsia"/>
        </w:rPr>
      </w:pPr>
      <w:bookmarkStart w:id="64" w:name="_Toc212489089"/>
      <w:r>
        <w:rPr>
          <w:rFonts w:hint="eastAsia"/>
        </w:rPr>
        <w:t>语音图像调度系统</w:t>
      </w:r>
      <w:bookmarkEnd w:id="64"/>
    </w:p>
    <w:p w14:paraId="10FD4FFF" w14:textId="77777777" w:rsidR="0099611E" w:rsidRDefault="0099611E" w:rsidP="0099611E">
      <w:pPr>
        <w:pStyle w:val="3"/>
        <w:numPr>
          <w:ilvl w:val="2"/>
          <w:numId w:val="17"/>
        </w:numPr>
      </w:pPr>
      <w:bookmarkStart w:id="65" w:name="_Toc212489090"/>
      <w:r>
        <w:rPr>
          <w:rFonts w:hint="eastAsia"/>
        </w:rPr>
        <w:t>音视频综合处理平台</w:t>
      </w:r>
      <w:bookmarkEnd w:id="65"/>
    </w:p>
    <w:p w14:paraId="60F2AD4C" w14:textId="77777777" w:rsidR="0099611E" w:rsidRDefault="0099611E" w:rsidP="0099611E">
      <w:pPr>
        <w:ind w:firstLine="480"/>
      </w:pPr>
      <w:r>
        <w:rPr>
          <w:rFonts w:hint="eastAsia"/>
        </w:rPr>
        <w:t>1.</w:t>
      </w:r>
      <w:r>
        <w:rPr>
          <w:rFonts w:hint="eastAsia"/>
        </w:rPr>
        <w:t>集高清视频拼接、数字音频处理、</w:t>
      </w:r>
      <w:r>
        <w:rPr>
          <w:rFonts w:hint="eastAsia"/>
        </w:rPr>
        <w:t>KVM</w:t>
      </w:r>
      <w:r>
        <w:rPr>
          <w:rFonts w:hint="eastAsia"/>
        </w:rPr>
        <w:t>坐席、中控、</w:t>
      </w:r>
      <w:r>
        <w:rPr>
          <w:rFonts w:hint="eastAsia"/>
        </w:rPr>
        <w:t>SIP/H.323</w:t>
      </w:r>
      <w:r>
        <w:rPr>
          <w:rFonts w:hint="eastAsia"/>
        </w:rPr>
        <w:t>视频会议、录播、可视化管理等功能于一体；</w:t>
      </w:r>
    </w:p>
    <w:p w14:paraId="58EF1745" w14:textId="77777777" w:rsidR="0099611E" w:rsidRDefault="0099611E" w:rsidP="0099611E">
      <w:pPr>
        <w:ind w:firstLine="480"/>
      </w:pPr>
      <w:r>
        <w:rPr>
          <w:rFonts w:hint="eastAsia"/>
        </w:rPr>
        <w:t>2.</w:t>
      </w:r>
      <w:r>
        <w:rPr>
          <w:rFonts w:hint="eastAsia"/>
        </w:rPr>
        <w:t>主机采用</w:t>
      </w:r>
      <w:r>
        <w:rPr>
          <w:rFonts w:hint="eastAsia"/>
        </w:rPr>
        <w:t>19</w:t>
      </w:r>
      <w:proofErr w:type="gramStart"/>
      <w:r>
        <w:rPr>
          <w:rFonts w:hint="eastAsia"/>
        </w:rPr>
        <w:t>”</w:t>
      </w:r>
      <w:proofErr w:type="gramEnd"/>
      <w:r>
        <w:rPr>
          <w:rFonts w:hint="eastAsia"/>
        </w:rPr>
        <w:t>标准机箱设计，不高于</w:t>
      </w:r>
      <w:r>
        <w:rPr>
          <w:rFonts w:hint="eastAsia"/>
        </w:rPr>
        <w:t>3U</w:t>
      </w:r>
      <w:r>
        <w:rPr>
          <w:rFonts w:hint="eastAsia"/>
        </w:rPr>
        <w:t>，具备不小于</w:t>
      </w:r>
      <w:r>
        <w:rPr>
          <w:rFonts w:hint="eastAsia"/>
        </w:rPr>
        <w:t>7</w:t>
      </w:r>
      <w:r>
        <w:rPr>
          <w:rFonts w:hint="eastAsia"/>
        </w:rPr>
        <w:t>寸触摸显示屏，可进行视频预览和触</w:t>
      </w:r>
      <w:proofErr w:type="gramStart"/>
      <w:r>
        <w:rPr>
          <w:rFonts w:hint="eastAsia"/>
        </w:rPr>
        <w:t>控操作</w:t>
      </w:r>
      <w:proofErr w:type="gramEnd"/>
      <w:r>
        <w:rPr>
          <w:rFonts w:hint="eastAsia"/>
        </w:rPr>
        <w:t>菜单；</w:t>
      </w:r>
    </w:p>
    <w:p w14:paraId="675CAA06" w14:textId="77777777" w:rsidR="0099611E" w:rsidRDefault="0099611E" w:rsidP="0099611E">
      <w:pPr>
        <w:ind w:firstLine="480"/>
      </w:pPr>
      <w:r>
        <w:rPr>
          <w:rFonts w:hint="eastAsia"/>
        </w:rPr>
        <w:t>3.</w:t>
      </w:r>
      <w:r>
        <w:rPr>
          <w:rFonts w:hint="eastAsia"/>
        </w:rPr>
        <w:t>采用国产纯嵌入式</w:t>
      </w:r>
      <w:r>
        <w:rPr>
          <w:rFonts w:hint="eastAsia"/>
        </w:rPr>
        <w:t>H.265</w:t>
      </w:r>
      <w:r>
        <w:rPr>
          <w:rFonts w:hint="eastAsia"/>
        </w:rPr>
        <w:t>编解码</w:t>
      </w:r>
      <w:r>
        <w:rPr>
          <w:rFonts w:hint="eastAsia"/>
        </w:rPr>
        <w:t>AI</w:t>
      </w:r>
      <w:r>
        <w:rPr>
          <w:rFonts w:hint="eastAsia"/>
        </w:rPr>
        <w:t>处理器，处理器≥</w:t>
      </w:r>
      <w:r>
        <w:rPr>
          <w:rFonts w:hint="eastAsia"/>
        </w:rPr>
        <w:t>8</w:t>
      </w:r>
      <w:r>
        <w:rPr>
          <w:rFonts w:hint="eastAsia"/>
        </w:rPr>
        <w:t>核处理器，内置≥</w:t>
      </w:r>
      <w:r>
        <w:rPr>
          <w:rFonts w:hint="eastAsia"/>
        </w:rPr>
        <w:t>6Tops AI</w:t>
      </w:r>
      <w:r>
        <w:rPr>
          <w:rFonts w:hint="eastAsia"/>
        </w:rPr>
        <w:t>算力；</w:t>
      </w:r>
    </w:p>
    <w:p w14:paraId="68F3A0F6" w14:textId="77777777" w:rsidR="0099611E" w:rsidRDefault="0099611E" w:rsidP="0099611E">
      <w:pPr>
        <w:ind w:firstLine="480"/>
      </w:pPr>
      <w:r>
        <w:rPr>
          <w:rFonts w:hint="eastAsia"/>
        </w:rPr>
        <w:t>4.</w:t>
      </w:r>
      <w:r>
        <w:rPr>
          <w:rFonts w:hint="eastAsia"/>
        </w:rPr>
        <w:t>视频接口卡：支持≥</w:t>
      </w:r>
      <w:r>
        <w:rPr>
          <w:rFonts w:hint="eastAsia"/>
        </w:rPr>
        <w:t>8</w:t>
      </w:r>
      <w:r>
        <w:rPr>
          <w:rFonts w:hint="eastAsia"/>
        </w:rPr>
        <w:t>个输入</w:t>
      </w:r>
      <w:r>
        <w:rPr>
          <w:rFonts w:hint="eastAsia"/>
        </w:rPr>
        <w:t>/</w:t>
      </w:r>
      <w:r>
        <w:rPr>
          <w:rFonts w:hint="eastAsia"/>
        </w:rPr>
        <w:t>输出混插槽位，单卡支持</w:t>
      </w:r>
      <w:r>
        <w:rPr>
          <w:rFonts w:hint="eastAsia"/>
        </w:rPr>
        <w:t>4</w:t>
      </w:r>
      <w:r>
        <w:rPr>
          <w:rFonts w:hint="eastAsia"/>
        </w:rPr>
        <w:t>路、</w:t>
      </w:r>
      <w:r>
        <w:rPr>
          <w:rFonts w:hint="eastAsia"/>
        </w:rPr>
        <w:t>8</w:t>
      </w:r>
      <w:r>
        <w:rPr>
          <w:rFonts w:hint="eastAsia"/>
        </w:rPr>
        <w:t>路接口，支持不低于</w:t>
      </w:r>
      <w:r>
        <w:rPr>
          <w:rFonts w:hint="eastAsia"/>
        </w:rPr>
        <w:t>64</w:t>
      </w:r>
      <w:r>
        <w:rPr>
          <w:rFonts w:hint="eastAsia"/>
        </w:rPr>
        <w:t>路视频输入</w:t>
      </w:r>
      <w:r>
        <w:rPr>
          <w:rFonts w:hint="eastAsia"/>
        </w:rPr>
        <w:t>/</w:t>
      </w:r>
      <w:r>
        <w:rPr>
          <w:rFonts w:hint="eastAsia"/>
        </w:rPr>
        <w:t>输出，视频输入板卡支持</w:t>
      </w:r>
      <w:r>
        <w:rPr>
          <w:rFonts w:hint="eastAsia"/>
        </w:rPr>
        <w:t>HDMI/DVI/SDI</w:t>
      </w:r>
      <w:r>
        <w:rPr>
          <w:rFonts w:hint="eastAsia"/>
        </w:rPr>
        <w:t>等各类信号接口卡；</w:t>
      </w:r>
    </w:p>
    <w:p w14:paraId="6572F613" w14:textId="77777777" w:rsidR="0099611E" w:rsidRDefault="0099611E" w:rsidP="0099611E">
      <w:pPr>
        <w:ind w:firstLine="480"/>
      </w:pPr>
      <w:r>
        <w:rPr>
          <w:rFonts w:hint="eastAsia"/>
        </w:rPr>
        <w:t>5.</w:t>
      </w:r>
      <w:r>
        <w:rPr>
          <w:rFonts w:hint="eastAsia"/>
        </w:rPr>
        <w:t>支持视频输入画面隐私保护功能，单个画面支持不低于</w:t>
      </w:r>
      <w:r>
        <w:rPr>
          <w:rFonts w:hint="eastAsia"/>
        </w:rPr>
        <w:t>3</w:t>
      </w:r>
      <w:r>
        <w:rPr>
          <w:rFonts w:hint="eastAsia"/>
        </w:rPr>
        <w:t>块区域位置的隐私保护，区域位置面积支持任意放大缩小或者全屏；</w:t>
      </w:r>
    </w:p>
    <w:p w14:paraId="065728A6" w14:textId="77777777" w:rsidR="0099611E" w:rsidRDefault="0099611E" w:rsidP="0099611E">
      <w:pPr>
        <w:ind w:firstLine="480"/>
      </w:pPr>
      <w:r>
        <w:rPr>
          <w:rFonts w:hint="eastAsia"/>
        </w:rPr>
        <w:t>6.</w:t>
      </w:r>
      <w:r>
        <w:rPr>
          <w:rFonts w:hint="eastAsia"/>
        </w:rPr>
        <w:t>音频接口卡：支持≥</w:t>
      </w:r>
      <w:r>
        <w:rPr>
          <w:rFonts w:hint="eastAsia"/>
        </w:rPr>
        <w:t>12</w:t>
      </w:r>
      <w:r>
        <w:rPr>
          <w:rFonts w:hint="eastAsia"/>
        </w:rPr>
        <w:t>路麦克风输入（需带</w:t>
      </w:r>
      <w:r>
        <w:rPr>
          <w:rFonts w:hint="eastAsia"/>
        </w:rPr>
        <w:t>48V</w:t>
      </w:r>
      <w:r>
        <w:rPr>
          <w:rFonts w:hint="eastAsia"/>
        </w:rPr>
        <w:t>幻象供电），≥</w:t>
      </w:r>
      <w:r>
        <w:rPr>
          <w:rFonts w:hint="eastAsia"/>
        </w:rPr>
        <w:t>6</w:t>
      </w:r>
      <w:r>
        <w:rPr>
          <w:rFonts w:hint="eastAsia"/>
        </w:rPr>
        <w:t>路立体声线路</w:t>
      </w:r>
      <w:r>
        <w:rPr>
          <w:rFonts w:hint="eastAsia"/>
        </w:rPr>
        <w:lastRenderedPageBreak/>
        <w:t>输入，≥</w:t>
      </w:r>
      <w:r>
        <w:rPr>
          <w:rFonts w:hint="eastAsia"/>
        </w:rPr>
        <w:t>4</w:t>
      </w:r>
      <w:r>
        <w:rPr>
          <w:rFonts w:hint="eastAsia"/>
        </w:rPr>
        <w:t>路远程解码音频输入，≥</w:t>
      </w:r>
      <w:r>
        <w:rPr>
          <w:rFonts w:hint="eastAsia"/>
        </w:rPr>
        <w:t>8</w:t>
      </w:r>
      <w:r>
        <w:rPr>
          <w:rFonts w:hint="eastAsia"/>
        </w:rPr>
        <w:t>路平衡音频输出；</w:t>
      </w:r>
    </w:p>
    <w:p w14:paraId="58BF1170" w14:textId="77777777" w:rsidR="0099611E" w:rsidRDefault="0099611E" w:rsidP="0099611E">
      <w:pPr>
        <w:ind w:firstLine="480"/>
      </w:pPr>
      <w:r>
        <w:rPr>
          <w:rFonts w:hint="eastAsia"/>
        </w:rPr>
        <w:t>7.</w:t>
      </w:r>
      <w:r>
        <w:rPr>
          <w:rFonts w:hint="eastAsia"/>
        </w:rPr>
        <w:t>可编程中控接口：≥</w:t>
      </w:r>
      <w:r>
        <w:rPr>
          <w:rFonts w:hint="eastAsia"/>
        </w:rPr>
        <w:t>8</w:t>
      </w:r>
      <w:r>
        <w:rPr>
          <w:rFonts w:hint="eastAsia"/>
        </w:rPr>
        <w:t>路</w:t>
      </w:r>
      <w:r>
        <w:rPr>
          <w:rFonts w:hint="eastAsia"/>
        </w:rPr>
        <w:t>RS232/485</w:t>
      </w:r>
      <w:r>
        <w:rPr>
          <w:rFonts w:hint="eastAsia"/>
        </w:rPr>
        <w:t>、≥</w:t>
      </w:r>
      <w:r>
        <w:rPr>
          <w:rFonts w:hint="eastAsia"/>
        </w:rPr>
        <w:t>8</w:t>
      </w:r>
      <w:r>
        <w:rPr>
          <w:rFonts w:hint="eastAsia"/>
        </w:rPr>
        <w:t>路</w:t>
      </w:r>
      <w:r>
        <w:rPr>
          <w:rFonts w:hint="eastAsia"/>
        </w:rPr>
        <w:t>IO/IR</w:t>
      </w:r>
      <w:r>
        <w:rPr>
          <w:rFonts w:hint="eastAsia"/>
        </w:rPr>
        <w:t>接口、≥</w:t>
      </w:r>
      <w:r>
        <w:rPr>
          <w:rFonts w:hint="eastAsia"/>
        </w:rPr>
        <w:t>8</w:t>
      </w:r>
      <w:r>
        <w:rPr>
          <w:rFonts w:hint="eastAsia"/>
        </w:rPr>
        <w:t>路</w:t>
      </w:r>
      <w:r>
        <w:rPr>
          <w:rFonts w:hint="eastAsia"/>
        </w:rPr>
        <w:t>RELAY</w:t>
      </w:r>
      <w:r>
        <w:rPr>
          <w:rFonts w:hint="eastAsia"/>
        </w:rPr>
        <w:t>；</w:t>
      </w:r>
    </w:p>
    <w:p w14:paraId="350CEB2D" w14:textId="77777777" w:rsidR="0099611E" w:rsidRDefault="0099611E" w:rsidP="0099611E">
      <w:pPr>
        <w:ind w:firstLine="480"/>
      </w:pPr>
      <w:r>
        <w:rPr>
          <w:rFonts w:hint="eastAsia"/>
        </w:rPr>
        <w:t>8.USB</w:t>
      </w:r>
      <w:r>
        <w:rPr>
          <w:rFonts w:hint="eastAsia"/>
        </w:rPr>
        <w:t>接口：≥</w:t>
      </w:r>
      <w:r>
        <w:rPr>
          <w:rFonts w:hint="eastAsia"/>
        </w:rPr>
        <w:t>4</w:t>
      </w:r>
      <w:r>
        <w:rPr>
          <w:rFonts w:hint="eastAsia"/>
        </w:rPr>
        <w:t>路</w:t>
      </w:r>
      <w:r>
        <w:rPr>
          <w:rFonts w:hint="eastAsia"/>
        </w:rPr>
        <w:t>USB</w:t>
      </w:r>
      <w:r>
        <w:rPr>
          <w:rFonts w:hint="eastAsia"/>
        </w:rPr>
        <w:t>通讯接口，</w:t>
      </w:r>
      <w:r>
        <w:rPr>
          <w:rFonts w:hint="eastAsia"/>
        </w:rPr>
        <w:t>1</w:t>
      </w:r>
      <w:r>
        <w:rPr>
          <w:rFonts w:hint="eastAsia"/>
        </w:rPr>
        <w:t>路</w:t>
      </w:r>
      <w:r>
        <w:rPr>
          <w:rFonts w:hint="eastAsia"/>
        </w:rPr>
        <w:t>TYPE-C</w:t>
      </w:r>
      <w:r>
        <w:rPr>
          <w:rFonts w:hint="eastAsia"/>
        </w:rPr>
        <w:t>，可外挂</w:t>
      </w:r>
      <w:r>
        <w:rPr>
          <w:rFonts w:hint="eastAsia"/>
        </w:rPr>
        <w:t>U</w:t>
      </w:r>
      <w:r>
        <w:rPr>
          <w:rFonts w:hint="eastAsia"/>
        </w:rPr>
        <w:t>盘、刻录光驱、等外围存储设备；</w:t>
      </w:r>
    </w:p>
    <w:p w14:paraId="4BA6EFFE" w14:textId="77777777" w:rsidR="0099611E" w:rsidRDefault="0099611E" w:rsidP="0099611E">
      <w:pPr>
        <w:ind w:firstLine="480"/>
      </w:pPr>
      <w:r>
        <w:rPr>
          <w:rFonts w:hint="eastAsia"/>
        </w:rPr>
        <w:t>9.</w:t>
      </w:r>
      <w:r>
        <w:rPr>
          <w:rFonts w:hint="eastAsia"/>
        </w:rPr>
        <w:t>主机具备级联功能，不少于</w:t>
      </w:r>
      <w:r>
        <w:rPr>
          <w:rFonts w:hint="eastAsia"/>
        </w:rPr>
        <w:t>1</w:t>
      </w:r>
      <w:r>
        <w:rPr>
          <w:rFonts w:hint="eastAsia"/>
        </w:rPr>
        <w:t>路级联网络接口，实现多台设备集群级联实现扩展音视频接口；</w:t>
      </w:r>
    </w:p>
    <w:p w14:paraId="5E51CA86" w14:textId="77777777" w:rsidR="0099611E" w:rsidRDefault="0099611E" w:rsidP="0099611E">
      <w:pPr>
        <w:ind w:firstLine="480"/>
      </w:pPr>
      <w:r>
        <w:rPr>
          <w:rFonts w:hint="eastAsia"/>
        </w:rPr>
        <w:t>10.</w:t>
      </w:r>
      <w:r>
        <w:rPr>
          <w:rFonts w:hint="eastAsia"/>
        </w:rPr>
        <w:t>编解码能力：支持</w:t>
      </w:r>
      <w:r>
        <w:rPr>
          <w:rFonts w:hint="eastAsia"/>
        </w:rPr>
        <w:t>4K</w:t>
      </w:r>
      <w:r>
        <w:rPr>
          <w:rFonts w:hint="eastAsia"/>
        </w:rPr>
        <w:t>高清视频编解码；视频支持</w:t>
      </w:r>
      <w:r>
        <w:rPr>
          <w:rFonts w:hint="eastAsia"/>
        </w:rPr>
        <w:t>H.265</w:t>
      </w:r>
      <w:r>
        <w:rPr>
          <w:rFonts w:hint="eastAsia"/>
        </w:rPr>
        <w:t>，</w:t>
      </w:r>
      <w:r>
        <w:rPr>
          <w:rFonts w:hint="eastAsia"/>
        </w:rPr>
        <w:t>H.264</w:t>
      </w:r>
      <w:r>
        <w:rPr>
          <w:rFonts w:hint="eastAsia"/>
        </w:rPr>
        <w:t>视频压缩算法，支持音频</w:t>
      </w:r>
      <w:r>
        <w:rPr>
          <w:rFonts w:hint="eastAsia"/>
        </w:rPr>
        <w:t>G.711A/G.711U/AAC/PCM</w:t>
      </w:r>
      <w:r>
        <w:rPr>
          <w:rFonts w:hint="eastAsia"/>
        </w:rPr>
        <w:t>音频压缩算法；编码分辨率、码率、采样率可调；</w:t>
      </w:r>
    </w:p>
    <w:p w14:paraId="02D35C10" w14:textId="77777777" w:rsidR="0099611E" w:rsidRDefault="0099611E" w:rsidP="0099611E">
      <w:pPr>
        <w:ind w:firstLine="480"/>
      </w:pPr>
      <w:r>
        <w:rPr>
          <w:rFonts w:hint="eastAsia"/>
        </w:rPr>
        <w:t>11.</w:t>
      </w:r>
      <w:r>
        <w:rPr>
          <w:rFonts w:hint="eastAsia"/>
        </w:rPr>
        <w:t>主机具备音频处理功能，支持自动回声消除</w:t>
      </w:r>
      <w:r>
        <w:rPr>
          <w:rFonts w:hint="eastAsia"/>
        </w:rPr>
        <w:t>AEC</w:t>
      </w:r>
      <w:r>
        <w:rPr>
          <w:rFonts w:hint="eastAsia"/>
        </w:rPr>
        <w:t>，自动增益控制</w:t>
      </w:r>
      <w:r>
        <w:rPr>
          <w:rFonts w:hint="eastAsia"/>
        </w:rPr>
        <w:t>AGC</w:t>
      </w:r>
      <w:r>
        <w:rPr>
          <w:rFonts w:hint="eastAsia"/>
        </w:rPr>
        <w:t>，自动反馈抑制</w:t>
      </w:r>
      <w:r>
        <w:rPr>
          <w:rFonts w:hint="eastAsia"/>
        </w:rPr>
        <w:t>AFC</w:t>
      </w:r>
      <w:r>
        <w:rPr>
          <w:rFonts w:hint="eastAsia"/>
        </w:rPr>
        <w:t>，自动噪声消除</w:t>
      </w:r>
      <w:r>
        <w:rPr>
          <w:rFonts w:hint="eastAsia"/>
        </w:rPr>
        <w:t>/</w:t>
      </w:r>
      <w:r>
        <w:rPr>
          <w:rFonts w:hint="eastAsia"/>
        </w:rPr>
        <w:t>抑制（</w:t>
      </w:r>
      <w:r>
        <w:rPr>
          <w:rFonts w:hint="eastAsia"/>
        </w:rPr>
        <w:t>ANC/ANS</w:t>
      </w:r>
      <w:r>
        <w:rPr>
          <w:rFonts w:hint="eastAsia"/>
        </w:rPr>
        <w:t>），均衡调节等功能；</w:t>
      </w:r>
    </w:p>
    <w:p w14:paraId="017F7C14" w14:textId="77777777" w:rsidR="0099611E" w:rsidRDefault="0099611E" w:rsidP="0099611E">
      <w:pPr>
        <w:ind w:firstLine="480"/>
      </w:pPr>
      <w:r>
        <w:rPr>
          <w:rFonts w:hint="eastAsia"/>
        </w:rPr>
        <w:t>12.</w:t>
      </w:r>
      <w:r>
        <w:rPr>
          <w:rFonts w:hint="eastAsia"/>
        </w:rPr>
        <w:t>主机支持语音激励功能，语音激励调取角色画面完成合成激励切换，独立激励画面切换操作；支持话筒语音激励灵敏度调节，话筒角色优先级别设置，语音激励参数一键场景保存和调用；</w:t>
      </w:r>
    </w:p>
    <w:p w14:paraId="12C7A978" w14:textId="77777777" w:rsidR="0099611E" w:rsidRDefault="0099611E" w:rsidP="0099611E">
      <w:pPr>
        <w:ind w:firstLine="480"/>
      </w:pPr>
      <w:r>
        <w:rPr>
          <w:rFonts w:hint="eastAsia"/>
        </w:rPr>
        <w:t>▲</w:t>
      </w:r>
      <w:r>
        <w:rPr>
          <w:rFonts w:hint="eastAsia"/>
        </w:rPr>
        <w:t>13.</w:t>
      </w:r>
      <w:r>
        <w:rPr>
          <w:rFonts w:hint="eastAsia"/>
        </w:rPr>
        <w:t>主机支持插入</w:t>
      </w:r>
      <w:r>
        <w:rPr>
          <w:rFonts w:hint="eastAsia"/>
        </w:rPr>
        <w:t>KVM</w:t>
      </w:r>
      <w:r>
        <w:rPr>
          <w:rFonts w:hint="eastAsia"/>
        </w:rPr>
        <w:t>坐席输入</w:t>
      </w:r>
      <w:r>
        <w:rPr>
          <w:rFonts w:hint="eastAsia"/>
        </w:rPr>
        <w:t>/</w:t>
      </w:r>
      <w:r>
        <w:rPr>
          <w:rFonts w:hint="eastAsia"/>
        </w:rPr>
        <w:t>输出板卡，每路视频</w:t>
      </w:r>
      <w:proofErr w:type="gramStart"/>
      <w:r>
        <w:rPr>
          <w:rFonts w:hint="eastAsia"/>
        </w:rPr>
        <w:t>源具备</w:t>
      </w:r>
      <w:proofErr w:type="gramEnd"/>
      <w:r>
        <w:rPr>
          <w:rFonts w:hint="eastAsia"/>
        </w:rPr>
        <w:t>独立</w:t>
      </w:r>
      <w:r>
        <w:rPr>
          <w:rFonts w:hint="eastAsia"/>
        </w:rPr>
        <w:t>KVM</w:t>
      </w:r>
      <w:r>
        <w:rPr>
          <w:rFonts w:hint="eastAsia"/>
        </w:rPr>
        <w:t>坐席</w:t>
      </w:r>
      <w:r>
        <w:rPr>
          <w:rFonts w:hint="eastAsia"/>
        </w:rPr>
        <w:t>USB</w:t>
      </w:r>
      <w:r>
        <w:rPr>
          <w:rFonts w:hint="eastAsia"/>
        </w:rPr>
        <w:t>接口；可实现远程</w:t>
      </w:r>
      <w:r>
        <w:rPr>
          <w:rFonts w:hint="eastAsia"/>
        </w:rPr>
        <w:t>KVM</w:t>
      </w:r>
      <w:r>
        <w:rPr>
          <w:rFonts w:hint="eastAsia"/>
        </w:rPr>
        <w:t>坐席控制功能，</w:t>
      </w:r>
      <w:proofErr w:type="gramStart"/>
      <w:r>
        <w:rPr>
          <w:rFonts w:hint="eastAsia"/>
        </w:rPr>
        <w:t>在坐席端</w:t>
      </w:r>
      <w:proofErr w:type="gramEnd"/>
      <w:r>
        <w:rPr>
          <w:rFonts w:hint="eastAsia"/>
        </w:rPr>
        <w:t>OSD</w:t>
      </w:r>
      <w:r>
        <w:rPr>
          <w:rFonts w:hint="eastAsia"/>
        </w:rPr>
        <w:t>菜单上可对系统内所有信号进行可视化预览、切换、跨屏、漫游，大屏推送与接管、抓取，远程交互协同；</w:t>
      </w:r>
    </w:p>
    <w:p w14:paraId="10BD0C6D" w14:textId="77777777" w:rsidR="0099611E" w:rsidRDefault="0099611E" w:rsidP="0099611E">
      <w:pPr>
        <w:ind w:firstLine="480"/>
      </w:pPr>
      <w:r>
        <w:rPr>
          <w:rFonts w:hint="eastAsia"/>
        </w:rPr>
        <w:t>▲</w:t>
      </w:r>
      <w:r>
        <w:rPr>
          <w:rFonts w:hint="eastAsia"/>
        </w:rPr>
        <w:t>14.</w:t>
      </w:r>
      <w:r>
        <w:rPr>
          <w:rFonts w:hint="eastAsia"/>
        </w:rPr>
        <w:t>画面合成：满足≥</w:t>
      </w:r>
      <w:r>
        <w:rPr>
          <w:rFonts w:hint="eastAsia"/>
        </w:rPr>
        <w:t>2</w:t>
      </w:r>
      <w:r>
        <w:rPr>
          <w:rFonts w:hint="eastAsia"/>
        </w:rPr>
        <w:t>路</w:t>
      </w:r>
      <w:r>
        <w:rPr>
          <w:rFonts w:hint="eastAsia"/>
        </w:rPr>
        <w:t>4K</w:t>
      </w:r>
      <w:r>
        <w:rPr>
          <w:rFonts w:hint="eastAsia"/>
        </w:rPr>
        <w:t>独立画面合成；≥</w:t>
      </w:r>
      <w:r>
        <w:rPr>
          <w:rFonts w:hint="eastAsia"/>
        </w:rPr>
        <w:t>23</w:t>
      </w:r>
      <w:r>
        <w:rPr>
          <w:rFonts w:hint="eastAsia"/>
        </w:rPr>
        <w:t>种合成模式，支持</w:t>
      </w:r>
      <w:r>
        <w:rPr>
          <w:rFonts w:hint="eastAsia"/>
        </w:rPr>
        <w:t>2/4/6/8/9</w:t>
      </w:r>
      <w:r>
        <w:rPr>
          <w:rFonts w:hint="eastAsia"/>
        </w:rPr>
        <w:t>等分屏模式；≥</w:t>
      </w:r>
      <w:r>
        <w:rPr>
          <w:rFonts w:hint="eastAsia"/>
        </w:rPr>
        <w:t>12</w:t>
      </w:r>
      <w:r>
        <w:rPr>
          <w:rFonts w:hint="eastAsia"/>
        </w:rPr>
        <w:t>种切换特效，擦除</w:t>
      </w:r>
      <w:r>
        <w:rPr>
          <w:rFonts w:hint="eastAsia"/>
        </w:rPr>
        <w:t>/</w:t>
      </w:r>
      <w:r>
        <w:rPr>
          <w:rFonts w:hint="eastAsia"/>
        </w:rPr>
        <w:t>收缩</w:t>
      </w:r>
      <w:r>
        <w:rPr>
          <w:rFonts w:hint="eastAsia"/>
        </w:rPr>
        <w:t>/</w:t>
      </w:r>
      <w:r>
        <w:rPr>
          <w:rFonts w:hint="eastAsia"/>
        </w:rPr>
        <w:t>淡入淡出等；（提供带</w:t>
      </w:r>
      <w:r>
        <w:rPr>
          <w:rFonts w:hint="eastAsia"/>
        </w:rPr>
        <w:t>CMA</w:t>
      </w:r>
      <w:r>
        <w:rPr>
          <w:rFonts w:hint="eastAsia"/>
        </w:rPr>
        <w:t>或</w:t>
      </w:r>
      <w:r>
        <w:rPr>
          <w:rFonts w:hint="eastAsia"/>
        </w:rPr>
        <w:t>CNAS</w:t>
      </w:r>
      <w:r>
        <w:rPr>
          <w:rFonts w:hint="eastAsia"/>
        </w:rPr>
        <w:t>认证标识的检测报告复印件）</w:t>
      </w:r>
    </w:p>
    <w:p w14:paraId="3F925BEA" w14:textId="77777777" w:rsidR="0099611E" w:rsidRDefault="0099611E" w:rsidP="0099611E">
      <w:pPr>
        <w:ind w:firstLine="480"/>
      </w:pPr>
      <w:r>
        <w:rPr>
          <w:rFonts w:hint="eastAsia"/>
        </w:rPr>
        <w:t>15.</w:t>
      </w:r>
      <w:r>
        <w:rPr>
          <w:rFonts w:hint="eastAsia"/>
        </w:rPr>
        <w:t>支持会议录播硬盘录像机功能：内置≥</w:t>
      </w:r>
      <w:r>
        <w:rPr>
          <w:rFonts w:hint="eastAsia"/>
        </w:rPr>
        <w:t>2T</w:t>
      </w:r>
      <w:r>
        <w:rPr>
          <w:rFonts w:hint="eastAsia"/>
        </w:rPr>
        <w:t>储存硬盘，文件格式</w:t>
      </w:r>
      <w:proofErr w:type="gramStart"/>
      <w:r>
        <w:rPr>
          <w:rFonts w:hint="eastAsia"/>
        </w:rPr>
        <w:t>需支持</w:t>
      </w:r>
      <w:proofErr w:type="gramEnd"/>
      <w:r>
        <w:rPr>
          <w:rFonts w:hint="eastAsia"/>
        </w:rPr>
        <w:t>MP3</w:t>
      </w:r>
      <w:r>
        <w:rPr>
          <w:rFonts w:hint="eastAsia"/>
        </w:rPr>
        <w:t>、</w:t>
      </w:r>
      <w:r>
        <w:rPr>
          <w:rFonts w:hint="eastAsia"/>
        </w:rPr>
        <w:t>MP4</w:t>
      </w:r>
      <w:r>
        <w:rPr>
          <w:rFonts w:hint="eastAsia"/>
        </w:rPr>
        <w:t>、</w:t>
      </w:r>
      <w:r>
        <w:rPr>
          <w:rFonts w:hint="eastAsia"/>
        </w:rPr>
        <w:t>MPEG4</w:t>
      </w:r>
      <w:r>
        <w:rPr>
          <w:rFonts w:hint="eastAsia"/>
        </w:rPr>
        <w:t>等；≥</w:t>
      </w:r>
      <w:r>
        <w:rPr>
          <w:rFonts w:hint="eastAsia"/>
        </w:rPr>
        <w:t>30</w:t>
      </w:r>
      <w:r>
        <w:rPr>
          <w:rFonts w:hint="eastAsia"/>
        </w:rPr>
        <w:t>路音视频码流实时存储；支持对外</w:t>
      </w:r>
      <w:proofErr w:type="gramStart"/>
      <w:r>
        <w:rPr>
          <w:rFonts w:hint="eastAsia"/>
        </w:rPr>
        <w:t>冗余双</w:t>
      </w:r>
      <w:proofErr w:type="gramEnd"/>
      <w:r>
        <w:rPr>
          <w:rFonts w:hint="eastAsia"/>
        </w:rPr>
        <w:t>硬盘抽拉口，硬盘抽拉支持锁扣；</w:t>
      </w:r>
    </w:p>
    <w:p w14:paraId="6CDCF362" w14:textId="77777777" w:rsidR="0099611E" w:rsidRDefault="0099611E" w:rsidP="0099611E">
      <w:pPr>
        <w:ind w:firstLine="480"/>
      </w:pPr>
      <w:r>
        <w:rPr>
          <w:rFonts w:hint="eastAsia"/>
        </w:rPr>
        <w:t>16.</w:t>
      </w:r>
      <w:r>
        <w:rPr>
          <w:rFonts w:hint="eastAsia"/>
        </w:rPr>
        <w:t>实时回放：支持实时回放，在不结束当前录制任务情况下可实时回放当前录制视频文件；</w:t>
      </w:r>
    </w:p>
    <w:p w14:paraId="7371DEAD" w14:textId="77777777" w:rsidR="0099611E" w:rsidRDefault="0099611E" w:rsidP="0099611E">
      <w:pPr>
        <w:ind w:firstLine="480"/>
      </w:pPr>
      <w:r>
        <w:rPr>
          <w:rFonts w:hint="eastAsia"/>
        </w:rPr>
        <w:t>17.</w:t>
      </w:r>
      <w:r>
        <w:rPr>
          <w:rFonts w:hint="eastAsia"/>
        </w:rPr>
        <w:t>主机支持字幕叠加、台标叠加，支持图像画面移动检测实现自动视频切换；</w:t>
      </w:r>
    </w:p>
    <w:p w14:paraId="72787839" w14:textId="77777777" w:rsidR="0099611E" w:rsidRDefault="0099611E" w:rsidP="0099611E">
      <w:pPr>
        <w:ind w:firstLine="480"/>
      </w:pPr>
      <w:r>
        <w:rPr>
          <w:rFonts w:hint="eastAsia"/>
        </w:rPr>
        <w:t>18.</w:t>
      </w:r>
      <w:r>
        <w:rPr>
          <w:rFonts w:hint="eastAsia"/>
        </w:rPr>
        <w:t>支持</w:t>
      </w:r>
      <w:r>
        <w:rPr>
          <w:rFonts w:hint="eastAsia"/>
        </w:rPr>
        <w:t>TCP/UDP/RTSP/RTP/RTMP/ONVIF/H.323/SIP/TLS/HTTP</w:t>
      </w:r>
      <w:r>
        <w:rPr>
          <w:rFonts w:hint="eastAsia"/>
        </w:rPr>
        <w:t>协议；</w:t>
      </w:r>
    </w:p>
    <w:p w14:paraId="12A919C5" w14:textId="77777777" w:rsidR="0099611E" w:rsidRDefault="0099611E" w:rsidP="0099611E">
      <w:pPr>
        <w:ind w:firstLine="480"/>
      </w:pPr>
      <w:r>
        <w:rPr>
          <w:rFonts w:hint="eastAsia"/>
        </w:rPr>
        <w:t>▲</w:t>
      </w:r>
      <w:r>
        <w:rPr>
          <w:rFonts w:hint="eastAsia"/>
        </w:rPr>
        <w:t>19.</w:t>
      </w:r>
      <w:r>
        <w:rPr>
          <w:rFonts w:hint="eastAsia"/>
        </w:rPr>
        <w:t>主机应支持</w:t>
      </w:r>
      <w:r>
        <w:rPr>
          <w:rFonts w:hint="eastAsia"/>
        </w:rPr>
        <w:t>B/S</w:t>
      </w:r>
      <w:r>
        <w:rPr>
          <w:rFonts w:hint="eastAsia"/>
        </w:rPr>
        <w:t>端网页、</w:t>
      </w:r>
      <w:r>
        <w:rPr>
          <w:rFonts w:hint="eastAsia"/>
        </w:rPr>
        <w:t>C/S</w:t>
      </w:r>
      <w:r>
        <w:rPr>
          <w:rFonts w:hint="eastAsia"/>
        </w:rPr>
        <w:t>客户端</w:t>
      </w:r>
      <w:r>
        <w:rPr>
          <w:rFonts w:hint="eastAsia"/>
        </w:rPr>
        <w:t>APP</w:t>
      </w:r>
      <w:r>
        <w:rPr>
          <w:rFonts w:hint="eastAsia"/>
        </w:rPr>
        <w:t>可视化操作界面等多种控制方式，具备场景一键调用、视频可视化预览及拖拽切换，所见即所得进行视频矩阵切换、呼叫、多方互动、录播、回看等操作，保障会议进程可控性；</w:t>
      </w:r>
      <w:r>
        <w:rPr>
          <w:rFonts w:hint="eastAsia"/>
        </w:rPr>
        <w:t>C/S</w:t>
      </w:r>
      <w:r>
        <w:rPr>
          <w:rFonts w:hint="eastAsia"/>
        </w:rPr>
        <w:t>客户端</w:t>
      </w:r>
      <w:r>
        <w:rPr>
          <w:rFonts w:hint="eastAsia"/>
        </w:rPr>
        <w:t>APP</w:t>
      </w:r>
      <w:r>
        <w:rPr>
          <w:rFonts w:hint="eastAsia"/>
        </w:rPr>
        <w:t>，至少支持安卓、</w:t>
      </w:r>
      <w:r>
        <w:rPr>
          <w:rFonts w:hint="eastAsia"/>
        </w:rPr>
        <w:t>Windows</w:t>
      </w:r>
      <w:r>
        <w:rPr>
          <w:rFonts w:hint="eastAsia"/>
        </w:rPr>
        <w:t>、麒麟操作系统客户端可视化管理。</w:t>
      </w:r>
    </w:p>
    <w:p w14:paraId="7C4E662A" w14:textId="77777777" w:rsidR="0099611E" w:rsidRDefault="0099611E" w:rsidP="0099611E">
      <w:pPr>
        <w:pStyle w:val="3"/>
        <w:numPr>
          <w:ilvl w:val="2"/>
          <w:numId w:val="17"/>
        </w:numPr>
      </w:pPr>
      <w:bookmarkStart w:id="66" w:name="_Toc212489091"/>
      <w:r>
        <w:rPr>
          <w:rFonts w:hint="eastAsia"/>
        </w:rPr>
        <w:lastRenderedPageBreak/>
        <w:t>车载视频会议终端</w:t>
      </w:r>
      <w:bookmarkEnd w:id="66"/>
    </w:p>
    <w:p w14:paraId="66B26406" w14:textId="77777777" w:rsidR="0099611E" w:rsidRDefault="0099611E" w:rsidP="0099611E">
      <w:pPr>
        <w:ind w:firstLine="480"/>
      </w:pPr>
      <w:r>
        <w:rPr>
          <w:rFonts w:hint="eastAsia"/>
        </w:rPr>
        <w:t>1.</w:t>
      </w:r>
      <w:r>
        <w:rPr>
          <w:rFonts w:hint="eastAsia"/>
        </w:rPr>
        <w:t>视频输入接口：至少支持</w:t>
      </w:r>
      <w:r>
        <w:rPr>
          <w:rFonts w:hint="eastAsia"/>
        </w:rPr>
        <w:t>1</w:t>
      </w:r>
      <w:r>
        <w:rPr>
          <w:rFonts w:hint="eastAsia"/>
        </w:rPr>
        <w:t>×</w:t>
      </w:r>
      <w:r>
        <w:rPr>
          <w:rFonts w:hint="eastAsia"/>
        </w:rPr>
        <w:t>HDMI4K</w:t>
      </w:r>
      <w:r>
        <w:rPr>
          <w:rFonts w:hint="eastAsia"/>
        </w:rPr>
        <w:t>超高清输入，</w:t>
      </w:r>
      <w:r>
        <w:rPr>
          <w:rFonts w:hint="eastAsia"/>
        </w:rPr>
        <w:t>1</w:t>
      </w:r>
      <w:r>
        <w:rPr>
          <w:rFonts w:hint="eastAsia"/>
        </w:rPr>
        <w:t>×</w:t>
      </w:r>
      <w:r>
        <w:rPr>
          <w:rFonts w:hint="eastAsia"/>
        </w:rPr>
        <w:t>DVI1080P</w:t>
      </w:r>
      <w:r>
        <w:rPr>
          <w:rFonts w:hint="eastAsia"/>
        </w:rPr>
        <w:t>高清输入，</w:t>
      </w:r>
      <w:r>
        <w:rPr>
          <w:rFonts w:hint="eastAsia"/>
        </w:rPr>
        <w:t>2</w:t>
      </w:r>
      <w:r>
        <w:rPr>
          <w:rFonts w:hint="eastAsia"/>
        </w:rPr>
        <w:t>×</w:t>
      </w:r>
      <w:r>
        <w:rPr>
          <w:rFonts w:hint="eastAsia"/>
        </w:rPr>
        <w:t>SDI1080P</w:t>
      </w:r>
      <w:r>
        <w:rPr>
          <w:rFonts w:hint="eastAsia"/>
        </w:rPr>
        <w:t>高清输入；</w:t>
      </w:r>
      <w:r>
        <w:rPr>
          <w:rFonts w:hint="eastAsia"/>
        </w:rPr>
        <w:t xml:space="preserve"> </w:t>
      </w:r>
    </w:p>
    <w:p w14:paraId="64B4234D" w14:textId="77777777" w:rsidR="0099611E" w:rsidRDefault="0099611E" w:rsidP="0099611E">
      <w:pPr>
        <w:ind w:firstLine="480"/>
      </w:pPr>
      <w:r>
        <w:rPr>
          <w:rFonts w:hint="eastAsia"/>
        </w:rPr>
        <w:t>2.</w:t>
      </w:r>
      <w:r>
        <w:rPr>
          <w:rFonts w:hint="eastAsia"/>
        </w:rPr>
        <w:t>视频输出接口：至少</w:t>
      </w:r>
      <w:r>
        <w:rPr>
          <w:rFonts w:hint="eastAsia"/>
        </w:rPr>
        <w:t>4</w:t>
      </w:r>
      <w:r>
        <w:rPr>
          <w:rFonts w:hint="eastAsia"/>
        </w:rPr>
        <w:t>×</w:t>
      </w:r>
      <w:r>
        <w:rPr>
          <w:rFonts w:hint="eastAsia"/>
        </w:rPr>
        <w:t>HDMI4K</w:t>
      </w:r>
      <w:r>
        <w:rPr>
          <w:rFonts w:hint="eastAsia"/>
        </w:rPr>
        <w:t>超高清解码输出，支持</w:t>
      </w:r>
      <w:proofErr w:type="gramStart"/>
      <w:r>
        <w:rPr>
          <w:rFonts w:hint="eastAsia"/>
        </w:rPr>
        <w:t>四显同时</w:t>
      </w:r>
      <w:proofErr w:type="gramEnd"/>
      <w:r>
        <w:rPr>
          <w:rFonts w:hint="eastAsia"/>
        </w:rPr>
        <w:t>输出；</w:t>
      </w:r>
      <w:r>
        <w:rPr>
          <w:rFonts w:hint="eastAsia"/>
        </w:rPr>
        <w:t xml:space="preserve"> </w:t>
      </w:r>
    </w:p>
    <w:p w14:paraId="6DBB3B1A" w14:textId="77777777" w:rsidR="0099611E" w:rsidRDefault="0099611E" w:rsidP="0099611E">
      <w:pPr>
        <w:ind w:firstLine="480"/>
      </w:pPr>
      <w:r>
        <w:rPr>
          <w:rFonts w:hint="eastAsia"/>
        </w:rPr>
        <w:t>3.</w:t>
      </w:r>
      <w:r>
        <w:rPr>
          <w:rFonts w:hint="eastAsia"/>
        </w:rPr>
        <w:t>多路编解码能力：至少支持</w:t>
      </w:r>
      <w:r>
        <w:rPr>
          <w:rFonts w:hint="eastAsia"/>
        </w:rPr>
        <w:t>1</w:t>
      </w:r>
      <w:r>
        <w:rPr>
          <w:rFonts w:hint="eastAsia"/>
        </w:rPr>
        <w:t>路</w:t>
      </w:r>
      <w:r>
        <w:rPr>
          <w:rFonts w:hint="eastAsia"/>
        </w:rPr>
        <w:t>4K30Fps</w:t>
      </w:r>
      <w:r>
        <w:rPr>
          <w:rFonts w:hint="eastAsia"/>
        </w:rPr>
        <w:t>和</w:t>
      </w:r>
      <w:r>
        <w:rPr>
          <w:rFonts w:hint="eastAsia"/>
        </w:rPr>
        <w:t>2</w:t>
      </w:r>
      <w:r>
        <w:rPr>
          <w:rFonts w:hint="eastAsia"/>
        </w:rPr>
        <w:t>路</w:t>
      </w:r>
      <w:r>
        <w:rPr>
          <w:rFonts w:hint="eastAsia"/>
        </w:rPr>
        <w:t>1080P</w:t>
      </w:r>
      <w:r>
        <w:rPr>
          <w:rFonts w:hint="eastAsia"/>
        </w:rPr>
        <w:t>编码；支持</w:t>
      </w:r>
      <w:r>
        <w:rPr>
          <w:rFonts w:hint="eastAsia"/>
        </w:rPr>
        <w:t>12</w:t>
      </w:r>
      <w:r>
        <w:rPr>
          <w:rFonts w:hint="eastAsia"/>
        </w:rPr>
        <w:t>路</w:t>
      </w:r>
      <w:r>
        <w:rPr>
          <w:rFonts w:hint="eastAsia"/>
        </w:rPr>
        <w:t>4K30Fps</w:t>
      </w:r>
      <w:r>
        <w:rPr>
          <w:rFonts w:hint="eastAsia"/>
        </w:rPr>
        <w:t>的解码或者</w:t>
      </w:r>
      <w:r>
        <w:rPr>
          <w:rFonts w:hint="eastAsia"/>
        </w:rPr>
        <w:t>32</w:t>
      </w:r>
      <w:r>
        <w:rPr>
          <w:rFonts w:hint="eastAsia"/>
        </w:rPr>
        <w:t>路</w:t>
      </w:r>
      <w:r>
        <w:rPr>
          <w:rFonts w:hint="eastAsia"/>
        </w:rPr>
        <w:t>1080P</w:t>
      </w:r>
      <w:r>
        <w:rPr>
          <w:rFonts w:hint="eastAsia"/>
        </w:rPr>
        <w:t>的解码；</w:t>
      </w:r>
    </w:p>
    <w:p w14:paraId="42D7577F" w14:textId="77777777" w:rsidR="0099611E" w:rsidRDefault="0099611E" w:rsidP="0099611E">
      <w:pPr>
        <w:ind w:firstLine="480"/>
      </w:pPr>
      <w:r>
        <w:rPr>
          <w:rFonts w:hint="eastAsia"/>
        </w:rPr>
        <w:t>4.</w:t>
      </w:r>
      <w:r>
        <w:rPr>
          <w:rFonts w:hint="eastAsia"/>
        </w:rPr>
        <w:t>音频输入接口：至少支持</w:t>
      </w:r>
      <w:r>
        <w:rPr>
          <w:rFonts w:hint="eastAsia"/>
        </w:rPr>
        <w:t>2</w:t>
      </w:r>
      <w:r>
        <w:rPr>
          <w:rFonts w:hint="eastAsia"/>
        </w:rPr>
        <w:t>路音频输入，</w:t>
      </w:r>
      <w:r>
        <w:rPr>
          <w:rFonts w:hint="eastAsia"/>
        </w:rPr>
        <w:t>1</w:t>
      </w:r>
      <w:r>
        <w:rPr>
          <w:rFonts w:hint="eastAsia"/>
        </w:rPr>
        <w:t>×</w:t>
      </w:r>
      <w:r>
        <w:rPr>
          <w:rFonts w:hint="eastAsia"/>
        </w:rPr>
        <w:t>3.5</w:t>
      </w:r>
      <w:r>
        <w:rPr>
          <w:rFonts w:hint="eastAsia"/>
        </w:rPr>
        <w:t>接口，</w:t>
      </w:r>
      <w:r>
        <w:rPr>
          <w:rFonts w:hint="eastAsia"/>
        </w:rPr>
        <w:t>1</w:t>
      </w:r>
      <w:r>
        <w:rPr>
          <w:rFonts w:hint="eastAsia"/>
        </w:rPr>
        <w:t>×</w:t>
      </w:r>
      <w:r>
        <w:rPr>
          <w:rFonts w:hint="eastAsia"/>
        </w:rPr>
        <w:t>RCA</w:t>
      </w:r>
      <w:r>
        <w:rPr>
          <w:rFonts w:hint="eastAsia"/>
        </w:rPr>
        <w:t>接口；</w:t>
      </w:r>
    </w:p>
    <w:p w14:paraId="5A447123" w14:textId="77777777" w:rsidR="0099611E" w:rsidRDefault="0099611E" w:rsidP="0099611E">
      <w:pPr>
        <w:ind w:firstLine="480"/>
      </w:pPr>
      <w:r>
        <w:rPr>
          <w:rFonts w:hint="eastAsia"/>
        </w:rPr>
        <w:t>5.</w:t>
      </w:r>
      <w:r>
        <w:rPr>
          <w:rFonts w:hint="eastAsia"/>
        </w:rPr>
        <w:t>视频输出接口：至少支持</w:t>
      </w:r>
      <w:r>
        <w:rPr>
          <w:rFonts w:hint="eastAsia"/>
        </w:rPr>
        <w:t>2</w:t>
      </w:r>
      <w:r>
        <w:rPr>
          <w:rFonts w:hint="eastAsia"/>
        </w:rPr>
        <w:t>路音频输出，</w:t>
      </w:r>
      <w:r>
        <w:rPr>
          <w:rFonts w:hint="eastAsia"/>
        </w:rPr>
        <w:t>1</w:t>
      </w:r>
      <w:r>
        <w:rPr>
          <w:rFonts w:hint="eastAsia"/>
        </w:rPr>
        <w:t>×</w:t>
      </w:r>
      <w:r>
        <w:rPr>
          <w:rFonts w:hint="eastAsia"/>
        </w:rPr>
        <w:t>3.5</w:t>
      </w:r>
      <w:r>
        <w:rPr>
          <w:rFonts w:hint="eastAsia"/>
        </w:rPr>
        <w:t>接口，</w:t>
      </w:r>
      <w:r>
        <w:rPr>
          <w:rFonts w:hint="eastAsia"/>
        </w:rPr>
        <w:t>1</w:t>
      </w:r>
      <w:r>
        <w:rPr>
          <w:rFonts w:hint="eastAsia"/>
        </w:rPr>
        <w:t>×</w:t>
      </w:r>
      <w:r>
        <w:rPr>
          <w:rFonts w:hint="eastAsia"/>
        </w:rPr>
        <w:t>RCA</w:t>
      </w:r>
      <w:r>
        <w:rPr>
          <w:rFonts w:hint="eastAsia"/>
        </w:rPr>
        <w:t>接口；</w:t>
      </w:r>
    </w:p>
    <w:p w14:paraId="0EB528EE" w14:textId="77777777" w:rsidR="0099611E" w:rsidRDefault="0099611E" w:rsidP="0099611E">
      <w:pPr>
        <w:ind w:firstLine="480"/>
      </w:pPr>
      <w:r>
        <w:rPr>
          <w:rFonts w:hint="eastAsia"/>
        </w:rPr>
        <w:t>★</w:t>
      </w:r>
      <w:r>
        <w:rPr>
          <w:rFonts w:hint="eastAsia"/>
        </w:rPr>
        <w:t>6.</w:t>
      </w:r>
      <w:r>
        <w:rPr>
          <w:rFonts w:hint="eastAsia"/>
        </w:rPr>
        <w:t>支持通过</w:t>
      </w:r>
      <w:r>
        <w:rPr>
          <w:rFonts w:hint="eastAsia"/>
        </w:rPr>
        <w:t>H.323</w:t>
      </w:r>
      <w:r>
        <w:rPr>
          <w:rFonts w:hint="eastAsia"/>
        </w:rPr>
        <w:t>或</w:t>
      </w:r>
      <w:r>
        <w:rPr>
          <w:rFonts w:hint="eastAsia"/>
        </w:rPr>
        <w:t>SIP</w:t>
      </w:r>
      <w:r>
        <w:rPr>
          <w:rFonts w:hint="eastAsia"/>
        </w:rPr>
        <w:t>标准协议与在用的消防救援队伍图像综合管理平台对接</w:t>
      </w:r>
      <w:r>
        <w:rPr>
          <w:rFonts w:hint="eastAsia"/>
        </w:rPr>
        <w:t>(</w:t>
      </w:r>
      <w:r>
        <w:rPr>
          <w:rFonts w:hint="eastAsia"/>
        </w:rPr>
        <w:t>现使用的图像综合管理平台</w:t>
      </w:r>
      <w:r>
        <w:rPr>
          <w:rFonts w:hint="eastAsia"/>
        </w:rPr>
        <w:t>MCU</w:t>
      </w:r>
      <w:r>
        <w:rPr>
          <w:rFonts w:hint="eastAsia"/>
        </w:rPr>
        <w:t>型号为：华平</w:t>
      </w:r>
      <w:r>
        <w:rPr>
          <w:rFonts w:hint="eastAsia"/>
        </w:rPr>
        <w:t>MCU-AM2064E</w:t>
      </w:r>
      <w:r>
        <w:rPr>
          <w:rFonts w:hint="eastAsia"/>
        </w:rPr>
        <w:t>），实现指挥终端注册到图像管理平台，在平台图像资源树上呈现，指挥中心可直接调度终端进行双向音视频通话和双流数据共享；终端能获取平台内授权的图像资源，并可调度浏览视频。</w:t>
      </w:r>
    </w:p>
    <w:p w14:paraId="56EFE470" w14:textId="77777777" w:rsidR="0099611E" w:rsidRDefault="0099611E" w:rsidP="0099611E">
      <w:pPr>
        <w:pStyle w:val="3"/>
        <w:numPr>
          <w:ilvl w:val="2"/>
          <w:numId w:val="17"/>
        </w:numPr>
      </w:pPr>
      <w:bookmarkStart w:id="67" w:name="_Toc212489092"/>
      <w:r>
        <w:rPr>
          <w:rFonts w:hint="eastAsia"/>
        </w:rPr>
        <w:t>指挥调度台</w:t>
      </w:r>
      <w:bookmarkEnd w:id="67"/>
    </w:p>
    <w:p w14:paraId="4C1B7C72" w14:textId="77777777" w:rsidR="0099611E" w:rsidRDefault="0099611E" w:rsidP="0099611E">
      <w:pPr>
        <w:ind w:firstLine="480"/>
      </w:pPr>
      <w:r>
        <w:rPr>
          <w:rFonts w:hint="eastAsia"/>
        </w:rPr>
        <w:t>1.</w:t>
      </w:r>
      <w:r>
        <w:rPr>
          <w:rFonts w:hint="eastAsia"/>
        </w:rPr>
        <w:t>一体化拉杆箱滚轮设计；</w:t>
      </w:r>
    </w:p>
    <w:p w14:paraId="5582007F" w14:textId="77777777" w:rsidR="0099611E" w:rsidRDefault="0099611E" w:rsidP="0099611E">
      <w:pPr>
        <w:ind w:firstLine="480"/>
      </w:pPr>
      <w:r>
        <w:rPr>
          <w:rFonts w:hint="eastAsia"/>
        </w:rPr>
        <w:t>2.</w:t>
      </w:r>
      <w:r>
        <w:rPr>
          <w:rFonts w:hint="eastAsia"/>
        </w:rPr>
        <w:t>整机集成前方指挥部常用的指挥视频终端、调度台、音视频矩阵、电话、话筒、音箱、网络、锂电池等模块，满足视频指挥调度、视频切换、语音通信、显示控制、音源编组、电话值守、信息展示、信息记录等常见应用需求；</w:t>
      </w:r>
    </w:p>
    <w:p w14:paraId="7759F53B" w14:textId="77777777" w:rsidR="0099611E" w:rsidRDefault="0099611E" w:rsidP="0099611E">
      <w:pPr>
        <w:ind w:firstLine="480"/>
      </w:pPr>
      <w:r>
        <w:rPr>
          <w:rFonts w:hint="eastAsia"/>
        </w:rPr>
        <w:t>3.</w:t>
      </w:r>
      <w:r>
        <w:rPr>
          <w:rFonts w:hint="eastAsia"/>
        </w:rPr>
        <w:t>集成调度台和指挥</w:t>
      </w:r>
      <w:proofErr w:type="gramStart"/>
      <w:r>
        <w:rPr>
          <w:rFonts w:hint="eastAsia"/>
        </w:rPr>
        <w:t>终端双</w:t>
      </w:r>
      <w:proofErr w:type="gramEnd"/>
      <w:r>
        <w:rPr>
          <w:rFonts w:hint="eastAsia"/>
        </w:rPr>
        <w:t>主控模块，主控模块应采用可插拔设计，内存≥</w:t>
      </w:r>
      <w:r>
        <w:rPr>
          <w:rFonts w:hint="eastAsia"/>
        </w:rPr>
        <w:t>32GB</w:t>
      </w:r>
      <w:r>
        <w:rPr>
          <w:rFonts w:hint="eastAsia"/>
        </w:rPr>
        <w:t>，硬盘容量≥</w:t>
      </w:r>
      <w:r>
        <w:rPr>
          <w:rFonts w:hint="eastAsia"/>
        </w:rPr>
        <w:t>1TB</w:t>
      </w:r>
      <w:r>
        <w:rPr>
          <w:rFonts w:hint="eastAsia"/>
        </w:rPr>
        <w:t>。指挥终端能够对消防指挥视频系统内部图像资源的自由调度和对讲，满足对接入资源的视频码率、分辨率、</w:t>
      </w:r>
      <w:proofErr w:type="gramStart"/>
      <w:r>
        <w:rPr>
          <w:rFonts w:hint="eastAsia"/>
        </w:rPr>
        <w:t>帧率的</w:t>
      </w:r>
      <w:proofErr w:type="gramEnd"/>
      <w:r>
        <w:rPr>
          <w:rFonts w:hint="eastAsia"/>
        </w:rPr>
        <w:t>基本参数的远程调节；</w:t>
      </w:r>
    </w:p>
    <w:p w14:paraId="5121C441" w14:textId="77777777" w:rsidR="0099611E" w:rsidRDefault="0099611E" w:rsidP="0099611E">
      <w:pPr>
        <w:ind w:firstLine="480"/>
      </w:pPr>
      <w:r>
        <w:rPr>
          <w:rFonts w:hint="eastAsia"/>
        </w:rPr>
        <w:t>★</w:t>
      </w:r>
      <w:r>
        <w:rPr>
          <w:rFonts w:hint="eastAsia"/>
        </w:rPr>
        <w:t>4.</w:t>
      </w:r>
      <w:r>
        <w:rPr>
          <w:rFonts w:hint="eastAsia"/>
        </w:rPr>
        <w:t>支持通过</w:t>
      </w:r>
      <w:r>
        <w:rPr>
          <w:rFonts w:hint="eastAsia"/>
        </w:rPr>
        <w:t>H.323</w:t>
      </w:r>
      <w:r>
        <w:rPr>
          <w:rFonts w:hint="eastAsia"/>
        </w:rPr>
        <w:t>或</w:t>
      </w:r>
      <w:r>
        <w:rPr>
          <w:rFonts w:hint="eastAsia"/>
        </w:rPr>
        <w:t>SIP</w:t>
      </w:r>
      <w:r>
        <w:rPr>
          <w:rFonts w:hint="eastAsia"/>
        </w:rPr>
        <w:t>标准协议与在用的消防救援队伍图像综合管理平台对接</w:t>
      </w:r>
      <w:r>
        <w:rPr>
          <w:rFonts w:hint="eastAsia"/>
        </w:rPr>
        <w:t>(</w:t>
      </w:r>
      <w:r>
        <w:rPr>
          <w:rFonts w:hint="eastAsia"/>
        </w:rPr>
        <w:t>现使用的图像综合管理平台</w:t>
      </w:r>
      <w:r>
        <w:rPr>
          <w:rFonts w:hint="eastAsia"/>
        </w:rPr>
        <w:t>MCU</w:t>
      </w:r>
      <w:r>
        <w:rPr>
          <w:rFonts w:hint="eastAsia"/>
        </w:rPr>
        <w:t>型号为：华平</w:t>
      </w:r>
      <w:r>
        <w:rPr>
          <w:rFonts w:hint="eastAsia"/>
        </w:rPr>
        <w:t>MCU-AM2064E</w:t>
      </w:r>
      <w:r>
        <w:rPr>
          <w:rFonts w:hint="eastAsia"/>
        </w:rPr>
        <w:t>），实现指挥终端注册到图像管理平台，在平台图像资源树上呈现，指挥中心可直接调度终端进行双向音视频通话和双流数据共享；调度台能获取平台内授权的图像资源，并可调度浏览视频；</w:t>
      </w:r>
      <w:r>
        <w:rPr>
          <w:rFonts w:hint="eastAsia"/>
        </w:rPr>
        <w:t xml:space="preserve"> </w:t>
      </w:r>
    </w:p>
    <w:p w14:paraId="1772DA24" w14:textId="77777777" w:rsidR="0099611E" w:rsidRDefault="0099611E" w:rsidP="0099611E">
      <w:pPr>
        <w:ind w:firstLine="480"/>
      </w:pPr>
      <w:r>
        <w:rPr>
          <w:rFonts w:hint="eastAsia"/>
        </w:rPr>
        <w:t>5.</w:t>
      </w:r>
      <w:r>
        <w:rPr>
          <w:rFonts w:hint="eastAsia"/>
        </w:rPr>
        <w:t>支持视频调度、语音调度、视频会商、地图调度和远程录像等可视化指挥调度功能。支持在终端上直接创建和召开调度会议，并支持调度会议模板设置、音视频广播、视频轮询、云台控制、会议录像</w:t>
      </w:r>
      <w:proofErr w:type="gramStart"/>
      <w:r>
        <w:rPr>
          <w:rFonts w:hint="eastAsia"/>
        </w:rPr>
        <w:t>等会控功能</w:t>
      </w:r>
      <w:proofErr w:type="gramEnd"/>
      <w:r>
        <w:rPr>
          <w:rFonts w:hint="eastAsia"/>
        </w:rPr>
        <w:t>；</w:t>
      </w:r>
    </w:p>
    <w:p w14:paraId="2C275977" w14:textId="77777777" w:rsidR="0099611E" w:rsidRDefault="0099611E" w:rsidP="0099611E">
      <w:pPr>
        <w:ind w:firstLine="480"/>
      </w:pPr>
      <w:r>
        <w:rPr>
          <w:rFonts w:hint="eastAsia"/>
        </w:rPr>
        <w:t>▲</w:t>
      </w:r>
      <w:r>
        <w:rPr>
          <w:rFonts w:hint="eastAsia"/>
        </w:rPr>
        <w:t>6.</w:t>
      </w:r>
      <w:r>
        <w:rPr>
          <w:rFonts w:hint="eastAsia"/>
        </w:rPr>
        <w:t>支持电话呼入呼出功能，支持呼叫手机、座机、卫星电话等语音设备；可以将各种制式的数字集群、模拟集群、短波、超短波等接入到系统中，与无线集群系统手持</w:t>
      </w:r>
      <w:r>
        <w:rPr>
          <w:rFonts w:hint="eastAsia"/>
        </w:rPr>
        <w:lastRenderedPageBreak/>
        <w:t>台之间语音通信；（提供带</w:t>
      </w:r>
      <w:r>
        <w:rPr>
          <w:rFonts w:hint="eastAsia"/>
        </w:rPr>
        <w:t>CMA</w:t>
      </w:r>
      <w:r>
        <w:rPr>
          <w:rFonts w:hint="eastAsia"/>
        </w:rPr>
        <w:t>或</w:t>
      </w:r>
      <w:r>
        <w:rPr>
          <w:rFonts w:hint="eastAsia"/>
        </w:rPr>
        <w:t>CNAS</w:t>
      </w:r>
      <w:r>
        <w:rPr>
          <w:rFonts w:hint="eastAsia"/>
        </w:rPr>
        <w:t>认证标识的检测报告复印件）</w:t>
      </w:r>
    </w:p>
    <w:p w14:paraId="7CA00185" w14:textId="77777777" w:rsidR="0099611E" w:rsidRDefault="0099611E" w:rsidP="0099611E">
      <w:pPr>
        <w:ind w:firstLine="480"/>
      </w:pPr>
      <w:r>
        <w:rPr>
          <w:rFonts w:hint="eastAsia"/>
        </w:rPr>
        <w:t>7.</w:t>
      </w:r>
      <w:r>
        <w:rPr>
          <w:rFonts w:hint="eastAsia"/>
        </w:rPr>
        <w:t>视频支持</w:t>
      </w:r>
      <w:r>
        <w:rPr>
          <w:rFonts w:hint="eastAsia"/>
        </w:rPr>
        <w:t>H.265</w:t>
      </w:r>
      <w:r>
        <w:rPr>
          <w:rFonts w:hint="eastAsia"/>
        </w:rPr>
        <w:t>、</w:t>
      </w:r>
      <w:r>
        <w:rPr>
          <w:rFonts w:hint="eastAsia"/>
        </w:rPr>
        <w:t>H.264 BP</w:t>
      </w:r>
      <w:r>
        <w:rPr>
          <w:rFonts w:hint="eastAsia"/>
        </w:rPr>
        <w:t>、</w:t>
      </w:r>
      <w:r>
        <w:rPr>
          <w:rFonts w:hint="eastAsia"/>
        </w:rPr>
        <w:t>H.264 HP</w:t>
      </w:r>
      <w:r>
        <w:rPr>
          <w:rFonts w:hint="eastAsia"/>
        </w:rPr>
        <w:t>，音频支持</w:t>
      </w:r>
      <w:r>
        <w:rPr>
          <w:rFonts w:hint="eastAsia"/>
        </w:rPr>
        <w:t>G.711/G722/G.722.1/G.729/G.719/OPUS</w:t>
      </w:r>
      <w:r>
        <w:rPr>
          <w:rFonts w:hint="eastAsia"/>
        </w:rPr>
        <w:t>；至少支持</w:t>
      </w:r>
      <w:r>
        <w:rPr>
          <w:rFonts w:hint="eastAsia"/>
        </w:rPr>
        <w:t>4K</w:t>
      </w:r>
      <w:r>
        <w:rPr>
          <w:rFonts w:hint="eastAsia"/>
        </w:rPr>
        <w:t>、</w:t>
      </w:r>
      <w:r>
        <w:rPr>
          <w:rFonts w:hint="eastAsia"/>
        </w:rPr>
        <w:t>1080P</w:t>
      </w:r>
      <w:r>
        <w:rPr>
          <w:rFonts w:hint="eastAsia"/>
        </w:rPr>
        <w:t>、</w:t>
      </w:r>
      <w:r>
        <w:rPr>
          <w:rFonts w:hint="eastAsia"/>
        </w:rPr>
        <w:t>1080i</w:t>
      </w:r>
      <w:r>
        <w:rPr>
          <w:rFonts w:hint="eastAsia"/>
        </w:rPr>
        <w:t>、</w:t>
      </w:r>
      <w:r>
        <w:rPr>
          <w:rFonts w:hint="eastAsia"/>
        </w:rPr>
        <w:t>720P</w:t>
      </w:r>
      <w:r>
        <w:rPr>
          <w:rFonts w:hint="eastAsia"/>
        </w:rPr>
        <w:t>、</w:t>
      </w:r>
      <w:r>
        <w:rPr>
          <w:rFonts w:hint="eastAsia"/>
        </w:rPr>
        <w:t>VGA</w:t>
      </w:r>
      <w:r>
        <w:rPr>
          <w:rFonts w:hint="eastAsia"/>
        </w:rPr>
        <w:t>、</w:t>
      </w:r>
      <w:r>
        <w:rPr>
          <w:rFonts w:hint="eastAsia"/>
        </w:rPr>
        <w:t>AUTO</w:t>
      </w:r>
      <w:r>
        <w:rPr>
          <w:rFonts w:hint="eastAsia"/>
        </w:rPr>
        <w:t>；</w:t>
      </w:r>
      <w:proofErr w:type="gramStart"/>
      <w:r>
        <w:rPr>
          <w:rFonts w:hint="eastAsia"/>
        </w:rPr>
        <w:t>帧率支持</w:t>
      </w:r>
      <w:proofErr w:type="gramEnd"/>
      <w:r>
        <w:rPr>
          <w:rFonts w:hint="eastAsia"/>
        </w:rPr>
        <w:t>1/5/10/15/30/60Fps</w:t>
      </w:r>
      <w:r>
        <w:rPr>
          <w:rFonts w:hint="eastAsia"/>
        </w:rPr>
        <w:t>可选；</w:t>
      </w:r>
    </w:p>
    <w:p w14:paraId="21673C9C" w14:textId="77777777" w:rsidR="0099611E" w:rsidRDefault="0099611E" w:rsidP="0099611E">
      <w:pPr>
        <w:ind w:firstLine="480"/>
      </w:pPr>
      <w:r>
        <w:rPr>
          <w:rFonts w:hint="eastAsia"/>
        </w:rPr>
        <w:t>8.</w:t>
      </w:r>
      <w:r>
        <w:rPr>
          <w:rFonts w:hint="eastAsia"/>
        </w:rPr>
        <w:t>折叠三联屏设计，单个屏幕≥</w:t>
      </w:r>
      <w:r>
        <w:rPr>
          <w:rFonts w:hint="eastAsia"/>
        </w:rPr>
        <w:t>15.6</w:t>
      </w:r>
      <w:r>
        <w:rPr>
          <w:rFonts w:hint="eastAsia"/>
        </w:rPr>
        <w:t>英寸液晶屏，分辨率不低于</w:t>
      </w:r>
      <w:r>
        <w:rPr>
          <w:rFonts w:hint="eastAsia"/>
        </w:rPr>
        <w:t xml:space="preserve"> 1920</w:t>
      </w:r>
      <w:r>
        <w:rPr>
          <w:rFonts w:hint="eastAsia"/>
        </w:rPr>
        <w:t>×</w:t>
      </w:r>
      <w:r>
        <w:rPr>
          <w:rFonts w:hint="eastAsia"/>
        </w:rPr>
        <w:t>1080</w:t>
      </w:r>
      <w:r>
        <w:rPr>
          <w:rFonts w:hint="eastAsia"/>
        </w:rPr>
        <w:t>，三个显示屏图像能够进行灵活切换，可以同时显示现场视频调度、</w:t>
      </w:r>
      <w:r>
        <w:rPr>
          <w:rFonts w:hint="eastAsia"/>
        </w:rPr>
        <w:t>GIS</w:t>
      </w:r>
      <w:r>
        <w:rPr>
          <w:rFonts w:hint="eastAsia"/>
        </w:rPr>
        <w:t>地图和业务调度画面，并支持将屏幕画面按需投影至前方指挥部大屏系统显示；</w:t>
      </w:r>
    </w:p>
    <w:p w14:paraId="108CF8BA" w14:textId="77777777" w:rsidR="0099611E" w:rsidRDefault="0099611E" w:rsidP="0099611E">
      <w:pPr>
        <w:ind w:firstLine="480"/>
      </w:pPr>
      <w:r>
        <w:rPr>
          <w:rFonts w:hint="eastAsia"/>
        </w:rPr>
        <w:t>9.</w:t>
      </w:r>
      <w:r>
        <w:rPr>
          <w:rFonts w:hint="eastAsia"/>
        </w:rPr>
        <w:t>集成触摸控制屏，屏幕尺寸不低于</w:t>
      </w:r>
      <w:r>
        <w:rPr>
          <w:rFonts w:hint="eastAsia"/>
        </w:rPr>
        <w:t>8.0</w:t>
      </w:r>
      <w:r>
        <w:rPr>
          <w:rFonts w:hint="eastAsia"/>
        </w:rPr>
        <w:t>英寸；</w:t>
      </w:r>
    </w:p>
    <w:p w14:paraId="0B2EB910" w14:textId="77777777" w:rsidR="0099611E" w:rsidRDefault="0099611E" w:rsidP="0099611E">
      <w:pPr>
        <w:ind w:firstLine="480"/>
      </w:pPr>
      <w:r>
        <w:rPr>
          <w:rFonts w:hint="eastAsia"/>
        </w:rPr>
        <w:t>10.</w:t>
      </w:r>
      <w:r>
        <w:rPr>
          <w:rFonts w:hint="eastAsia"/>
        </w:rPr>
        <w:t>具备鹅颈麦，便于通信员值班调度、视频点名、会前测试等场景；具备无线麦，便于指挥员将灾害现场情况、救援进展等快速汇报给后方指挥中心；</w:t>
      </w:r>
    </w:p>
    <w:p w14:paraId="1A7E44DA" w14:textId="77777777" w:rsidR="0099611E" w:rsidRDefault="0099611E" w:rsidP="0099611E">
      <w:pPr>
        <w:ind w:firstLine="480"/>
      </w:pPr>
      <w:r>
        <w:rPr>
          <w:rFonts w:hint="eastAsia"/>
        </w:rPr>
        <w:t>11.</w:t>
      </w:r>
      <w:r>
        <w:rPr>
          <w:rFonts w:hint="eastAsia"/>
        </w:rPr>
        <w:t>音频输入接口至少支持</w:t>
      </w:r>
      <w:r>
        <w:rPr>
          <w:rFonts w:hint="eastAsia"/>
        </w:rPr>
        <w:t>1</w:t>
      </w:r>
      <w:r>
        <w:rPr>
          <w:rFonts w:hint="eastAsia"/>
        </w:rPr>
        <w:t>×</w:t>
      </w:r>
      <w:r>
        <w:rPr>
          <w:rFonts w:hint="eastAsia"/>
        </w:rPr>
        <w:t>RCA</w:t>
      </w:r>
      <w:r>
        <w:rPr>
          <w:rFonts w:hint="eastAsia"/>
        </w:rPr>
        <w:t>输入，</w:t>
      </w:r>
      <w:r>
        <w:rPr>
          <w:rFonts w:hint="eastAsia"/>
        </w:rPr>
        <w:t>1</w:t>
      </w:r>
      <w:r>
        <w:rPr>
          <w:rFonts w:hint="eastAsia"/>
        </w:rPr>
        <w:t>×</w:t>
      </w:r>
      <w:r>
        <w:rPr>
          <w:rFonts w:hint="eastAsia"/>
        </w:rPr>
        <w:t>3.5mm</w:t>
      </w:r>
      <w:r>
        <w:rPr>
          <w:rFonts w:hint="eastAsia"/>
        </w:rPr>
        <w:t>输入，</w:t>
      </w:r>
      <w:r>
        <w:rPr>
          <w:rFonts w:hint="eastAsia"/>
        </w:rPr>
        <w:t>1</w:t>
      </w:r>
      <w:r>
        <w:rPr>
          <w:rFonts w:hint="eastAsia"/>
        </w:rPr>
        <w:t>×卡</w:t>
      </w:r>
      <w:proofErr w:type="gramStart"/>
      <w:r>
        <w:rPr>
          <w:rFonts w:hint="eastAsia"/>
        </w:rPr>
        <w:t>侬</w:t>
      </w:r>
      <w:proofErr w:type="gramEnd"/>
      <w:r>
        <w:rPr>
          <w:rFonts w:hint="eastAsia"/>
        </w:rPr>
        <w:t>输入；音频输出接口至少支持</w:t>
      </w:r>
      <w:r>
        <w:rPr>
          <w:rFonts w:hint="eastAsia"/>
        </w:rPr>
        <w:t>2</w:t>
      </w:r>
      <w:r>
        <w:rPr>
          <w:rFonts w:hint="eastAsia"/>
        </w:rPr>
        <w:t>×</w:t>
      </w:r>
      <w:r>
        <w:rPr>
          <w:rFonts w:hint="eastAsia"/>
        </w:rPr>
        <w:t>RCA</w:t>
      </w:r>
      <w:r>
        <w:rPr>
          <w:rFonts w:hint="eastAsia"/>
        </w:rPr>
        <w:t>输出，</w:t>
      </w:r>
      <w:r>
        <w:rPr>
          <w:rFonts w:hint="eastAsia"/>
        </w:rPr>
        <w:t>1</w:t>
      </w:r>
      <w:r>
        <w:rPr>
          <w:rFonts w:hint="eastAsia"/>
        </w:rPr>
        <w:t>×</w:t>
      </w:r>
      <w:r>
        <w:rPr>
          <w:rFonts w:hint="eastAsia"/>
        </w:rPr>
        <w:t>3.5mm</w:t>
      </w:r>
      <w:r>
        <w:rPr>
          <w:rFonts w:hint="eastAsia"/>
        </w:rPr>
        <w:t>输出；</w:t>
      </w:r>
      <w:r>
        <w:rPr>
          <w:rFonts w:hint="eastAsia"/>
        </w:rPr>
        <w:t xml:space="preserve"> </w:t>
      </w:r>
    </w:p>
    <w:p w14:paraId="79240ED9" w14:textId="77777777" w:rsidR="0099611E" w:rsidRDefault="0099611E" w:rsidP="0099611E">
      <w:pPr>
        <w:ind w:firstLine="480"/>
      </w:pPr>
      <w:r>
        <w:rPr>
          <w:rFonts w:hint="eastAsia"/>
        </w:rPr>
        <w:t>12.</w:t>
      </w:r>
      <w:r>
        <w:rPr>
          <w:rFonts w:hint="eastAsia"/>
        </w:rPr>
        <w:t>视频输入接口至少支持</w:t>
      </w:r>
      <w:r>
        <w:rPr>
          <w:rFonts w:hint="eastAsia"/>
        </w:rPr>
        <w:t>8</w:t>
      </w:r>
      <w:r>
        <w:rPr>
          <w:rFonts w:hint="eastAsia"/>
        </w:rPr>
        <w:t>路</w:t>
      </w:r>
      <w:r>
        <w:rPr>
          <w:rFonts w:hint="eastAsia"/>
        </w:rPr>
        <w:t>HDMI</w:t>
      </w:r>
      <w:r>
        <w:rPr>
          <w:rFonts w:hint="eastAsia"/>
        </w:rPr>
        <w:t>或</w:t>
      </w:r>
      <w:r>
        <w:rPr>
          <w:rFonts w:hint="eastAsia"/>
        </w:rPr>
        <w:t>SDI</w:t>
      </w:r>
      <w:r>
        <w:rPr>
          <w:rFonts w:hint="eastAsia"/>
        </w:rPr>
        <w:t>；视频输出接口至少支持</w:t>
      </w:r>
      <w:r>
        <w:rPr>
          <w:rFonts w:hint="eastAsia"/>
        </w:rPr>
        <w:t>6</w:t>
      </w:r>
      <w:r>
        <w:rPr>
          <w:rFonts w:hint="eastAsia"/>
        </w:rPr>
        <w:t>路</w:t>
      </w:r>
      <w:r>
        <w:rPr>
          <w:rFonts w:hint="eastAsia"/>
        </w:rPr>
        <w:t>HDMI</w:t>
      </w:r>
      <w:r>
        <w:rPr>
          <w:rFonts w:hint="eastAsia"/>
        </w:rPr>
        <w:t>。内置</w:t>
      </w:r>
      <w:r>
        <w:rPr>
          <w:rFonts w:hint="eastAsia"/>
        </w:rPr>
        <w:t>1</w:t>
      </w:r>
      <w:r>
        <w:rPr>
          <w:rFonts w:hint="eastAsia"/>
        </w:rPr>
        <w:t>路</w:t>
      </w:r>
      <w:r>
        <w:rPr>
          <w:rFonts w:hint="eastAsia"/>
        </w:rPr>
        <w:t>1080P</w:t>
      </w:r>
      <w:r>
        <w:rPr>
          <w:rFonts w:hint="eastAsia"/>
        </w:rPr>
        <w:t>高清摄像头，水平</w:t>
      </w:r>
      <w:r>
        <w:rPr>
          <w:rFonts w:hint="eastAsia"/>
        </w:rPr>
        <w:t>270</w:t>
      </w:r>
      <w:r>
        <w:rPr>
          <w:rFonts w:hint="eastAsia"/>
        </w:rPr>
        <w:t>°和垂直</w:t>
      </w:r>
      <w:r>
        <w:rPr>
          <w:rFonts w:hint="eastAsia"/>
        </w:rPr>
        <w:t>105</w:t>
      </w:r>
      <w:r>
        <w:rPr>
          <w:rFonts w:hint="eastAsia"/>
        </w:rPr>
        <w:t>°旋转，能够采集现场指挥员及周边的图像信息；</w:t>
      </w:r>
      <w:r>
        <w:rPr>
          <w:rFonts w:hint="eastAsia"/>
        </w:rPr>
        <w:t xml:space="preserve"> </w:t>
      </w:r>
    </w:p>
    <w:p w14:paraId="775A88C0" w14:textId="77777777" w:rsidR="0099611E" w:rsidRDefault="0099611E" w:rsidP="0099611E">
      <w:pPr>
        <w:ind w:firstLine="480"/>
      </w:pPr>
      <w:r>
        <w:rPr>
          <w:rFonts w:hint="eastAsia"/>
        </w:rPr>
        <w:t>12.</w:t>
      </w:r>
      <w:r>
        <w:rPr>
          <w:rFonts w:hint="eastAsia"/>
        </w:rPr>
        <w:t>支持</w:t>
      </w:r>
      <w:r>
        <w:rPr>
          <w:rFonts w:hint="eastAsia"/>
        </w:rPr>
        <w:t>MESH</w:t>
      </w:r>
      <w:r>
        <w:rPr>
          <w:rFonts w:hint="eastAsia"/>
        </w:rPr>
        <w:t>自组网、卫星网络、指挥调度网络接入，支持</w:t>
      </w:r>
      <w:r>
        <w:rPr>
          <w:rFonts w:hint="eastAsia"/>
        </w:rPr>
        <w:t>5G</w:t>
      </w:r>
      <w:r>
        <w:rPr>
          <w:rFonts w:hint="eastAsia"/>
        </w:rPr>
        <w:t>全网通，支持多种</w:t>
      </w:r>
      <w:r>
        <w:rPr>
          <w:rFonts w:hint="eastAsia"/>
        </w:rPr>
        <w:t>VPN</w:t>
      </w:r>
      <w:r>
        <w:rPr>
          <w:rFonts w:hint="eastAsia"/>
        </w:rPr>
        <w:t>协议（满足但不限于</w:t>
      </w:r>
      <w:r>
        <w:rPr>
          <w:rFonts w:hint="eastAsia"/>
        </w:rPr>
        <w:t>L2TP</w:t>
      </w:r>
      <w:r>
        <w:rPr>
          <w:rFonts w:hint="eastAsia"/>
        </w:rPr>
        <w:t>、</w:t>
      </w:r>
      <w:r>
        <w:rPr>
          <w:rFonts w:hint="eastAsia"/>
        </w:rPr>
        <w:t>IPSec</w:t>
      </w:r>
      <w:r>
        <w:rPr>
          <w:rFonts w:hint="eastAsia"/>
        </w:rPr>
        <w:t>、</w:t>
      </w:r>
      <w:r>
        <w:rPr>
          <w:rFonts w:hint="eastAsia"/>
        </w:rPr>
        <w:t>VPN</w:t>
      </w:r>
      <w:r>
        <w:rPr>
          <w:rFonts w:hint="eastAsia"/>
        </w:rPr>
        <w:t>、</w:t>
      </w:r>
      <w:r>
        <w:rPr>
          <w:rFonts w:hint="eastAsia"/>
        </w:rPr>
        <w:t>APN</w:t>
      </w:r>
      <w:r>
        <w:rPr>
          <w:rFonts w:hint="eastAsia"/>
        </w:rPr>
        <w:t>）；千兆速率的</w:t>
      </w:r>
      <w:r>
        <w:rPr>
          <w:rFonts w:hint="eastAsia"/>
        </w:rPr>
        <w:t>LAN</w:t>
      </w:r>
      <w:r>
        <w:rPr>
          <w:rFonts w:hint="eastAsia"/>
        </w:rPr>
        <w:t>口不少于</w:t>
      </w:r>
      <w:r>
        <w:rPr>
          <w:rFonts w:hint="eastAsia"/>
        </w:rPr>
        <w:t>3</w:t>
      </w:r>
      <w:r>
        <w:rPr>
          <w:rFonts w:hint="eastAsia"/>
        </w:rPr>
        <w:t>个；</w:t>
      </w:r>
    </w:p>
    <w:p w14:paraId="673D1992" w14:textId="77777777" w:rsidR="0099611E" w:rsidRDefault="0099611E" w:rsidP="0099611E">
      <w:pPr>
        <w:ind w:firstLine="480"/>
      </w:pPr>
      <w:r>
        <w:rPr>
          <w:rFonts w:hint="eastAsia"/>
        </w:rPr>
        <w:t>13.</w:t>
      </w:r>
      <w:r>
        <w:rPr>
          <w:rFonts w:hint="eastAsia"/>
        </w:rPr>
        <w:t>支持在≤</w:t>
      </w:r>
      <w:r>
        <w:rPr>
          <w:rFonts w:hint="eastAsia"/>
        </w:rPr>
        <w:t>1Mbps</w:t>
      </w:r>
      <w:r>
        <w:rPr>
          <w:rFonts w:hint="eastAsia"/>
        </w:rPr>
        <w:t>带宽的消防卫星网络条件下，即可将任意</w:t>
      </w:r>
      <w:r>
        <w:rPr>
          <w:rFonts w:hint="eastAsia"/>
        </w:rPr>
        <w:t>4</w:t>
      </w:r>
      <w:r>
        <w:rPr>
          <w:rFonts w:hint="eastAsia"/>
        </w:rPr>
        <w:t>路图像</w:t>
      </w:r>
      <w:proofErr w:type="gramStart"/>
      <w:r>
        <w:rPr>
          <w:rFonts w:hint="eastAsia"/>
        </w:rPr>
        <w:t>传输回指挥</w:t>
      </w:r>
      <w:proofErr w:type="gramEnd"/>
      <w:r>
        <w:rPr>
          <w:rFonts w:hint="eastAsia"/>
        </w:rPr>
        <w:t>中心，且图像分辨率不低于</w:t>
      </w:r>
      <w:r>
        <w:rPr>
          <w:rFonts w:hint="eastAsia"/>
        </w:rPr>
        <w:t>1080P</w:t>
      </w:r>
      <w:r>
        <w:rPr>
          <w:rFonts w:hint="eastAsia"/>
        </w:rPr>
        <w:t>，视频效果稳定流畅；</w:t>
      </w:r>
    </w:p>
    <w:p w14:paraId="2E0ADE91" w14:textId="77777777" w:rsidR="0099611E" w:rsidRDefault="0099611E" w:rsidP="0099611E">
      <w:pPr>
        <w:ind w:firstLine="480"/>
      </w:pPr>
      <w:r>
        <w:rPr>
          <w:rFonts w:hint="eastAsia"/>
        </w:rPr>
        <w:t>14.</w:t>
      </w:r>
      <w:r>
        <w:rPr>
          <w:rFonts w:hint="eastAsia"/>
        </w:rPr>
        <w:t>不少于</w:t>
      </w:r>
      <w:r>
        <w:rPr>
          <w:rFonts w:hint="eastAsia"/>
        </w:rPr>
        <w:t>4</w:t>
      </w:r>
      <w:r>
        <w:rPr>
          <w:rFonts w:hint="eastAsia"/>
        </w:rPr>
        <w:t>×</w:t>
      </w:r>
      <w:r>
        <w:rPr>
          <w:rFonts w:hint="eastAsia"/>
        </w:rPr>
        <w:t>USB</w:t>
      </w:r>
      <w:r>
        <w:rPr>
          <w:rFonts w:hint="eastAsia"/>
        </w:rPr>
        <w:t>接口；</w:t>
      </w:r>
      <w:r>
        <w:rPr>
          <w:rFonts w:hint="eastAsia"/>
        </w:rPr>
        <w:t>2</w:t>
      </w:r>
      <w:r>
        <w:rPr>
          <w:rFonts w:hint="eastAsia"/>
        </w:rPr>
        <w:t>×</w:t>
      </w:r>
      <w:r>
        <w:rPr>
          <w:rFonts w:hint="eastAsia"/>
        </w:rPr>
        <w:t>4G/5G</w:t>
      </w:r>
      <w:r>
        <w:rPr>
          <w:rFonts w:hint="eastAsia"/>
        </w:rPr>
        <w:t>天线接口；</w:t>
      </w:r>
      <w:r>
        <w:rPr>
          <w:rFonts w:hint="eastAsia"/>
        </w:rPr>
        <w:t>1</w:t>
      </w:r>
      <w:r>
        <w:rPr>
          <w:rFonts w:hint="eastAsia"/>
        </w:rPr>
        <w:t>×</w:t>
      </w:r>
      <w:r>
        <w:rPr>
          <w:rFonts w:hint="eastAsia"/>
        </w:rPr>
        <w:t>SIM</w:t>
      </w:r>
      <w:r>
        <w:rPr>
          <w:rFonts w:hint="eastAsia"/>
        </w:rPr>
        <w:t>接口；</w:t>
      </w:r>
      <w:r>
        <w:rPr>
          <w:rFonts w:hint="eastAsia"/>
        </w:rPr>
        <w:t>1</w:t>
      </w:r>
      <w:r>
        <w:rPr>
          <w:rFonts w:hint="eastAsia"/>
        </w:rPr>
        <w:t>×对讲机接口，可按用户对讲机制式定制线材；</w:t>
      </w:r>
    </w:p>
    <w:p w14:paraId="7209230F" w14:textId="77777777" w:rsidR="0099611E" w:rsidRDefault="0099611E" w:rsidP="0099611E">
      <w:pPr>
        <w:ind w:firstLine="480"/>
      </w:pPr>
      <w:r>
        <w:rPr>
          <w:rFonts w:hint="eastAsia"/>
        </w:rPr>
        <w:t>15.</w:t>
      </w:r>
      <w:r>
        <w:rPr>
          <w:rFonts w:hint="eastAsia"/>
        </w:rPr>
        <w:t>内置锂电池，续航时间不低于</w:t>
      </w:r>
      <w:r>
        <w:rPr>
          <w:rFonts w:hint="eastAsia"/>
        </w:rPr>
        <w:t>2</w:t>
      </w:r>
      <w:r>
        <w:rPr>
          <w:rFonts w:hint="eastAsia"/>
        </w:rPr>
        <w:t>小时。支持</w:t>
      </w:r>
      <w:r>
        <w:rPr>
          <w:rFonts w:hint="eastAsia"/>
        </w:rPr>
        <w:t>AC/DC</w:t>
      </w:r>
      <w:r>
        <w:rPr>
          <w:rFonts w:hint="eastAsia"/>
        </w:rPr>
        <w:t>转换电路，电源转换功率≥</w:t>
      </w:r>
      <w:r>
        <w:rPr>
          <w:rFonts w:hint="eastAsia"/>
        </w:rPr>
        <w:t>350W</w:t>
      </w:r>
      <w:r>
        <w:rPr>
          <w:rFonts w:hint="eastAsia"/>
        </w:rPr>
        <w:t>，输入电压范围</w:t>
      </w:r>
      <w:r>
        <w:rPr>
          <w:rFonts w:hint="eastAsia"/>
        </w:rPr>
        <w:t>90V-246V AC</w:t>
      </w:r>
      <w:r>
        <w:rPr>
          <w:rFonts w:hint="eastAsia"/>
        </w:rPr>
        <w:t>。</w:t>
      </w:r>
    </w:p>
    <w:p w14:paraId="6392F41A" w14:textId="77777777" w:rsidR="0099611E" w:rsidRDefault="0099611E" w:rsidP="0099611E">
      <w:pPr>
        <w:pStyle w:val="3"/>
        <w:numPr>
          <w:ilvl w:val="2"/>
          <w:numId w:val="17"/>
        </w:numPr>
      </w:pPr>
      <w:bookmarkStart w:id="68" w:name="_Toc212489093"/>
      <w:r>
        <w:rPr>
          <w:rFonts w:hint="eastAsia"/>
        </w:rPr>
        <w:t>车载</w:t>
      </w:r>
      <w:r>
        <w:rPr>
          <w:rFonts w:hint="eastAsia"/>
        </w:rPr>
        <w:t>5G</w:t>
      </w:r>
      <w:proofErr w:type="gramStart"/>
      <w:r>
        <w:rPr>
          <w:rFonts w:hint="eastAsia"/>
        </w:rPr>
        <w:t>图传终端</w:t>
      </w:r>
      <w:bookmarkEnd w:id="68"/>
      <w:proofErr w:type="gramEnd"/>
    </w:p>
    <w:p w14:paraId="17AB7AD1" w14:textId="77777777" w:rsidR="0099611E" w:rsidRDefault="0099611E" w:rsidP="0099611E">
      <w:pPr>
        <w:ind w:firstLine="480"/>
      </w:pPr>
      <w:r>
        <w:rPr>
          <w:rFonts w:hint="eastAsia"/>
        </w:rPr>
        <w:t>★</w:t>
      </w:r>
      <w:r>
        <w:rPr>
          <w:rFonts w:hint="eastAsia"/>
        </w:rPr>
        <w:t>1.</w:t>
      </w:r>
      <w:r>
        <w:rPr>
          <w:rFonts w:hint="eastAsia"/>
        </w:rPr>
        <w:t>兼容性要求：支持通过</w:t>
      </w:r>
      <w:r>
        <w:rPr>
          <w:rFonts w:hint="eastAsia"/>
        </w:rPr>
        <w:t>H.323</w:t>
      </w:r>
      <w:r>
        <w:rPr>
          <w:rFonts w:hint="eastAsia"/>
        </w:rPr>
        <w:t>或</w:t>
      </w:r>
      <w:r>
        <w:rPr>
          <w:rFonts w:hint="eastAsia"/>
        </w:rPr>
        <w:t>SIP</w:t>
      </w:r>
      <w:r>
        <w:rPr>
          <w:rFonts w:hint="eastAsia"/>
        </w:rPr>
        <w:t>标准协议与在用的消防救援队伍图像综合管理平台对接</w:t>
      </w:r>
      <w:r>
        <w:rPr>
          <w:rFonts w:hint="eastAsia"/>
        </w:rPr>
        <w:t>(</w:t>
      </w:r>
      <w:r>
        <w:rPr>
          <w:rFonts w:hint="eastAsia"/>
        </w:rPr>
        <w:t>现使用的图像综合管理平台</w:t>
      </w:r>
      <w:r>
        <w:rPr>
          <w:rFonts w:hint="eastAsia"/>
        </w:rPr>
        <w:t>MCU</w:t>
      </w:r>
      <w:r>
        <w:rPr>
          <w:rFonts w:hint="eastAsia"/>
        </w:rPr>
        <w:t>型号为：华平</w:t>
      </w:r>
      <w:r>
        <w:rPr>
          <w:rFonts w:hint="eastAsia"/>
        </w:rPr>
        <w:t>MCU-AM2064E</w:t>
      </w:r>
      <w:r>
        <w:rPr>
          <w:rFonts w:hint="eastAsia"/>
        </w:rPr>
        <w:t>），实现指挥终端注册到图像管理平台，在平台图像资源树上呈现，指挥中心可直接调度终端进行双向音视频通话和双流数据共享；终端能获取平台内授权的图像资源，并可调度浏览视频。</w:t>
      </w:r>
    </w:p>
    <w:p w14:paraId="28935096" w14:textId="77777777" w:rsidR="0099611E" w:rsidRPr="007515CC" w:rsidRDefault="0099611E" w:rsidP="0099611E">
      <w:pPr>
        <w:ind w:firstLine="480"/>
      </w:pPr>
      <w:r w:rsidRPr="007515CC">
        <w:t>2.</w:t>
      </w:r>
      <w:r w:rsidRPr="007515CC">
        <w:t>符合</w:t>
      </w:r>
      <w:r w:rsidRPr="007515CC">
        <w:t>ITU-TH.323</w:t>
      </w:r>
      <w:r w:rsidRPr="007515CC">
        <w:t>协议、</w:t>
      </w:r>
      <w:r w:rsidRPr="007515CC">
        <w:t>SIP</w:t>
      </w:r>
      <w:r w:rsidRPr="007515CC">
        <w:t>协议标准，视频编码支持：</w:t>
      </w:r>
      <w:r w:rsidRPr="007515CC">
        <w:t>H.265</w:t>
      </w:r>
      <w:r w:rsidRPr="007515CC">
        <w:t>、</w:t>
      </w:r>
      <w:r w:rsidRPr="007515CC">
        <w:t>H.264BP</w:t>
      </w:r>
      <w:r w:rsidRPr="007515CC">
        <w:t>、</w:t>
      </w:r>
      <w:r w:rsidRPr="007515CC">
        <w:t>H.264HP</w:t>
      </w:r>
      <w:r w:rsidRPr="007515CC">
        <w:t>、</w:t>
      </w:r>
      <w:r w:rsidRPr="007515CC">
        <w:lastRenderedPageBreak/>
        <w:t>H.263+</w:t>
      </w:r>
      <w:r w:rsidRPr="007515CC">
        <w:t>、</w:t>
      </w:r>
      <w:proofErr w:type="gramStart"/>
      <w:r w:rsidRPr="007515CC">
        <w:t>多码流</w:t>
      </w:r>
      <w:proofErr w:type="gramEnd"/>
      <w:r w:rsidRPr="007515CC">
        <w:t>技术，音频编码支持：</w:t>
      </w:r>
      <w:r w:rsidRPr="007515CC">
        <w:t>G.711/G.722/G.722.1/G.729/G.719/OPUS</w:t>
      </w:r>
      <w:r w:rsidRPr="007515CC">
        <w:t>；</w:t>
      </w:r>
    </w:p>
    <w:p w14:paraId="368747DC" w14:textId="77777777" w:rsidR="0099611E" w:rsidRDefault="0099611E" w:rsidP="0099611E">
      <w:pPr>
        <w:ind w:firstLine="480"/>
      </w:pPr>
      <w:r>
        <w:rPr>
          <w:rFonts w:hint="eastAsia"/>
        </w:rPr>
        <w:t>▲</w:t>
      </w:r>
      <w:r>
        <w:rPr>
          <w:rFonts w:hint="eastAsia"/>
        </w:rPr>
        <w:t>3.</w:t>
      </w:r>
      <w:r>
        <w:rPr>
          <w:rFonts w:hint="eastAsia"/>
        </w:rPr>
        <w:t>最高图像编码分辨率支持：≥</w:t>
      </w:r>
      <w:r>
        <w:rPr>
          <w:rFonts w:hint="eastAsia"/>
        </w:rPr>
        <w:t>4K</w:t>
      </w:r>
      <w:r>
        <w:rPr>
          <w:rFonts w:hint="eastAsia"/>
        </w:rPr>
        <w:t>，最高图像解码分辨率支持：≥</w:t>
      </w:r>
      <w:r>
        <w:rPr>
          <w:rFonts w:hint="eastAsia"/>
        </w:rPr>
        <w:t>4K</w:t>
      </w:r>
      <w:r>
        <w:rPr>
          <w:rFonts w:hint="eastAsia"/>
        </w:rPr>
        <w:t>，最高数据内容分辨率支持：≥</w:t>
      </w:r>
      <w:r>
        <w:rPr>
          <w:rFonts w:hint="eastAsia"/>
        </w:rPr>
        <w:t>4K</w:t>
      </w:r>
      <w:r>
        <w:rPr>
          <w:rFonts w:hint="eastAsia"/>
        </w:rPr>
        <w:t>，活动</w:t>
      </w:r>
      <w:proofErr w:type="gramStart"/>
      <w:r>
        <w:rPr>
          <w:rFonts w:hint="eastAsia"/>
        </w:rPr>
        <w:t>图像帧率支持</w:t>
      </w:r>
      <w:proofErr w:type="gramEnd"/>
      <w:r>
        <w:rPr>
          <w:rFonts w:hint="eastAsia"/>
        </w:rPr>
        <w:t>：</w:t>
      </w:r>
      <w:r>
        <w:rPr>
          <w:rFonts w:hint="eastAsia"/>
        </w:rPr>
        <w:t>1/5/10/15/30/60Fps</w:t>
      </w:r>
      <w:r>
        <w:rPr>
          <w:rFonts w:hint="eastAsia"/>
        </w:rPr>
        <w:t>；（提供彩页证明）</w:t>
      </w:r>
    </w:p>
    <w:p w14:paraId="7EDC93B1" w14:textId="77777777" w:rsidR="0099611E" w:rsidRDefault="0099611E" w:rsidP="0099611E">
      <w:pPr>
        <w:ind w:firstLine="480"/>
      </w:pPr>
      <w:r>
        <w:rPr>
          <w:rFonts w:hint="eastAsia"/>
        </w:rPr>
        <w:t>4.</w:t>
      </w:r>
      <w:r>
        <w:rPr>
          <w:rFonts w:hint="eastAsia"/>
        </w:rPr>
        <w:t>视频输入接口：≥</w:t>
      </w:r>
      <w:r>
        <w:rPr>
          <w:rFonts w:hint="eastAsia"/>
        </w:rPr>
        <w:t>1</w:t>
      </w:r>
      <w:r>
        <w:rPr>
          <w:rFonts w:hint="eastAsia"/>
        </w:rPr>
        <w:t>×</w:t>
      </w:r>
      <w:r>
        <w:rPr>
          <w:rFonts w:hint="eastAsia"/>
        </w:rPr>
        <w:t>HDMI 4K</w:t>
      </w:r>
      <w:r>
        <w:rPr>
          <w:rFonts w:hint="eastAsia"/>
        </w:rPr>
        <w:t>超高清输入，≥</w:t>
      </w:r>
      <w:r>
        <w:rPr>
          <w:rFonts w:hint="eastAsia"/>
        </w:rPr>
        <w:t>1</w:t>
      </w:r>
      <w:r>
        <w:rPr>
          <w:rFonts w:hint="eastAsia"/>
        </w:rPr>
        <w:t>×</w:t>
      </w:r>
      <w:r>
        <w:rPr>
          <w:rFonts w:hint="eastAsia"/>
        </w:rPr>
        <w:t>DVI 1080P</w:t>
      </w:r>
      <w:r>
        <w:rPr>
          <w:rFonts w:hint="eastAsia"/>
        </w:rPr>
        <w:t>高清输入，≥</w:t>
      </w:r>
      <w:r>
        <w:rPr>
          <w:rFonts w:hint="eastAsia"/>
        </w:rPr>
        <w:t>2</w:t>
      </w:r>
      <w:r>
        <w:rPr>
          <w:rFonts w:hint="eastAsia"/>
        </w:rPr>
        <w:t>×</w:t>
      </w:r>
      <w:r>
        <w:rPr>
          <w:rFonts w:hint="eastAsia"/>
        </w:rPr>
        <w:t>SDI 1080P</w:t>
      </w:r>
      <w:r>
        <w:rPr>
          <w:rFonts w:hint="eastAsia"/>
        </w:rPr>
        <w:t>高清输入；</w:t>
      </w:r>
    </w:p>
    <w:p w14:paraId="6F1AE628" w14:textId="77777777" w:rsidR="0099611E" w:rsidRDefault="0099611E" w:rsidP="0099611E">
      <w:pPr>
        <w:ind w:firstLine="480"/>
      </w:pPr>
      <w:r>
        <w:rPr>
          <w:rFonts w:hint="eastAsia"/>
        </w:rPr>
        <w:t>5.</w:t>
      </w:r>
      <w:r>
        <w:rPr>
          <w:rFonts w:hint="eastAsia"/>
        </w:rPr>
        <w:t>视频输出支持：≥</w:t>
      </w:r>
      <w:r>
        <w:rPr>
          <w:rFonts w:hint="eastAsia"/>
        </w:rPr>
        <w:t>3</w:t>
      </w:r>
      <w:r>
        <w:rPr>
          <w:rFonts w:hint="eastAsia"/>
        </w:rPr>
        <w:t>×</w:t>
      </w:r>
      <w:r>
        <w:rPr>
          <w:rFonts w:hint="eastAsia"/>
        </w:rPr>
        <w:t>HDMI4K</w:t>
      </w:r>
      <w:r>
        <w:rPr>
          <w:rFonts w:hint="eastAsia"/>
        </w:rPr>
        <w:t>超高清解码输出，</w:t>
      </w:r>
      <w:proofErr w:type="gramStart"/>
      <w:r>
        <w:rPr>
          <w:rFonts w:hint="eastAsia"/>
        </w:rPr>
        <w:t>支持三显输出</w:t>
      </w:r>
      <w:proofErr w:type="gramEnd"/>
      <w:r>
        <w:rPr>
          <w:rFonts w:hint="eastAsia"/>
        </w:rPr>
        <w:t>；</w:t>
      </w:r>
    </w:p>
    <w:p w14:paraId="75FC8C48" w14:textId="77777777" w:rsidR="0099611E" w:rsidRDefault="0099611E" w:rsidP="0099611E">
      <w:pPr>
        <w:ind w:firstLine="480"/>
      </w:pPr>
      <w:r>
        <w:rPr>
          <w:rFonts w:hint="eastAsia"/>
        </w:rPr>
        <w:t>6.</w:t>
      </w:r>
      <w:r>
        <w:rPr>
          <w:rFonts w:hint="eastAsia"/>
        </w:rPr>
        <w:t>网络接口支持：≥</w:t>
      </w:r>
      <w:r>
        <w:rPr>
          <w:rFonts w:hint="eastAsia"/>
        </w:rPr>
        <w:t>1</w:t>
      </w:r>
      <w:r>
        <w:rPr>
          <w:rFonts w:hint="eastAsia"/>
        </w:rPr>
        <w:t>×</w:t>
      </w:r>
      <w:r>
        <w:rPr>
          <w:rFonts w:hint="eastAsia"/>
        </w:rPr>
        <w:t>10M/100M/1000M</w:t>
      </w:r>
      <w:r>
        <w:rPr>
          <w:rFonts w:hint="eastAsia"/>
        </w:rPr>
        <w:t>快速自适应以太网口，≥</w:t>
      </w:r>
      <w:r>
        <w:rPr>
          <w:rFonts w:hint="eastAsia"/>
        </w:rPr>
        <w:t>1</w:t>
      </w:r>
      <w:r>
        <w:rPr>
          <w:rFonts w:hint="eastAsia"/>
        </w:rPr>
        <w:t>×</w:t>
      </w:r>
      <w:r>
        <w:rPr>
          <w:rFonts w:hint="eastAsia"/>
        </w:rPr>
        <w:t>WIFI</w:t>
      </w:r>
      <w:r>
        <w:rPr>
          <w:rFonts w:hint="eastAsia"/>
        </w:rPr>
        <w:t>，≥</w:t>
      </w:r>
      <w:r>
        <w:rPr>
          <w:rFonts w:hint="eastAsia"/>
        </w:rPr>
        <w:t>1</w:t>
      </w:r>
      <w:r>
        <w:rPr>
          <w:rFonts w:hint="eastAsia"/>
        </w:rPr>
        <w:t>×</w:t>
      </w:r>
      <w:r>
        <w:rPr>
          <w:rFonts w:hint="eastAsia"/>
        </w:rPr>
        <w:t>5G/4G</w:t>
      </w:r>
      <w:r>
        <w:rPr>
          <w:rFonts w:hint="eastAsia"/>
        </w:rPr>
        <w:t>全网通；</w:t>
      </w:r>
    </w:p>
    <w:p w14:paraId="749E9AD1" w14:textId="77777777" w:rsidR="0099611E" w:rsidRDefault="0099611E" w:rsidP="0099611E">
      <w:pPr>
        <w:ind w:firstLine="480"/>
      </w:pPr>
      <w:r>
        <w:rPr>
          <w:rFonts w:hint="eastAsia"/>
        </w:rPr>
        <w:t>★</w:t>
      </w:r>
      <w:r>
        <w:rPr>
          <w:rFonts w:hint="eastAsia"/>
        </w:rPr>
        <w:t>7.</w:t>
      </w:r>
      <w:r>
        <w:rPr>
          <w:rFonts w:hint="eastAsia"/>
        </w:rPr>
        <w:t>支持北斗定位功能。</w:t>
      </w:r>
      <w:r>
        <w:rPr>
          <w:rFonts w:hint="eastAsia"/>
        </w:rPr>
        <w:t>(</w:t>
      </w:r>
      <w:r>
        <w:rPr>
          <w:rFonts w:hint="eastAsia"/>
        </w:rPr>
        <w:t>提供承诺函并加盖投标人公章）</w:t>
      </w:r>
    </w:p>
    <w:p w14:paraId="03A63D17" w14:textId="77777777" w:rsidR="0099611E" w:rsidRDefault="0099611E" w:rsidP="0099611E">
      <w:pPr>
        <w:pStyle w:val="3"/>
        <w:numPr>
          <w:ilvl w:val="2"/>
          <w:numId w:val="17"/>
        </w:numPr>
      </w:pPr>
      <w:bookmarkStart w:id="69" w:name="_Toc212489094"/>
      <w:r>
        <w:rPr>
          <w:rFonts w:hint="eastAsia"/>
        </w:rPr>
        <w:t>会议摄像机</w:t>
      </w:r>
      <w:bookmarkEnd w:id="69"/>
    </w:p>
    <w:p w14:paraId="1B8243E5" w14:textId="77777777" w:rsidR="0099611E" w:rsidRDefault="0099611E" w:rsidP="0099611E">
      <w:pPr>
        <w:ind w:firstLine="480"/>
      </w:pPr>
      <w:r>
        <w:rPr>
          <w:rFonts w:hint="eastAsia"/>
        </w:rPr>
        <w:t>1.</w:t>
      </w:r>
      <w:r>
        <w:rPr>
          <w:rFonts w:hint="eastAsia"/>
        </w:rPr>
        <w:t>传感器：≥</w:t>
      </w:r>
      <w:r>
        <w:rPr>
          <w:rFonts w:hint="eastAsia"/>
        </w:rPr>
        <w:t>1/2.5</w:t>
      </w:r>
      <w:r>
        <w:rPr>
          <w:rFonts w:hint="eastAsia"/>
        </w:rPr>
        <w:t>＂</w:t>
      </w:r>
      <w:r>
        <w:rPr>
          <w:rFonts w:hint="eastAsia"/>
        </w:rPr>
        <w:t>CMOS</w:t>
      </w:r>
      <w:r>
        <w:rPr>
          <w:rFonts w:hint="eastAsia"/>
        </w:rPr>
        <w:t>传感器，≥</w:t>
      </w:r>
      <w:r>
        <w:rPr>
          <w:rFonts w:hint="eastAsia"/>
        </w:rPr>
        <w:t>800</w:t>
      </w:r>
      <w:proofErr w:type="gramStart"/>
      <w:r>
        <w:rPr>
          <w:rFonts w:hint="eastAsia"/>
        </w:rPr>
        <w:t>万像</w:t>
      </w:r>
      <w:proofErr w:type="gramEnd"/>
      <w:r>
        <w:rPr>
          <w:rFonts w:hint="eastAsia"/>
        </w:rPr>
        <w:t>素；</w:t>
      </w:r>
    </w:p>
    <w:p w14:paraId="6F7365EE" w14:textId="77777777" w:rsidR="0099611E" w:rsidRDefault="0099611E" w:rsidP="0099611E">
      <w:pPr>
        <w:ind w:firstLine="480"/>
      </w:pPr>
      <w:r>
        <w:rPr>
          <w:rFonts w:hint="eastAsia"/>
        </w:rPr>
        <w:t>2.</w:t>
      </w:r>
      <w:r>
        <w:rPr>
          <w:rFonts w:hint="eastAsia"/>
        </w:rPr>
        <w:t>分辨率：不低于</w:t>
      </w:r>
      <w:r>
        <w:rPr>
          <w:rFonts w:hint="eastAsia"/>
        </w:rPr>
        <w:t>4K(3840</w:t>
      </w:r>
      <w:r>
        <w:rPr>
          <w:rFonts w:hint="eastAsia"/>
        </w:rPr>
        <w:t>×</w:t>
      </w:r>
      <w:r>
        <w:rPr>
          <w:rFonts w:hint="eastAsia"/>
        </w:rPr>
        <w:t>2160)</w:t>
      </w:r>
      <w:r>
        <w:rPr>
          <w:rFonts w:hint="eastAsia"/>
        </w:rPr>
        <w:t>；</w:t>
      </w:r>
    </w:p>
    <w:p w14:paraId="391A4F13" w14:textId="77777777" w:rsidR="0099611E" w:rsidRDefault="0099611E" w:rsidP="0099611E">
      <w:pPr>
        <w:ind w:firstLine="480"/>
      </w:pPr>
      <w:r>
        <w:rPr>
          <w:rFonts w:hint="eastAsia"/>
        </w:rPr>
        <w:t>3.</w:t>
      </w:r>
      <w:r>
        <w:rPr>
          <w:rFonts w:hint="eastAsia"/>
        </w:rPr>
        <w:t>光学变倍：≥</w:t>
      </w:r>
      <w:r>
        <w:rPr>
          <w:rFonts w:hint="eastAsia"/>
        </w:rPr>
        <w:t>12</w:t>
      </w:r>
      <w:r>
        <w:rPr>
          <w:rFonts w:hint="eastAsia"/>
        </w:rPr>
        <w:t>倍光学变焦；</w:t>
      </w:r>
    </w:p>
    <w:p w14:paraId="4158703B" w14:textId="77777777" w:rsidR="0099611E" w:rsidRDefault="0099611E" w:rsidP="0099611E">
      <w:pPr>
        <w:ind w:firstLine="480"/>
      </w:pPr>
      <w:r>
        <w:rPr>
          <w:rFonts w:hint="eastAsia"/>
        </w:rPr>
        <w:t>4.</w:t>
      </w:r>
      <w:r>
        <w:rPr>
          <w:rFonts w:hint="eastAsia"/>
        </w:rPr>
        <w:t>支持图像自动翻转，摄像机可正装、吊装。</w:t>
      </w:r>
    </w:p>
    <w:p w14:paraId="78D66996" w14:textId="77777777" w:rsidR="0099611E" w:rsidRDefault="0099611E" w:rsidP="0099611E">
      <w:pPr>
        <w:pStyle w:val="3"/>
        <w:numPr>
          <w:ilvl w:val="2"/>
          <w:numId w:val="17"/>
        </w:numPr>
      </w:pPr>
      <w:bookmarkStart w:id="70" w:name="_Toc212489095"/>
      <w:r>
        <w:rPr>
          <w:rFonts w:hint="eastAsia"/>
        </w:rPr>
        <w:t>车顶</w:t>
      </w:r>
      <w:r>
        <w:rPr>
          <w:rFonts w:hint="eastAsia"/>
        </w:rPr>
        <w:t>T</w:t>
      </w:r>
      <w:proofErr w:type="gramStart"/>
      <w:r>
        <w:rPr>
          <w:rFonts w:hint="eastAsia"/>
        </w:rPr>
        <w:t>型云台</w:t>
      </w:r>
      <w:proofErr w:type="gramEnd"/>
      <w:r>
        <w:rPr>
          <w:rFonts w:hint="eastAsia"/>
        </w:rPr>
        <w:t>摄像机</w:t>
      </w:r>
      <w:bookmarkEnd w:id="70"/>
    </w:p>
    <w:p w14:paraId="549D9DBF" w14:textId="77777777" w:rsidR="0099611E" w:rsidRDefault="0099611E" w:rsidP="0099611E">
      <w:pPr>
        <w:ind w:firstLine="480"/>
      </w:pPr>
      <w:r>
        <w:rPr>
          <w:rFonts w:hint="eastAsia"/>
        </w:rPr>
        <w:t>1.</w:t>
      </w:r>
      <w:r>
        <w:rPr>
          <w:rFonts w:hint="eastAsia"/>
        </w:rPr>
        <w:t>采用≥</w:t>
      </w:r>
      <w:r>
        <w:rPr>
          <w:rFonts w:hint="eastAsia"/>
        </w:rPr>
        <w:t>1/1.8</w:t>
      </w:r>
      <w:r>
        <w:rPr>
          <w:rFonts w:hint="eastAsia"/>
        </w:rPr>
        <w:t>＂</w:t>
      </w:r>
      <w:r>
        <w:rPr>
          <w:rFonts w:hint="eastAsia"/>
        </w:rPr>
        <w:t>CMOS</w:t>
      </w:r>
      <w:r>
        <w:rPr>
          <w:rFonts w:hint="eastAsia"/>
        </w:rPr>
        <w:t>传感器，≥</w:t>
      </w:r>
      <w:r>
        <w:rPr>
          <w:rFonts w:hint="eastAsia"/>
        </w:rPr>
        <w:t>800</w:t>
      </w:r>
      <w:proofErr w:type="gramStart"/>
      <w:r>
        <w:rPr>
          <w:rFonts w:hint="eastAsia"/>
        </w:rPr>
        <w:t>万像</w:t>
      </w:r>
      <w:proofErr w:type="gramEnd"/>
      <w:r>
        <w:rPr>
          <w:rFonts w:hint="eastAsia"/>
        </w:rPr>
        <w:t>素，≥</w:t>
      </w:r>
      <w:r>
        <w:rPr>
          <w:rFonts w:hint="eastAsia"/>
        </w:rPr>
        <w:t>32</w:t>
      </w:r>
      <w:r>
        <w:rPr>
          <w:rFonts w:hint="eastAsia"/>
        </w:rPr>
        <w:t>倍光学变倍，≥</w:t>
      </w:r>
      <w:r>
        <w:rPr>
          <w:rFonts w:hint="eastAsia"/>
        </w:rPr>
        <w:t>16</w:t>
      </w:r>
      <w:r>
        <w:rPr>
          <w:rFonts w:hint="eastAsia"/>
        </w:rPr>
        <w:t>倍数字变倍，支持超低照度，不低于</w:t>
      </w:r>
      <w:r>
        <w:rPr>
          <w:rFonts w:hint="eastAsia"/>
        </w:rPr>
        <w:t>0.005Lux/F1.5</w:t>
      </w:r>
      <w:r>
        <w:rPr>
          <w:rFonts w:hint="eastAsia"/>
        </w:rPr>
        <w:t>（彩色）；</w:t>
      </w:r>
    </w:p>
    <w:p w14:paraId="3DB984C6" w14:textId="77777777" w:rsidR="0099611E" w:rsidRDefault="0099611E" w:rsidP="0099611E">
      <w:pPr>
        <w:ind w:firstLine="480"/>
      </w:pPr>
      <w:r>
        <w:rPr>
          <w:rFonts w:hint="eastAsia"/>
        </w:rPr>
        <w:t>2.</w:t>
      </w:r>
      <w:r>
        <w:rPr>
          <w:rFonts w:hint="eastAsia"/>
        </w:rPr>
        <w:t>分辨率：不低于</w:t>
      </w:r>
      <w:r>
        <w:rPr>
          <w:rFonts w:hint="eastAsia"/>
        </w:rPr>
        <w:t>4K</w:t>
      </w:r>
      <w:r>
        <w:rPr>
          <w:rFonts w:hint="eastAsia"/>
        </w:rPr>
        <w:t>（</w:t>
      </w:r>
      <w:r>
        <w:rPr>
          <w:rFonts w:hint="eastAsia"/>
        </w:rPr>
        <w:t>3840</w:t>
      </w:r>
      <w:r>
        <w:rPr>
          <w:rFonts w:hint="eastAsia"/>
        </w:rPr>
        <w:t>×</w:t>
      </w:r>
      <w:r>
        <w:rPr>
          <w:rFonts w:hint="eastAsia"/>
        </w:rPr>
        <w:t>2160</w:t>
      </w:r>
      <w:r>
        <w:rPr>
          <w:rFonts w:hint="eastAsia"/>
        </w:rPr>
        <w:t>）；</w:t>
      </w:r>
    </w:p>
    <w:p w14:paraId="11277859" w14:textId="77777777" w:rsidR="0099611E" w:rsidRDefault="0099611E" w:rsidP="0099611E">
      <w:pPr>
        <w:ind w:firstLine="480"/>
      </w:pPr>
      <w:r>
        <w:rPr>
          <w:rFonts w:hint="eastAsia"/>
        </w:rPr>
        <w:t>3.</w:t>
      </w:r>
      <w:r>
        <w:rPr>
          <w:rFonts w:hint="eastAsia"/>
        </w:rPr>
        <w:t>运动范围：水平</w:t>
      </w:r>
      <w:r>
        <w:rPr>
          <w:rFonts w:hint="eastAsia"/>
        </w:rPr>
        <w:t>360</w:t>
      </w:r>
      <w:r>
        <w:rPr>
          <w:rFonts w:hint="eastAsia"/>
        </w:rPr>
        <w:t>°；垂直运动范围：≥</w:t>
      </w:r>
      <w:r>
        <w:rPr>
          <w:rFonts w:hint="eastAsia"/>
        </w:rPr>
        <w:t>+90</w:t>
      </w:r>
      <w:r>
        <w:rPr>
          <w:rFonts w:hint="eastAsia"/>
        </w:rPr>
        <w:t>°～</w:t>
      </w:r>
      <w:r>
        <w:rPr>
          <w:rFonts w:hint="eastAsia"/>
        </w:rPr>
        <w:t>-90</w:t>
      </w:r>
      <w:r>
        <w:rPr>
          <w:rFonts w:hint="eastAsia"/>
        </w:rPr>
        <w:t>°；支持≥</w:t>
      </w:r>
      <w:r>
        <w:rPr>
          <w:rFonts w:hint="eastAsia"/>
        </w:rPr>
        <w:t>300</w:t>
      </w:r>
      <w:r>
        <w:rPr>
          <w:rFonts w:hint="eastAsia"/>
        </w:rPr>
        <w:t>个预置点，支持</w:t>
      </w:r>
      <w:r>
        <w:rPr>
          <w:rFonts w:hint="eastAsia"/>
        </w:rPr>
        <w:t>8</w:t>
      </w:r>
      <w:r>
        <w:rPr>
          <w:rFonts w:hint="eastAsia"/>
        </w:rPr>
        <w:t>条巡航扫描，支持预置点功能；</w:t>
      </w:r>
    </w:p>
    <w:p w14:paraId="3240AEB2" w14:textId="77777777" w:rsidR="0099611E" w:rsidRDefault="0099611E" w:rsidP="0099611E">
      <w:pPr>
        <w:ind w:firstLine="480"/>
      </w:pPr>
      <w:r>
        <w:rPr>
          <w:rFonts w:hint="eastAsia"/>
        </w:rPr>
        <w:t>4.</w:t>
      </w:r>
      <w:r>
        <w:rPr>
          <w:rFonts w:hint="eastAsia"/>
        </w:rPr>
        <w:t>支持</w:t>
      </w:r>
      <w:r>
        <w:rPr>
          <w:rFonts w:hint="eastAsia"/>
        </w:rPr>
        <w:t>GB/T28181</w:t>
      </w:r>
      <w:r>
        <w:rPr>
          <w:rFonts w:hint="eastAsia"/>
        </w:rPr>
        <w:t>协议。</w:t>
      </w:r>
    </w:p>
    <w:p w14:paraId="767ABDA0" w14:textId="77777777" w:rsidR="0099611E" w:rsidRDefault="0099611E" w:rsidP="0099611E">
      <w:pPr>
        <w:pStyle w:val="3"/>
        <w:numPr>
          <w:ilvl w:val="2"/>
          <w:numId w:val="17"/>
        </w:numPr>
      </w:pPr>
      <w:bookmarkStart w:id="71" w:name="_Toc212489096"/>
      <w:r>
        <w:rPr>
          <w:rFonts w:hint="eastAsia"/>
        </w:rPr>
        <w:t>会议区显示屏</w:t>
      </w:r>
      <w:r>
        <w:rPr>
          <w:rFonts w:hint="eastAsia"/>
        </w:rPr>
        <w:t>1</w:t>
      </w:r>
      <w:bookmarkEnd w:id="71"/>
    </w:p>
    <w:p w14:paraId="5DC99098" w14:textId="77777777" w:rsidR="0099611E" w:rsidRDefault="0099611E" w:rsidP="0099611E">
      <w:pPr>
        <w:ind w:firstLine="480"/>
      </w:pPr>
      <w:r>
        <w:rPr>
          <w:rFonts w:hint="eastAsia"/>
        </w:rPr>
        <w:t>1.</w:t>
      </w:r>
      <w:r>
        <w:rPr>
          <w:rFonts w:hint="eastAsia"/>
        </w:rPr>
        <w:t>屏幕尺寸：≥</w:t>
      </w:r>
      <w:r>
        <w:rPr>
          <w:rFonts w:hint="eastAsia"/>
        </w:rPr>
        <w:t>43</w:t>
      </w:r>
      <w:r>
        <w:rPr>
          <w:rFonts w:hint="eastAsia"/>
        </w:rPr>
        <w:t>英寸；</w:t>
      </w:r>
    </w:p>
    <w:p w14:paraId="18BCFF99" w14:textId="77777777" w:rsidR="0099611E" w:rsidRDefault="0099611E" w:rsidP="0099611E">
      <w:pPr>
        <w:ind w:firstLine="480"/>
      </w:pPr>
      <w:r>
        <w:rPr>
          <w:rFonts w:hint="eastAsia"/>
        </w:rPr>
        <w:t>2.</w:t>
      </w:r>
      <w:r>
        <w:rPr>
          <w:rFonts w:hint="eastAsia"/>
        </w:rPr>
        <w:t>分辨率：≥</w:t>
      </w:r>
      <w:r>
        <w:rPr>
          <w:rFonts w:hint="eastAsia"/>
        </w:rPr>
        <w:t>3840</w:t>
      </w:r>
      <w:r>
        <w:rPr>
          <w:rFonts w:hint="eastAsia"/>
        </w:rPr>
        <w:t>×</w:t>
      </w:r>
      <w:r>
        <w:rPr>
          <w:rFonts w:hint="eastAsia"/>
        </w:rPr>
        <w:t>2160</w:t>
      </w:r>
      <w:r>
        <w:rPr>
          <w:rFonts w:hint="eastAsia"/>
        </w:rPr>
        <w:t>；</w:t>
      </w:r>
    </w:p>
    <w:p w14:paraId="25A64509" w14:textId="77777777" w:rsidR="0099611E" w:rsidRDefault="0099611E" w:rsidP="0099611E">
      <w:pPr>
        <w:ind w:firstLine="480"/>
      </w:pPr>
      <w:r>
        <w:rPr>
          <w:rFonts w:hint="eastAsia"/>
        </w:rPr>
        <w:t>3.</w:t>
      </w:r>
      <w:r>
        <w:rPr>
          <w:rFonts w:hint="eastAsia"/>
        </w:rPr>
        <w:t>显示比例：</w:t>
      </w:r>
      <w:r>
        <w:rPr>
          <w:rFonts w:hint="eastAsia"/>
        </w:rPr>
        <w:t>16</w:t>
      </w:r>
      <w:r>
        <w:rPr>
          <w:rFonts w:hint="eastAsia"/>
        </w:rPr>
        <w:t>：</w:t>
      </w:r>
      <w:r>
        <w:rPr>
          <w:rFonts w:hint="eastAsia"/>
        </w:rPr>
        <w:t>9</w:t>
      </w:r>
      <w:r>
        <w:rPr>
          <w:rFonts w:hint="eastAsia"/>
        </w:rPr>
        <w:t>；</w:t>
      </w:r>
    </w:p>
    <w:p w14:paraId="76B32370" w14:textId="77777777" w:rsidR="0099611E" w:rsidRDefault="0099611E" w:rsidP="0099611E">
      <w:pPr>
        <w:ind w:firstLine="480"/>
      </w:pPr>
      <w:r>
        <w:rPr>
          <w:rFonts w:hint="eastAsia"/>
        </w:rPr>
        <w:t>4.</w:t>
      </w:r>
      <w:r>
        <w:rPr>
          <w:rFonts w:hint="eastAsia"/>
        </w:rPr>
        <w:t>亮度：≥</w:t>
      </w:r>
      <w:r>
        <w:rPr>
          <w:rFonts w:hint="eastAsia"/>
        </w:rPr>
        <w:t>300cd/m2</w:t>
      </w:r>
      <w:r>
        <w:rPr>
          <w:rFonts w:hint="eastAsia"/>
        </w:rPr>
        <w:t>。</w:t>
      </w:r>
    </w:p>
    <w:p w14:paraId="5163703B" w14:textId="77777777" w:rsidR="0099611E" w:rsidRDefault="0099611E" w:rsidP="0099611E">
      <w:pPr>
        <w:pStyle w:val="3"/>
        <w:numPr>
          <w:ilvl w:val="2"/>
          <w:numId w:val="17"/>
        </w:numPr>
      </w:pPr>
      <w:bookmarkStart w:id="72" w:name="_Toc212489097"/>
      <w:r>
        <w:rPr>
          <w:rFonts w:hint="eastAsia"/>
        </w:rPr>
        <w:t>会议区显示屏</w:t>
      </w:r>
      <w:r>
        <w:rPr>
          <w:rFonts w:hint="eastAsia"/>
        </w:rPr>
        <w:t>2</w:t>
      </w:r>
      <w:bookmarkEnd w:id="72"/>
    </w:p>
    <w:p w14:paraId="6ED55AAD" w14:textId="77777777" w:rsidR="0099611E" w:rsidRDefault="0099611E" w:rsidP="0099611E">
      <w:pPr>
        <w:ind w:firstLine="480"/>
      </w:pPr>
      <w:r>
        <w:rPr>
          <w:rFonts w:hint="eastAsia"/>
        </w:rPr>
        <w:t>1.</w:t>
      </w:r>
      <w:r>
        <w:rPr>
          <w:rFonts w:hint="eastAsia"/>
        </w:rPr>
        <w:t>屏幕尺寸：≥</w:t>
      </w:r>
      <w:r>
        <w:rPr>
          <w:rFonts w:hint="eastAsia"/>
        </w:rPr>
        <w:t>55</w:t>
      </w:r>
      <w:r>
        <w:rPr>
          <w:rFonts w:hint="eastAsia"/>
        </w:rPr>
        <w:t>英寸；</w:t>
      </w:r>
    </w:p>
    <w:p w14:paraId="0A04977C" w14:textId="77777777" w:rsidR="0099611E" w:rsidRDefault="0099611E" w:rsidP="0099611E">
      <w:pPr>
        <w:ind w:firstLine="480"/>
      </w:pPr>
      <w:r>
        <w:rPr>
          <w:rFonts w:hint="eastAsia"/>
        </w:rPr>
        <w:t>2.</w:t>
      </w:r>
      <w:r>
        <w:rPr>
          <w:rFonts w:hint="eastAsia"/>
        </w:rPr>
        <w:t>分辨率：≥</w:t>
      </w:r>
      <w:r>
        <w:rPr>
          <w:rFonts w:hint="eastAsia"/>
        </w:rPr>
        <w:t>3840*2160</w:t>
      </w:r>
      <w:r>
        <w:rPr>
          <w:rFonts w:hint="eastAsia"/>
        </w:rPr>
        <w:t>；</w:t>
      </w:r>
    </w:p>
    <w:p w14:paraId="6D34349B" w14:textId="77777777" w:rsidR="0099611E" w:rsidRDefault="0099611E" w:rsidP="0099611E">
      <w:pPr>
        <w:ind w:firstLine="480"/>
      </w:pPr>
      <w:r>
        <w:rPr>
          <w:rFonts w:hint="eastAsia"/>
        </w:rPr>
        <w:lastRenderedPageBreak/>
        <w:t>3.</w:t>
      </w:r>
      <w:r>
        <w:rPr>
          <w:rFonts w:hint="eastAsia"/>
        </w:rPr>
        <w:t>显示比例：</w:t>
      </w:r>
      <w:r>
        <w:rPr>
          <w:rFonts w:hint="eastAsia"/>
        </w:rPr>
        <w:t>16</w:t>
      </w:r>
      <w:r>
        <w:rPr>
          <w:rFonts w:hint="eastAsia"/>
        </w:rPr>
        <w:t>：</w:t>
      </w:r>
      <w:r>
        <w:rPr>
          <w:rFonts w:hint="eastAsia"/>
        </w:rPr>
        <w:t>9</w:t>
      </w:r>
      <w:r>
        <w:rPr>
          <w:rFonts w:hint="eastAsia"/>
        </w:rPr>
        <w:t>；</w:t>
      </w:r>
    </w:p>
    <w:p w14:paraId="06D2FFDE" w14:textId="77777777" w:rsidR="0099611E" w:rsidRDefault="0099611E" w:rsidP="0099611E">
      <w:pPr>
        <w:ind w:firstLine="480"/>
      </w:pPr>
      <w:r>
        <w:rPr>
          <w:rFonts w:hint="eastAsia"/>
        </w:rPr>
        <w:t>4.</w:t>
      </w:r>
      <w:r>
        <w:rPr>
          <w:rFonts w:hint="eastAsia"/>
        </w:rPr>
        <w:t>支持红外触摸技术，触摸精度±</w:t>
      </w:r>
      <w:r>
        <w:rPr>
          <w:rFonts w:hint="eastAsia"/>
        </w:rPr>
        <w:t>2mm</w:t>
      </w:r>
      <w:r>
        <w:rPr>
          <w:rFonts w:hint="eastAsia"/>
        </w:rPr>
        <w:t>，最小识别物≤</w:t>
      </w:r>
      <w:r>
        <w:rPr>
          <w:rFonts w:hint="eastAsia"/>
        </w:rPr>
        <w:t>3mm</w:t>
      </w:r>
      <w:r>
        <w:rPr>
          <w:rFonts w:hint="eastAsia"/>
        </w:rPr>
        <w:t>；</w:t>
      </w:r>
    </w:p>
    <w:p w14:paraId="67AEAE4E" w14:textId="77777777" w:rsidR="0099611E" w:rsidRDefault="0099611E" w:rsidP="0099611E">
      <w:pPr>
        <w:ind w:firstLine="480"/>
      </w:pPr>
      <w:r>
        <w:rPr>
          <w:rFonts w:hint="eastAsia"/>
        </w:rPr>
        <w:t>5.</w:t>
      </w:r>
      <w:r>
        <w:rPr>
          <w:rFonts w:hint="eastAsia"/>
        </w:rPr>
        <w:t>触摸点数：≥</w:t>
      </w:r>
      <w:r>
        <w:rPr>
          <w:rFonts w:hint="eastAsia"/>
        </w:rPr>
        <w:t>40</w:t>
      </w:r>
      <w:r>
        <w:rPr>
          <w:rFonts w:hint="eastAsia"/>
        </w:rPr>
        <w:t>点触摸；</w:t>
      </w:r>
    </w:p>
    <w:p w14:paraId="3361CB31" w14:textId="77777777" w:rsidR="0099611E" w:rsidRDefault="0099611E" w:rsidP="0099611E">
      <w:pPr>
        <w:ind w:firstLine="480"/>
      </w:pPr>
      <w:r>
        <w:rPr>
          <w:rFonts w:hint="eastAsia"/>
        </w:rPr>
        <w:t>6.</w:t>
      </w:r>
      <w:r>
        <w:rPr>
          <w:rFonts w:hint="eastAsia"/>
        </w:rPr>
        <w:t>内置</w:t>
      </w:r>
      <w:r>
        <w:rPr>
          <w:rFonts w:hint="eastAsia"/>
        </w:rPr>
        <w:t>6</w:t>
      </w:r>
      <w:r>
        <w:rPr>
          <w:rFonts w:hint="eastAsia"/>
        </w:rPr>
        <w:t>阵列麦克风，具备≥</w:t>
      </w:r>
      <w:r>
        <w:rPr>
          <w:rFonts w:hint="eastAsia"/>
        </w:rPr>
        <w:t>1300</w:t>
      </w:r>
      <w:proofErr w:type="gramStart"/>
      <w:r>
        <w:rPr>
          <w:rFonts w:hint="eastAsia"/>
        </w:rPr>
        <w:t>万像</w:t>
      </w:r>
      <w:proofErr w:type="gramEnd"/>
      <w:r>
        <w:rPr>
          <w:rFonts w:hint="eastAsia"/>
        </w:rPr>
        <w:t>素摄像头；</w:t>
      </w:r>
    </w:p>
    <w:p w14:paraId="49BCDD02" w14:textId="77777777" w:rsidR="0099611E" w:rsidRDefault="0099611E" w:rsidP="0099611E">
      <w:pPr>
        <w:ind w:firstLine="480"/>
      </w:pPr>
      <w:r>
        <w:rPr>
          <w:rFonts w:hint="eastAsia"/>
        </w:rPr>
        <w:t>7.</w:t>
      </w:r>
      <w:r>
        <w:rPr>
          <w:rFonts w:hint="eastAsia"/>
        </w:rPr>
        <w:t>配置投屏器，支持一键投屏。</w:t>
      </w:r>
    </w:p>
    <w:p w14:paraId="6D777722" w14:textId="77777777" w:rsidR="0099611E" w:rsidRDefault="0099611E" w:rsidP="0099611E">
      <w:pPr>
        <w:pStyle w:val="3"/>
        <w:numPr>
          <w:ilvl w:val="2"/>
          <w:numId w:val="17"/>
        </w:numPr>
      </w:pPr>
      <w:bookmarkStart w:id="73" w:name="_Toc212489098"/>
      <w:r>
        <w:rPr>
          <w:rFonts w:hint="eastAsia"/>
        </w:rPr>
        <w:t>便携式显示器</w:t>
      </w:r>
      <w:bookmarkEnd w:id="73"/>
    </w:p>
    <w:p w14:paraId="1B22324A" w14:textId="77777777" w:rsidR="0099611E" w:rsidRDefault="0099611E" w:rsidP="0099611E">
      <w:pPr>
        <w:ind w:firstLine="480"/>
      </w:pPr>
      <w:r>
        <w:rPr>
          <w:rFonts w:hint="eastAsia"/>
        </w:rPr>
        <w:t>1.</w:t>
      </w:r>
      <w:r>
        <w:rPr>
          <w:rFonts w:hint="eastAsia"/>
        </w:rPr>
        <w:t>屏幕尺寸：≥</w:t>
      </w:r>
      <w:r>
        <w:rPr>
          <w:rFonts w:hint="eastAsia"/>
        </w:rPr>
        <w:t>14</w:t>
      </w:r>
      <w:r>
        <w:rPr>
          <w:rFonts w:hint="eastAsia"/>
        </w:rPr>
        <w:t>英寸；</w:t>
      </w:r>
    </w:p>
    <w:p w14:paraId="09EFF9C2" w14:textId="77777777" w:rsidR="0099611E" w:rsidRDefault="0099611E" w:rsidP="0099611E">
      <w:pPr>
        <w:ind w:firstLine="480"/>
      </w:pPr>
      <w:r>
        <w:rPr>
          <w:rFonts w:hint="eastAsia"/>
        </w:rPr>
        <w:t>2.</w:t>
      </w:r>
      <w:r>
        <w:rPr>
          <w:rFonts w:hint="eastAsia"/>
        </w:rPr>
        <w:t>分辨率：≥</w:t>
      </w:r>
      <w:r>
        <w:rPr>
          <w:rFonts w:hint="eastAsia"/>
        </w:rPr>
        <w:t>1920*1080</w:t>
      </w:r>
      <w:r>
        <w:rPr>
          <w:rFonts w:hint="eastAsia"/>
        </w:rPr>
        <w:t>；</w:t>
      </w:r>
    </w:p>
    <w:p w14:paraId="564D35C8" w14:textId="77777777" w:rsidR="0099611E" w:rsidRDefault="0099611E" w:rsidP="0099611E">
      <w:pPr>
        <w:ind w:firstLine="480"/>
      </w:pPr>
      <w:r>
        <w:rPr>
          <w:rFonts w:hint="eastAsia"/>
        </w:rPr>
        <w:t>3.</w:t>
      </w:r>
      <w:r>
        <w:rPr>
          <w:rFonts w:hint="eastAsia"/>
        </w:rPr>
        <w:t>显示比例：</w:t>
      </w:r>
      <w:r>
        <w:rPr>
          <w:rFonts w:hint="eastAsia"/>
        </w:rPr>
        <w:t>16</w:t>
      </w:r>
      <w:r>
        <w:rPr>
          <w:rFonts w:hint="eastAsia"/>
        </w:rPr>
        <w:t>：</w:t>
      </w:r>
      <w:r>
        <w:rPr>
          <w:rFonts w:hint="eastAsia"/>
        </w:rPr>
        <w:t>9</w:t>
      </w:r>
      <w:r>
        <w:rPr>
          <w:rFonts w:hint="eastAsia"/>
        </w:rPr>
        <w:t>。</w:t>
      </w:r>
    </w:p>
    <w:p w14:paraId="6B151D3C" w14:textId="77777777" w:rsidR="0099611E" w:rsidRDefault="0099611E" w:rsidP="0099611E">
      <w:pPr>
        <w:pStyle w:val="3"/>
        <w:numPr>
          <w:ilvl w:val="2"/>
          <w:numId w:val="17"/>
        </w:numPr>
      </w:pPr>
      <w:bookmarkStart w:id="74" w:name="_Toc212489099"/>
      <w:r>
        <w:rPr>
          <w:rFonts w:hint="eastAsia"/>
        </w:rPr>
        <w:t>可视化指挥调度软件</w:t>
      </w:r>
      <w:bookmarkEnd w:id="74"/>
    </w:p>
    <w:p w14:paraId="240F7000" w14:textId="77777777" w:rsidR="0099611E" w:rsidRDefault="0099611E" w:rsidP="0099611E">
      <w:pPr>
        <w:ind w:firstLine="480"/>
      </w:pPr>
      <w:r>
        <w:rPr>
          <w:rFonts w:hint="eastAsia"/>
        </w:rPr>
        <w:t>1.</w:t>
      </w:r>
      <w:r>
        <w:rPr>
          <w:rFonts w:hint="eastAsia"/>
        </w:rPr>
        <w:t>具备视频监视、视频切换、云台控制、可编程中控、音频调节、直播、录播控制、互动拨号呼叫、系统管理等功能，支持在国产化环境下运行。</w:t>
      </w:r>
    </w:p>
    <w:p w14:paraId="7F48645F" w14:textId="77777777" w:rsidR="0099611E" w:rsidRDefault="0099611E" w:rsidP="0099611E">
      <w:pPr>
        <w:ind w:firstLine="480"/>
      </w:pPr>
      <w:r>
        <w:rPr>
          <w:rFonts w:hint="eastAsia"/>
        </w:rPr>
        <w:t>2.</w:t>
      </w:r>
      <w:r>
        <w:rPr>
          <w:rFonts w:hint="eastAsia"/>
        </w:rPr>
        <w:t>系统应能实时显示录播画面、显示会议信息、录制时间和硬盘容量、剩余硬盘空间、网络连接状态等实时信息。</w:t>
      </w:r>
    </w:p>
    <w:p w14:paraId="173F8F71" w14:textId="77777777" w:rsidR="0099611E" w:rsidRDefault="0099611E" w:rsidP="0099611E">
      <w:pPr>
        <w:ind w:firstLine="480"/>
      </w:pPr>
      <w:r>
        <w:rPr>
          <w:rFonts w:hint="eastAsia"/>
        </w:rPr>
        <w:t>3.</w:t>
      </w:r>
      <w:r>
        <w:rPr>
          <w:rFonts w:hint="eastAsia"/>
        </w:rPr>
        <w:t>应支持不少于</w:t>
      </w:r>
      <w:r>
        <w:rPr>
          <w:rFonts w:hint="eastAsia"/>
        </w:rPr>
        <w:t>7</w:t>
      </w:r>
      <w:r>
        <w:rPr>
          <w:rFonts w:hint="eastAsia"/>
        </w:rPr>
        <w:t>路高清视频的实时预览显示，支持视频通道拖拽式切换；支持输出视频通道预览放大。</w:t>
      </w:r>
    </w:p>
    <w:p w14:paraId="7C6EB07F" w14:textId="77777777" w:rsidR="0099611E" w:rsidRDefault="0099611E" w:rsidP="0099611E">
      <w:pPr>
        <w:ind w:firstLine="480"/>
      </w:pPr>
      <w:r>
        <w:rPr>
          <w:rFonts w:hint="eastAsia"/>
        </w:rPr>
        <w:t>▲</w:t>
      </w:r>
      <w:r>
        <w:rPr>
          <w:rFonts w:hint="eastAsia"/>
        </w:rPr>
        <w:t>4.</w:t>
      </w:r>
      <w:r>
        <w:rPr>
          <w:rFonts w:hint="eastAsia"/>
        </w:rPr>
        <w:t>支持输入输出音频控制，以音柱实时显示音频大小，采用推拉式音量调节。（提供带</w:t>
      </w:r>
      <w:r>
        <w:rPr>
          <w:rFonts w:hint="eastAsia"/>
        </w:rPr>
        <w:t>CMA</w:t>
      </w:r>
      <w:r>
        <w:rPr>
          <w:rFonts w:hint="eastAsia"/>
        </w:rPr>
        <w:t>或</w:t>
      </w:r>
      <w:r>
        <w:rPr>
          <w:rFonts w:hint="eastAsia"/>
        </w:rPr>
        <w:t>CNAS</w:t>
      </w:r>
      <w:r>
        <w:rPr>
          <w:rFonts w:hint="eastAsia"/>
        </w:rPr>
        <w:t>认证标识的检测报告复印件）。</w:t>
      </w:r>
    </w:p>
    <w:p w14:paraId="3D75FF28" w14:textId="77777777" w:rsidR="0099611E" w:rsidRDefault="0099611E" w:rsidP="0099611E">
      <w:pPr>
        <w:ind w:firstLine="480"/>
      </w:pPr>
      <w:r>
        <w:rPr>
          <w:rFonts w:hint="eastAsia"/>
        </w:rPr>
        <w:t>5.</w:t>
      </w:r>
      <w:r>
        <w:rPr>
          <w:rFonts w:hint="eastAsia"/>
        </w:rPr>
        <w:t>中控界面可编程页面在线编辑，支持图片、文字、按键等编程应用，实现中控的集中控制管理。</w:t>
      </w:r>
    </w:p>
    <w:p w14:paraId="72CA87A8" w14:textId="77777777" w:rsidR="0099611E" w:rsidRDefault="0099611E" w:rsidP="0099611E">
      <w:pPr>
        <w:ind w:firstLine="480"/>
      </w:pPr>
      <w:r>
        <w:rPr>
          <w:rFonts w:hint="eastAsia"/>
        </w:rPr>
        <w:t>6.</w:t>
      </w:r>
      <w:r>
        <w:rPr>
          <w:rFonts w:hint="eastAsia"/>
        </w:rPr>
        <w:t>支持本地画面，远程交互画面合成布局，具备</w:t>
      </w:r>
      <w:r>
        <w:rPr>
          <w:rFonts w:hint="eastAsia"/>
        </w:rPr>
        <w:t>23</w:t>
      </w:r>
      <w:r>
        <w:rPr>
          <w:rFonts w:hint="eastAsia"/>
        </w:rPr>
        <w:t>种以上合成布局模式。</w:t>
      </w:r>
    </w:p>
    <w:p w14:paraId="5EC327F9" w14:textId="77777777" w:rsidR="0099611E" w:rsidRDefault="0099611E" w:rsidP="0099611E">
      <w:pPr>
        <w:ind w:firstLine="480"/>
      </w:pPr>
      <w:r>
        <w:rPr>
          <w:rFonts w:hint="eastAsia"/>
        </w:rPr>
        <w:t>7.</w:t>
      </w:r>
      <w:r>
        <w:rPr>
          <w:rFonts w:hint="eastAsia"/>
        </w:rPr>
        <w:t>具备录制、暂停、停止、录制通道选择、直播推送控制功能。</w:t>
      </w:r>
    </w:p>
    <w:p w14:paraId="7FE163AE" w14:textId="77777777" w:rsidR="0099611E" w:rsidRDefault="0099611E" w:rsidP="0099611E">
      <w:pPr>
        <w:ind w:firstLine="480"/>
      </w:pPr>
      <w:r>
        <w:rPr>
          <w:rFonts w:hint="eastAsia"/>
        </w:rPr>
        <w:t>8.</w:t>
      </w:r>
      <w:r>
        <w:rPr>
          <w:rFonts w:hint="eastAsia"/>
        </w:rPr>
        <w:t>支持视频文件在线点播</w:t>
      </w:r>
      <w:r>
        <w:rPr>
          <w:rFonts w:hint="eastAsia"/>
        </w:rPr>
        <w:t>VOD</w:t>
      </w:r>
      <w:r>
        <w:rPr>
          <w:rFonts w:hint="eastAsia"/>
        </w:rPr>
        <w:t>，支持录像文件下载、</w:t>
      </w:r>
      <w:r>
        <w:rPr>
          <w:rFonts w:hint="eastAsia"/>
        </w:rPr>
        <w:t>FTP</w:t>
      </w:r>
      <w:r>
        <w:rPr>
          <w:rFonts w:hint="eastAsia"/>
        </w:rPr>
        <w:t>上传管理。</w:t>
      </w:r>
    </w:p>
    <w:p w14:paraId="04B9FD74" w14:textId="77777777" w:rsidR="0099611E" w:rsidRDefault="0099611E" w:rsidP="0099611E">
      <w:pPr>
        <w:ind w:firstLine="480"/>
      </w:pPr>
      <w:r>
        <w:rPr>
          <w:rFonts w:hint="eastAsia"/>
        </w:rPr>
        <w:t>9.</w:t>
      </w:r>
      <w:r>
        <w:rPr>
          <w:rFonts w:hint="eastAsia"/>
        </w:rPr>
        <w:t>支持值班模式、工作模式、演习模式、休息模式等场景保存，一键调取场景预案。</w:t>
      </w:r>
    </w:p>
    <w:p w14:paraId="6E3D0CB3" w14:textId="77777777" w:rsidR="0099611E" w:rsidRDefault="0099611E" w:rsidP="0099611E">
      <w:pPr>
        <w:pStyle w:val="3"/>
        <w:numPr>
          <w:ilvl w:val="2"/>
          <w:numId w:val="17"/>
        </w:numPr>
      </w:pPr>
      <w:bookmarkStart w:id="75" w:name="_Toc212489100"/>
      <w:r>
        <w:rPr>
          <w:rFonts w:hint="eastAsia"/>
        </w:rPr>
        <w:t>控制终端</w:t>
      </w:r>
      <w:bookmarkEnd w:id="75"/>
    </w:p>
    <w:p w14:paraId="371D2CC2" w14:textId="77777777" w:rsidR="0099611E" w:rsidRDefault="0099611E" w:rsidP="0099611E">
      <w:pPr>
        <w:ind w:firstLine="480"/>
      </w:pPr>
      <w:r>
        <w:rPr>
          <w:rFonts w:hint="eastAsia"/>
        </w:rPr>
        <w:t>1.</w:t>
      </w:r>
      <w:r>
        <w:rPr>
          <w:rFonts w:hint="eastAsia"/>
        </w:rPr>
        <w:t>屏幕：≥</w:t>
      </w:r>
      <w:r>
        <w:rPr>
          <w:rFonts w:hint="eastAsia"/>
        </w:rPr>
        <w:t>12</w:t>
      </w:r>
      <w:r>
        <w:rPr>
          <w:rFonts w:hint="eastAsia"/>
        </w:rPr>
        <w:t>英寸</w:t>
      </w:r>
      <w:r>
        <w:rPr>
          <w:rFonts w:hint="eastAsia"/>
        </w:rPr>
        <w:t>OLED</w:t>
      </w:r>
      <w:r>
        <w:rPr>
          <w:rFonts w:hint="eastAsia"/>
        </w:rPr>
        <w:t>；</w:t>
      </w:r>
    </w:p>
    <w:p w14:paraId="754AE085" w14:textId="77777777" w:rsidR="0099611E" w:rsidRDefault="0099611E" w:rsidP="0099611E">
      <w:pPr>
        <w:ind w:firstLine="480"/>
      </w:pPr>
      <w:r>
        <w:rPr>
          <w:rFonts w:hint="eastAsia"/>
        </w:rPr>
        <w:t>2.</w:t>
      </w:r>
      <w:r>
        <w:rPr>
          <w:rFonts w:hint="eastAsia"/>
        </w:rPr>
        <w:t>分辨率：≥</w:t>
      </w:r>
      <w:r>
        <w:rPr>
          <w:rFonts w:hint="eastAsia"/>
        </w:rPr>
        <w:t>2800</w:t>
      </w:r>
      <w:r>
        <w:rPr>
          <w:rFonts w:hint="eastAsia"/>
        </w:rPr>
        <w:t>×</w:t>
      </w:r>
      <w:r>
        <w:rPr>
          <w:rFonts w:hint="eastAsia"/>
        </w:rPr>
        <w:t>1840</w:t>
      </w:r>
      <w:r>
        <w:rPr>
          <w:rFonts w:hint="eastAsia"/>
        </w:rPr>
        <w:t>；</w:t>
      </w:r>
    </w:p>
    <w:p w14:paraId="54944A8C" w14:textId="0F858ED4" w:rsidR="0099611E" w:rsidRDefault="0099611E" w:rsidP="0099611E">
      <w:pPr>
        <w:ind w:firstLine="480"/>
      </w:pPr>
      <w:r>
        <w:rPr>
          <w:rFonts w:hint="eastAsia"/>
        </w:rPr>
        <w:t>3.</w:t>
      </w:r>
      <w:r>
        <w:rPr>
          <w:rFonts w:hint="eastAsia"/>
        </w:rPr>
        <w:t>触摸屏：多点触控，支持不少于</w:t>
      </w:r>
      <w:r>
        <w:rPr>
          <w:rFonts w:hint="eastAsia"/>
        </w:rPr>
        <w:t>10</w:t>
      </w:r>
      <w:r>
        <w:rPr>
          <w:rFonts w:hint="eastAsia"/>
        </w:rPr>
        <w:t>点触控；</w:t>
      </w:r>
    </w:p>
    <w:p w14:paraId="57FCBCFE" w14:textId="77777777" w:rsidR="0099611E" w:rsidRDefault="0099611E" w:rsidP="0099611E">
      <w:pPr>
        <w:ind w:firstLine="480"/>
      </w:pPr>
      <w:r>
        <w:rPr>
          <w:rFonts w:hint="eastAsia"/>
        </w:rPr>
        <w:t>4.</w:t>
      </w:r>
      <w:r>
        <w:rPr>
          <w:rFonts w:hint="eastAsia"/>
        </w:rPr>
        <w:t>运行内存（</w:t>
      </w:r>
      <w:r>
        <w:rPr>
          <w:rFonts w:hint="eastAsia"/>
        </w:rPr>
        <w:t>RAM</w:t>
      </w:r>
      <w:r>
        <w:rPr>
          <w:rFonts w:hint="eastAsia"/>
        </w:rPr>
        <w:t>）≥</w:t>
      </w:r>
      <w:r>
        <w:rPr>
          <w:rFonts w:hint="eastAsia"/>
        </w:rPr>
        <w:t>12GB</w:t>
      </w:r>
      <w:r>
        <w:rPr>
          <w:rFonts w:hint="eastAsia"/>
        </w:rPr>
        <w:t>；存储容量（</w:t>
      </w:r>
      <w:r>
        <w:rPr>
          <w:rFonts w:hint="eastAsia"/>
        </w:rPr>
        <w:t>ROM</w:t>
      </w:r>
      <w:r>
        <w:rPr>
          <w:rFonts w:hint="eastAsia"/>
        </w:rPr>
        <w:t>）≥</w:t>
      </w:r>
      <w:r>
        <w:rPr>
          <w:rFonts w:hint="eastAsia"/>
        </w:rPr>
        <w:t>256G</w:t>
      </w:r>
      <w:r>
        <w:rPr>
          <w:rFonts w:hint="eastAsia"/>
        </w:rPr>
        <w:t>；</w:t>
      </w:r>
    </w:p>
    <w:p w14:paraId="15EB37D7" w14:textId="77777777" w:rsidR="0099611E" w:rsidRDefault="0099611E" w:rsidP="0099611E">
      <w:pPr>
        <w:ind w:firstLine="480"/>
      </w:pPr>
      <w:r>
        <w:rPr>
          <w:rFonts w:hint="eastAsia"/>
        </w:rPr>
        <w:lastRenderedPageBreak/>
        <w:t>5.</w:t>
      </w:r>
      <w:r>
        <w:rPr>
          <w:rFonts w:hint="eastAsia"/>
        </w:rPr>
        <w:t>前置摄像头：≥</w:t>
      </w:r>
      <w:r>
        <w:rPr>
          <w:rFonts w:hint="eastAsia"/>
        </w:rPr>
        <w:t>800</w:t>
      </w:r>
      <w:proofErr w:type="gramStart"/>
      <w:r>
        <w:rPr>
          <w:rFonts w:hint="eastAsia"/>
        </w:rPr>
        <w:t>万像</w:t>
      </w:r>
      <w:proofErr w:type="gramEnd"/>
      <w:r>
        <w:rPr>
          <w:rFonts w:hint="eastAsia"/>
        </w:rPr>
        <w:t>素；</w:t>
      </w:r>
    </w:p>
    <w:p w14:paraId="7BC9E53B" w14:textId="77777777" w:rsidR="0099611E" w:rsidRDefault="0099611E" w:rsidP="0099611E">
      <w:pPr>
        <w:ind w:firstLine="480"/>
      </w:pPr>
      <w:r>
        <w:rPr>
          <w:rFonts w:hint="eastAsia"/>
        </w:rPr>
        <w:t>6.</w:t>
      </w:r>
      <w:r>
        <w:rPr>
          <w:rFonts w:hint="eastAsia"/>
        </w:rPr>
        <w:t>后置摄像头：≥</w:t>
      </w:r>
      <w:r>
        <w:rPr>
          <w:rFonts w:hint="eastAsia"/>
        </w:rPr>
        <w:t>1300</w:t>
      </w:r>
      <w:proofErr w:type="gramStart"/>
      <w:r>
        <w:rPr>
          <w:rFonts w:hint="eastAsia"/>
        </w:rPr>
        <w:t>万像</w:t>
      </w:r>
      <w:proofErr w:type="gramEnd"/>
      <w:r>
        <w:rPr>
          <w:rFonts w:hint="eastAsia"/>
        </w:rPr>
        <w:t>素。</w:t>
      </w:r>
    </w:p>
    <w:p w14:paraId="0B6BF622" w14:textId="77777777" w:rsidR="0099611E" w:rsidRDefault="0099611E" w:rsidP="0099611E">
      <w:pPr>
        <w:pStyle w:val="3"/>
        <w:numPr>
          <w:ilvl w:val="2"/>
          <w:numId w:val="17"/>
        </w:numPr>
      </w:pPr>
      <w:bookmarkStart w:id="76" w:name="_Toc212489101"/>
      <w:r>
        <w:rPr>
          <w:rFonts w:hint="eastAsia"/>
        </w:rPr>
        <w:t>车内音响</w:t>
      </w:r>
      <w:bookmarkEnd w:id="76"/>
    </w:p>
    <w:p w14:paraId="47CE26D4" w14:textId="77777777" w:rsidR="0099611E" w:rsidRDefault="0099611E" w:rsidP="0099611E">
      <w:pPr>
        <w:ind w:firstLine="480"/>
      </w:pPr>
      <w:r>
        <w:rPr>
          <w:rFonts w:hint="eastAsia"/>
        </w:rPr>
        <w:t>1.</w:t>
      </w:r>
      <w:r>
        <w:rPr>
          <w:rFonts w:hint="eastAsia"/>
        </w:rPr>
        <w:t>高音质有源音响；</w:t>
      </w:r>
    </w:p>
    <w:p w14:paraId="4AB480DC" w14:textId="77777777" w:rsidR="0099611E" w:rsidRDefault="0099611E" w:rsidP="0099611E">
      <w:pPr>
        <w:ind w:firstLine="480"/>
      </w:pPr>
      <w:r>
        <w:rPr>
          <w:rFonts w:hint="eastAsia"/>
        </w:rPr>
        <w:t>2.</w:t>
      </w:r>
      <w:r>
        <w:rPr>
          <w:rFonts w:hint="eastAsia"/>
        </w:rPr>
        <w:t>频率范围：</w:t>
      </w:r>
      <w:r>
        <w:rPr>
          <w:rFonts w:hint="eastAsia"/>
        </w:rPr>
        <w:t>40HZ-20KHZ</w:t>
      </w:r>
      <w:r>
        <w:rPr>
          <w:rFonts w:hint="eastAsia"/>
        </w:rPr>
        <w:t>；</w:t>
      </w:r>
    </w:p>
    <w:p w14:paraId="09C05CB4" w14:textId="77777777" w:rsidR="0099611E" w:rsidRDefault="0099611E" w:rsidP="0099611E">
      <w:pPr>
        <w:ind w:firstLine="480"/>
      </w:pPr>
      <w:r>
        <w:rPr>
          <w:rFonts w:hint="eastAsia"/>
        </w:rPr>
        <w:t>3.</w:t>
      </w:r>
      <w:r>
        <w:rPr>
          <w:rFonts w:hint="eastAsia"/>
        </w:rPr>
        <w:t>输出功率：≥</w:t>
      </w:r>
      <w:r>
        <w:rPr>
          <w:rFonts w:hint="eastAsia"/>
        </w:rPr>
        <w:t>50W+50W</w:t>
      </w:r>
      <w:r>
        <w:rPr>
          <w:rFonts w:hint="eastAsia"/>
        </w:rPr>
        <w:t>；</w:t>
      </w:r>
    </w:p>
    <w:p w14:paraId="33B124A2" w14:textId="77777777" w:rsidR="0099611E" w:rsidRDefault="0099611E" w:rsidP="0099611E">
      <w:pPr>
        <w:ind w:firstLine="480"/>
      </w:pPr>
      <w:r>
        <w:rPr>
          <w:rFonts w:hint="eastAsia"/>
        </w:rPr>
        <w:t>4.</w:t>
      </w:r>
      <w:r>
        <w:rPr>
          <w:rFonts w:hint="eastAsia"/>
        </w:rPr>
        <w:t>音源输入：至少支持蓝牙、同轴、光纤、</w:t>
      </w:r>
      <w:r>
        <w:rPr>
          <w:rFonts w:hint="eastAsia"/>
        </w:rPr>
        <w:t>HDMI ARC</w:t>
      </w:r>
      <w:r>
        <w:rPr>
          <w:rFonts w:hint="eastAsia"/>
        </w:rPr>
        <w:t>、模拟输入；</w:t>
      </w:r>
    </w:p>
    <w:p w14:paraId="2DD71A04" w14:textId="77777777" w:rsidR="0099611E" w:rsidRDefault="0099611E" w:rsidP="0099611E">
      <w:pPr>
        <w:ind w:firstLine="480"/>
      </w:pPr>
      <w:r>
        <w:rPr>
          <w:rFonts w:hint="eastAsia"/>
        </w:rPr>
        <w:t>5.</w:t>
      </w:r>
      <w:r>
        <w:rPr>
          <w:rFonts w:hint="eastAsia"/>
        </w:rPr>
        <w:t>扬声器单元：不低于</w:t>
      </w:r>
      <w:r>
        <w:rPr>
          <w:rFonts w:hint="eastAsia"/>
        </w:rPr>
        <w:t>4.5</w:t>
      </w:r>
      <w:r>
        <w:rPr>
          <w:rFonts w:hint="eastAsia"/>
        </w:rPr>
        <w:t>寸中低音、</w:t>
      </w:r>
      <w:r>
        <w:rPr>
          <w:rFonts w:hint="eastAsia"/>
        </w:rPr>
        <w:t>25</w:t>
      </w:r>
      <w:r>
        <w:rPr>
          <w:rFonts w:hint="eastAsia"/>
        </w:rPr>
        <w:t>毫米高音。</w:t>
      </w:r>
    </w:p>
    <w:p w14:paraId="300DEA04" w14:textId="77777777" w:rsidR="0099611E" w:rsidRDefault="0099611E" w:rsidP="0099611E">
      <w:pPr>
        <w:pStyle w:val="3"/>
        <w:numPr>
          <w:ilvl w:val="2"/>
          <w:numId w:val="17"/>
        </w:numPr>
      </w:pPr>
      <w:bookmarkStart w:id="77" w:name="_Toc212489102"/>
      <w:r>
        <w:rPr>
          <w:rFonts w:hint="eastAsia"/>
        </w:rPr>
        <w:t>有线话筒</w:t>
      </w:r>
      <w:bookmarkEnd w:id="77"/>
    </w:p>
    <w:p w14:paraId="20D757C6" w14:textId="77777777" w:rsidR="0099611E" w:rsidRDefault="0099611E" w:rsidP="0099611E">
      <w:pPr>
        <w:ind w:firstLine="480"/>
      </w:pPr>
      <w:r>
        <w:rPr>
          <w:rFonts w:hint="eastAsia"/>
        </w:rPr>
        <w:t>1.</w:t>
      </w:r>
      <w:r>
        <w:rPr>
          <w:rFonts w:hint="eastAsia"/>
        </w:rPr>
        <w:t>有线话筒，采用</w:t>
      </w:r>
      <w:proofErr w:type="gramStart"/>
      <w:r>
        <w:rPr>
          <w:rFonts w:hint="eastAsia"/>
        </w:rPr>
        <w:t>一</w:t>
      </w:r>
      <w:proofErr w:type="gramEnd"/>
      <w:r>
        <w:rPr>
          <w:rFonts w:hint="eastAsia"/>
        </w:rPr>
        <w:t>体式底座，内置≥</w:t>
      </w:r>
      <w:r>
        <w:rPr>
          <w:rFonts w:hint="eastAsia"/>
        </w:rPr>
        <w:t>20mm</w:t>
      </w:r>
      <w:r>
        <w:rPr>
          <w:rFonts w:hint="eastAsia"/>
        </w:rPr>
        <w:t>直径电容音头；</w:t>
      </w:r>
    </w:p>
    <w:p w14:paraId="004F02E0" w14:textId="77777777" w:rsidR="0099611E" w:rsidRDefault="0099611E" w:rsidP="0099611E">
      <w:pPr>
        <w:ind w:firstLine="480"/>
      </w:pPr>
      <w:r>
        <w:rPr>
          <w:rFonts w:hint="eastAsia"/>
        </w:rPr>
        <w:t>2.</w:t>
      </w:r>
      <w:r>
        <w:rPr>
          <w:rFonts w:hint="eastAsia"/>
        </w:rPr>
        <w:t>指向特性：</w:t>
      </w:r>
      <w:proofErr w:type="gramStart"/>
      <w:r>
        <w:rPr>
          <w:rFonts w:hint="eastAsia"/>
        </w:rPr>
        <w:t>超心型</w:t>
      </w:r>
      <w:proofErr w:type="gramEnd"/>
      <w:r>
        <w:rPr>
          <w:rFonts w:hint="eastAsia"/>
        </w:rPr>
        <w:t>指向；</w:t>
      </w:r>
    </w:p>
    <w:p w14:paraId="722E0AD6" w14:textId="77777777" w:rsidR="0099611E" w:rsidRDefault="0099611E" w:rsidP="0099611E">
      <w:pPr>
        <w:ind w:firstLine="480"/>
      </w:pPr>
      <w:r>
        <w:rPr>
          <w:rFonts w:hint="eastAsia"/>
        </w:rPr>
        <w:t>3.</w:t>
      </w:r>
      <w:r>
        <w:rPr>
          <w:rFonts w:hint="eastAsia"/>
        </w:rPr>
        <w:t>支持</w:t>
      </w:r>
      <w:r>
        <w:rPr>
          <w:rFonts w:hint="eastAsia"/>
        </w:rPr>
        <w:t>48V</w:t>
      </w:r>
      <w:r>
        <w:rPr>
          <w:rFonts w:hint="eastAsia"/>
        </w:rPr>
        <w:t>幻象供电；</w:t>
      </w:r>
    </w:p>
    <w:p w14:paraId="6B62AE2D" w14:textId="77777777" w:rsidR="0099611E" w:rsidRDefault="0099611E" w:rsidP="0099611E">
      <w:pPr>
        <w:ind w:firstLine="480"/>
      </w:pPr>
      <w:r>
        <w:rPr>
          <w:rFonts w:hint="eastAsia"/>
        </w:rPr>
        <w:t>4.</w:t>
      </w:r>
      <w:r>
        <w:rPr>
          <w:rFonts w:hint="eastAsia"/>
        </w:rPr>
        <w:t>灵敏度：≥</w:t>
      </w:r>
      <w:r>
        <w:rPr>
          <w:rFonts w:hint="eastAsia"/>
        </w:rPr>
        <w:t>-29dB</w:t>
      </w:r>
      <w:r>
        <w:rPr>
          <w:rFonts w:hint="eastAsia"/>
        </w:rPr>
        <w:t>，</w:t>
      </w:r>
      <w:r>
        <w:rPr>
          <w:rFonts w:hint="eastAsia"/>
        </w:rPr>
        <w:t>35.4mV/Pa</w:t>
      </w:r>
      <w:r>
        <w:rPr>
          <w:rFonts w:hint="eastAsia"/>
        </w:rPr>
        <w:t>；</w:t>
      </w:r>
    </w:p>
    <w:p w14:paraId="43C0D4EE" w14:textId="77777777" w:rsidR="0099611E" w:rsidRDefault="0099611E" w:rsidP="0099611E">
      <w:pPr>
        <w:ind w:firstLine="480"/>
      </w:pPr>
      <w:r>
        <w:rPr>
          <w:rFonts w:hint="eastAsia"/>
        </w:rPr>
        <w:t>5.</w:t>
      </w:r>
      <w:r>
        <w:rPr>
          <w:rFonts w:hint="eastAsia"/>
        </w:rPr>
        <w:t>频率响应范围支持：</w:t>
      </w:r>
      <w:r>
        <w:rPr>
          <w:rFonts w:hint="eastAsia"/>
        </w:rPr>
        <w:t>20Hz</w:t>
      </w:r>
      <w:r>
        <w:rPr>
          <w:rFonts w:hint="eastAsia"/>
        </w:rPr>
        <w:t>～</w:t>
      </w:r>
      <w:r>
        <w:rPr>
          <w:rFonts w:hint="eastAsia"/>
        </w:rPr>
        <w:t>20000Hz</w:t>
      </w:r>
      <w:r>
        <w:rPr>
          <w:rFonts w:hint="eastAsia"/>
        </w:rPr>
        <w:t>；</w:t>
      </w:r>
    </w:p>
    <w:p w14:paraId="57B58D8B" w14:textId="77777777" w:rsidR="0099611E" w:rsidRDefault="0099611E" w:rsidP="0099611E">
      <w:pPr>
        <w:ind w:firstLine="480"/>
      </w:pPr>
      <w:r>
        <w:rPr>
          <w:rFonts w:hint="eastAsia"/>
        </w:rPr>
        <w:t>6.</w:t>
      </w:r>
      <w:r>
        <w:rPr>
          <w:rFonts w:hint="eastAsia"/>
        </w:rPr>
        <w:t>等效噪声级：≤</w:t>
      </w:r>
      <w:r>
        <w:rPr>
          <w:rFonts w:hint="eastAsia"/>
        </w:rPr>
        <w:t>18dB</w:t>
      </w:r>
      <w:r>
        <w:rPr>
          <w:rFonts w:hint="eastAsia"/>
        </w:rPr>
        <w:t>（</w:t>
      </w:r>
      <w:r>
        <w:rPr>
          <w:rFonts w:hint="eastAsia"/>
        </w:rPr>
        <w:t>A</w:t>
      </w:r>
      <w:r>
        <w:rPr>
          <w:rFonts w:hint="eastAsia"/>
        </w:rPr>
        <w:t>计权）；</w:t>
      </w:r>
    </w:p>
    <w:p w14:paraId="6B03FA97" w14:textId="77777777" w:rsidR="0099611E" w:rsidRDefault="0099611E" w:rsidP="0099611E">
      <w:pPr>
        <w:ind w:firstLine="480"/>
      </w:pPr>
      <w:r>
        <w:rPr>
          <w:rFonts w:hint="eastAsia"/>
        </w:rPr>
        <w:t>7.</w:t>
      </w:r>
      <w:r>
        <w:rPr>
          <w:rFonts w:hint="eastAsia"/>
        </w:rPr>
        <w:t>输出连接器：标准三针卡</w:t>
      </w:r>
      <w:proofErr w:type="gramStart"/>
      <w:r>
        <w:rPr>
          <w:rFonts w:hint="eastAsia"/>
        </w:rPr>
        <w:t>侬</w:t>
      </w:r>
      <w:proofErr w:type="gramEnd"/>
      <w:r>
        <w:rPr>
          <w:rFonts w:hint="eastAsia"/>
        </w:rPr>
        <w:t>插头。</w:t>
      </w:r>
    </w:p>
    <w:p w14:paraId="12B15EAE" w14:textId="77777777" w:rsidR="0099611E" w:rsidRDefault="0099611E" w:rsidP="0099611E">
      <w:pPr>
        <w:ind w:firstLine="480"/>
      </w:pPr>
      <w:r>
        <w:rPr>
          <w:rFonts w:hint="eastAsia"/>
        </w:rPr>
        <w:t>8.</w:t>
      </w:r>
      <w:r>
        <w:rPr>
          <w:rFonts w:hint="eastAsia"/>
        </w:rPr>
        <w:t>最大承受声压：≥</w:t>
      </w:r>
      <w:r>
        <w:rPr>
          <w:rFonts w:hint="eastAsia"/>
        </w:rPr>
        <w:t>128 dB (1% T.H.D. @ 1kHz</w:t>
      </w:r>
      <w:r>
        <w:rPr>
          <w:rFonts w:hint="eastAsia"/>
        </w:rPr>
        <w:t>，</w:t>
      </w:r>
      <w:r>
        <w:rPr>
          <w:rFonts w:hint="eastAsia"/>
        </w:rPr>
        <w:t>0dB SPL=2x10 Pa)</w:t>
      </w:r>
      <w:r>
        <w:rPr>
          <w:rFonts w:hint="eastAsia"/>
        </w:rPr>
        <w:t>；</w:t>
      </w:r>
    </w:p>
    <w:p w14:paraId="3989FB60" w14:textId="77777777" w:rsidR="0099611E" w:rsidRDefault="0099611E" w:rsidP="0099611E">
      <w:pPr>
        <w:ind w:firstLine="480"/>
      </w:pPr>
      <w:r>
        <w:rPr>
          <w:rFonts w:hint="eastAsia"/>
        </w:rPr>
        <w:t>9.</w:t>
      </w:r>
      <w:r>
        <w:rPr>
          <w:rFonts w:hint="eastAsia"/>
        </w:rPr>
        <w:t>输出阻抗：支持≥</w:t>
      </w:r>
      <w:r>
        <w:rPr>
          <w:rFonts w:hint="eastAsia"/>
        </w:rPr>
        <w:t>200</w:t>
      </w:r>
      <w:r>
        <w:rPr>
          <w:rFonts w:hint="eastAsia"/>
        </w:rPr>
        <w:t>Ω。</w:t>
      </w:r>
    </w:p>
    <w:p w14:paraId="7D7D5442" w14:textId="77777777" w:rsidR="0099611E" w:rsidRDefault="0099611E" w:rsidP="0099611E">
      <w:pPr>
        <w:pStyle w:val="3"/>
        <w:numPr>
          <w:ilvl w:val="2"/>
          <w:numId w:val="17"/>
        </w:numPr>
      </w:pPr>
      <w:bookmarkStart w:id="78" w:name="_Toc212489103"/>
      <w:r>
        <w:rPr>
          <w:rFonts w:hint="eastAsia"/>
        </w:rPr>
        <w:t>无线话筒</w:t>
      </w:r>
      <w:bookmarkEnd w:id="78"/>
    </w:p>
    <w:p w14:paraId="4C1665A2" w14:textId="77777777" w:rsidR="0099611E" w:rsidRDefault="0099611E" w:rsidP="0099611E">
      <w:pPr>
        <w:ind w:firstLine="480"/>
      </w:pPr>
      <w:r>
        <w:rPr>
          <w:rFonts w:hint="eastAsia"/>
        </w:rPr>
        <w:t>1.</w:t>
      </w:r>
      <w:r>
        <w:rPr>
          <w:rFonts w:hint="eastAsia"/>
        </w:rPr>
        <w:t>一拖二，双通道接收、采用</w:t>
      </w:r>
      <w:r>
        <w:rPr>
          <w:rFonts w:hint="eastAsia"/>
        </w:rPr>
        <w:t>UHF</w:t>
      </w:r>
      <w:r>
        <w:rPr>
          <w:rFonts w:hint="eastAsia"/>
        </w:rPr>
        <w:t>频段、</w:t>
      </w:r>
      <w:r>
        <w:rPr>
          <w:rFonts w:hint="eastAsia"/>
        </w:rPr>
        <w:t>PLL</w:t>
      </w:r>
      <w:r>
        <w:rPr>
          <w:rFonts w:hint="eastAsia"/>
        </w:rPr>
        <w:t>数字频率；</w:t>
      </w:r>
    </w:p>
    <w:p w14:paraId="1245C2DC" w14:textId="77777777" w:rsidR="0099611E" w:rsidRDefault="0099611E" w:rsidP="0099611E">
      <w:pPr>
        <w:ind w:firstLine="480"/>
      </w:pPr>
      <w:r>
        <w:rPr>
          <w:rFonts w:hint="eastAsia"/>
        </w:rPr>
        <w:t>2.</w:t>
      </w:r>
      <w:r>
        <w:rPr>
          <w:rFonts w:hint="eastAsia"/>
        </w:rPr>
        <w:t>接收各通道</w:t>
      </w:r>
      <w:r>
        <w:rPr>
          <w:rFonts w:hint="eastAsia"/>
        </w:rPr>
        <w:t>LCD</w:t>
      </w:r>
      <w:r>
        <w:rPr>
          <w:rFonts w:hint="eastAsia"/>
        </w:rPr>
        <w:t>分别显示：频率频道、射频强度、静音、天线内部分</w:t>
      </w:r>
      <w:proofErr w:type="gramStart"/>
      <w:r>
        <w:rPr>
          <w:rFonts w:hint="eastAsia"/>
        </w:rPr>
        <w:t>极</w:t>
      </w:r>
      <w:proofErr w:type="gramEnd"/>
      <w:r>
        <w:rPr>
          <w:rFonts w:hint="eastAsia"/>
        </w:rPr>
        <w:t>和菜单内各指标调节内容；</w:t>
      </w:r>
    </w:p>
    <w:p w14:paraId="19511E95" w14:textId="77777777" w:rsidR="0099611E" w:rsidRDefault="0099611E" w:rsidP="0099611E">
      <w:pPr>
        <w:ind w:firstLine="480"/>
      </w:pPr>
      <w:r>
        <w:rPr>
          <w:rFonts w:hint="eastAsia"/>
        </w:rPr>
        <w:t>3.</w:t>
      </w:r>
      <w:r>
        <w:rPr>
          <w:rFonts w:hint="eastAsia"/>
        </w:rPr>
        <w:t>频率范围支持：</w:t>
      </w:r>
      <w:r>
        <w:rPr>
          <w:rFonts w:hint="eastAsia"/>
        </w:rPr>
        <w:t>640-690MHZ</w:t>
      </w:r>
      <w:r>
        <w:rPr>
          <w:rFonts w:hint="eastAsia"/>
        </w:rPr>
        <w:t>；</w:t>
      </w:r>
    </w:p>
    <w:p w14:paraId="580EF77E" w14:textId="77777777" w:rsidR="0099611E" w:rsidRDefault="0099611E" w:rsidP="0099611E">
      <w:pPr>
        <w:ind w:firstLine="480"/>
      </w:pPr>
      <w:r>
        <w:rPr>
          <w:rFonts w:hint="eastAsia"/>
        </w:rPr>
        <w:t>4.</w:t>
      </w:r>
      <w:r>
        <w:rPr>
          <w:rFonts w:hint="eastAsia"/>
        </w:rPr>
        <w:t>信道数目≥</w:t>
      </w:r>
      <w:r>
        <w:rPr>
          <w:rFonts w:hint="eastAsia"/>
        </w:rPr>
        <w:t>200</w:t>
      </w:r>
      <w:r>
        <w:rPr>
          <w:rFonts w:hint="eastAsia"/>
        </w:rPr>
        <w:t>，频率稳定度±</w:t>
      </w:r>
      <w:r>
        <w:rPr>
          <w:rFonts w:hint="eastAsia"/>
        </w:rPr>
        <w:t>0.005%</w:t>
      </w:r>
      <w:r>
        <w:rPr>
          <w:rFonts w:hint="eastAsia"/>
        </w:rPr>
        <w:t>以内；</w:t>
      </w:r>
    </w:p>
    <w:p w14:paraId="513993E9" w14:textId="77777777" w:rsidR="0099611E" w:rsidRDefault="0099611E" w:rsidP="0099611E">
      <w:pPr>
        <w:ind w:firstLine="480"/>
      </w:pPr>
      <w:r>
        <w:rPr>
          <w:rFonts w:hint="eastAsia"/>
        </w:rPr>
        <w:t>5.</w:t>
      </w:r>
      <w:r>
        <w:rPr>
          <w:rFonts w:hint="eastAsia"/>
        </w:rPr>
        <w:t>最大频偏：±</w:t>
      </w:r>
      <w:r>
        <w:rPr>
          <w:rFonts w:hint="eastAsia"/>
        </w:rPr>
        <w:t>45KHZ</w:t>
      </w:r>
      <w:r>
        <w:rPr>
          <w:rFonts w:hint="eastAsia"/>
        </w:rPr>
        <w:t>；</w:t>
      </w:r>
    </w:p>
    <w:p w14:paraId="28EC2424" w14:textId="77777777" w:rsidR="0099611E" w:rsidRDefault="0099611E" w:rsidP="0099611E">
      <w:pPr>
        <w:ind w:firstLine="480"/>
      </w:pPr>
      <w:r>
        <w:rPr>
          <w:rFonts w:hint="eastAsia"/>
        </w:rPr>
        <w:t>6.</w:t>
      </w:r>
      <w:r>
        <w:rPr>
          <w:rFonts w:hint="eastAsia"/>
        </w:rPr>
        <w:t>音频响应：</w:t>
      </w:r>
      <w:r>
        <w:rPr>
          <w:rFonts w:hint="eastAsia"/>
        </w:rPr>
        <w:t>40HZ-18KHZ[+3dB]</w:t>
      </w:r>
      <w:r>
        <w:rPr>
          <w:rFonts w:hint="eastAsia"/>
        </w:rPr>
        <w:t>；</w:t>
      </w:r>
    </w:p>
    <w:p w14:paraId="06335266" w14:textId="77777777" w:rsidR="0099611E" w:rsidRDefault="0099611E" w:rsidP="0099611E">
      <w:pPr>
        <w:ind w:firstLine="480"/>
      </w:pPr>
      <w:r>
        <w:rPr>
          <w:rFonts w:hint="eastAsia"/>
        </w:rPr>
        <w:t>7.</w:t>
      </w:r>
      <w:r>
        <w:rPr>
          <w:rFonts w:hint="eastAsia"/>
        </w:rPr>
        <w:t>综合信噪比：≥</w:t>
      </w:r>
      <w:r>
        <w:rPr>
          <w:rFonts w:hint="eastAsia"/>
        </w:rPr>
        <w:t>110</w:t>
      </w:r>
      <w:r w:rsidRPr="002F2B1B">
        <w:rPr>
          <w:rFonts w:hint="eastAsia"/>
        </w:rPr>
        <w:t xml:space="preserve"> </w:t>
      </w:r>
      <w:r>
        <w:rPr>
          <w:rFonts w:hint="eastAsia"/>
        </w:rPr>
        <w:t>dB</w:t>
      </w:r>
      <w:r>
        <w:rPr>
          <w:rFonts w:hint="eastAsia"/>
        </w:rPr>
        <w:t>；</w:t>
      </w:r>
    </w:p>
    <w:p w14:paraId="79ECB3F2" w14:textId="77777777" w:rsidR="0099611E" w:rsidRDefault="0099611E" w:rsidP="0099611E">
      <w:pPr>
        <w:ind w:firstLine="480"/>
      </w:pPr>
      <w:r>
        <w:rPr>
          <w:rFonts w:hint="eastAsia"/>
        </w:rPr>
        <w:t>8.</w:t>
      </w:r>
      <w:r>
        <w:rPr>
          <w:rFonts w:hint="eastAsia"/>
        </w:rPr>
        <w:t>综合失真：≤</w:t>
      </w:r>
      <w:r>
        <w:rPr>
          <w:rFonts w:hint="eastAsia"/>
        </w:rPr>
        <w:t>0.2%</w:t>
      </w:r>
      <w:r>
        <w:rPr>
          <w:rFonts w:hint="eastAsia"/>
        </w:rPr>
        <w:t>。</w:t>
      </w:r>
    </w:p>
    <w:p w14:paraId="08C04128" w14:textId="77777777" w:rsidR="0099611E" w:rsidRDefault="0099611E" w:rsidP="0099611E">
      <w:pPr>
        <w:pStyle w:val="3"/>
        <w:numPr>
          <w:ilvl w:val="2"/>
          <w:numId w:val="17"/>
        </w:numPr>
      </w:pPr>
      <w:bookmarkStart w:id="79" w:name="_Toc212489104"/>
      <w:r>
        <w:rPr>
          <w:rFonts w:hint="eastAsia"/>
        </w:rPr>
        <w:lastRenderedPageBreak/>
        <w:t>车外功放</w:t>
      </w:r>
      <w:bookmarkEnd w:id="79"/>
    </w:p>
    <w:p w14:paraId="529040EB" w14:textId="77777777" w:rsidR="0099611E" w:rsidRDefault="0099611E" w:rsidP="0099611E">
      <w:pPr>
        <w:ind w:firstLine="480"/>
      </w:pPr>
      <w:r>
        <w:rPr>
          <w:rFonts w:hint="eastAsia"/>
        </w:rPr>
        <w:t>1.</w:t>
      </w:r>
      <w:r>
        <w:rPr>
          <w:rFonts w:hint="eastAsia"/>
        </w:rPr>
        <w:t>额定功率</w:t>
      </w:r>
      <w:r>
        <w:rPr>
          <w:rFonts w:hint="eastAsia"/>
        </w:rPr>
        <w:t>8</w:t>
      </w:r>
      <w:r>
        <w:rPr>
          <w:rFonts w:hint="eastAsia"/>
        </w:rPr>
        <w:t>Ω：≥</w:t>
      </w:r>
      <w:r>
        <w:rPr>
          <w:rFonts w:hint="eastAsia"/>
        </w:rPr>
        <w:t>600W</w:t>
      </w:r>
      <w:r>
        <w:rPr>
          <w:rFonts w:hint="eastAsia"/>
        </w:rPr>
        <w:t>×</w:t>
      </w:r>
      <w:r>
        <w:rPr>
          <w:rFonts w:hint="eastAsia"/>
        </w:rPr>
        <w:t>2</w:t>
      </w:r>
      <w:r>
        <w:rPr>
          <w:rFonts w:hint="eastAsia"/>
        </w:rPr>
        <w:t>；</w:t>
      </w:r>
    </w:p>
    <w:p w14:paraId="031769B7" w14:textId="77777777" w:rsidR="0099611E" w:rsidRDefault="0099611E" w:rsidP="0099611E">
      <w:pPr>
        <w:ind w:firstLine="480"/>
      </w:pPr>
      <w:r>
        <w:rPr>
          <w:rFonts w:hint="eastAsia"/>
        </w:rPr>
        <w:t>2.</w:t>
      </w:r>
      <w:r>
        <w:rPr>
          <w:rFonts w:hint="eastAsia"/>
        </w:rPr>
        <w:t>额定功率</w:t>
      </w:r>
      <w:r>
        <w:rPr>
          <w:rFonts w:hint="eastAsia"/>
        </w:rPr>
        <w:t>4</w:t>
      </w:r>
      <w:r>
        <w:rPr>
          <w:rFonts w:hint="eastAsia"/>
        </w:rPr>
        <w:t>Ω：≥</w:t>
      </w:r>
      <w:r>
        <w:rPr>
          <w:rFonts w:hint="eastAsia"/>
        </w:rPr>
        <w:t>1000W</w:t>
      </w:r>
      <w:r>
        <w:rPr>
          <w:rFonts w:hint="eastAsia"/>
        </w:rPr>
        <w:t>×</w:t>
      </w:r>
      <w:r>
        <w:rPr>
          <w:rFonts w:hint="eastAsia"/>
        </w:rPr>
        <w:t>2</w:t>
      </w:r>
      <w:r>
        <w:rPr>
          <w:rFonts w:hint="eastAsia"/>
        </w:rPr>
        <w:t>；</w:t>
      </w:r>
    </w:p>
    <w:p w14:paraId="343F4C00" w14:textId="77777777" w:rsidR="0099611E" w:rsidRDefault="0099611E" w:rsidP="0099611E">
      <w:pPr>
        <w:ind w:firstLine="480"/>
      </w:pPr>
      <w:r>
        <w:rPr>
          <w:rFonts w:hint="eastAsia"/>
        </w:rPr>
        <w:t>3.</w:t>
      </w:r>
      <w:r>
        <w:rPr>
          <w:rFonts w:hint="eastAsia"/>
        </w:rPr>
        <w:t>总谐波失真：</w:t>
      </w:r>
      <w:r>
        <w:rPr>
          <w:rFonts w:hint="eastAsia"/>
        </w:rPr>
        <w:t>&lt;0.025%@8</w:t>
      </w:r>
      <w:r>
        <w:rPr>
          <w:rFonts w:hint="eastAsia"/>
        </w:rPr>
        <w:t>Ω，</w:t>
      </w:r>
      <w:r>
        <w:rPr>
          <w:rFonts w:hint="eastAsia"/>
        </w:rPr>
        <w:t>20Hz-20kHz</w:t>
      </w:r>
      <w:r>
        <w:rPr>
          <w:rFonts w:hint="eastAsia"/>
        </w:rPr>
        <w:t>；</w:t>
      </w:r>
    </w:p>
    <w:p w14:paraId="7B537085" w14:textId="77777777" w:rsidR="0099611E" w:rsidRDefault="0099611E" w:rsidP="0099611E">
      <w:pPr>
        <w:ind w:firstLine="480"/>
      </w:pPr>
      <w:r>
        <w:rPr>
          <w:rFonts w:hint="eastAsia"/>
        </w:rPr>
        <w:t>4.</w:t>
      </w:r>
      <w:r>
        <w:rPr>
          <w:rFonts w:hint="eastAsia"/>
        </w:rPr>
        <w:t>频率响应</w:t>
      </w:r>
      <w:r>
        <w:rPr>
          <w:rFonts w:hint="eastAsia"/>
        </w:rPr>
        <w:t>(+0/-0.25dB)</w:t>
      </w:r>
      <w:r>
        <w:rPr>
          <w:rFonts w:hint="eastAsia"/>
        </w:rPr>
        <w:t>：</w:t>
      </w:r>
      <w:r>
        <w:rPr>
          <w:rFonts w:hint="eastAsia"/>
        </w:rPr>
        <w:t>&lt;</w:t>
      </w:r>
      <w:r>
        <w:rPr>
          <w:rFonts w:hint="eastAsia"/>
        </w:rPr>
        <w:t>±</w:t>
      </w:r>
      <w:r>
        <w:rPr>
          <w:rFonts w:hint="eastAsia"/>
        </w:rPr>
        <w:t>0.5dB20Hz-20kHz</w:t>
      </w:r>
      <w:r>
        <w:rPr>
          <w:rFonts w:hint="eastAsia"/>
        </w:rPr>
        <w:t>。</w:t>
      </w:r>
    </w:p>
    <w:p w14:paraId="4B108AF6" w14:textId="77777777" w:rsidR="0099611E" w:rsidRDefault="0099611E" w:rsidP="0099611E">
      <w:pPr>
        <w:pStyle w:val="3"/>
        <w:numPr>
          <w:ilvl w:val="2"/>
          <w:numId w:val="17"/>
        </w:numPr>
      </w:pPr>
      <w:bookmarkStart w:id="80" w:name="_Toc212489105"/>
      <w:r>
        <w:rPr>
          <w:rFonts w:hint="eastAsia"/>
        </w:rPr>
        <w:t>车顶喇叭</w:t>
      </w:r>
      <w:bookmarkEnd w:id="80"/>
    </w:p>
    <w:p w14:paraId="54AFE7E4" w14:textId="77777777" w:rsidR="0099611E" w:rsidRDefault="0099611E" w:rsidP="0099611E">
      <w:pPr>
        <w:ind w:firstLine="480"/>
      </w:pPr>
      <w:r>
        <w:rPr>
          <w:rFonts w:hint="eastAsia"/>
        </w:rPr>
        <w:t>1.</w:t>
      </w:r>
      <w:r>
        <w:rPr>
          <w:rFonts w:hint="eastAsia"/>
        </w:rPr>
        <w:t>高音喇叭；</w:t>
      </w:r>
    </w:p>
    <w:p w14:paraId="7B5FFE93" w14:textId="77777777" w:rsidR="0099611E" w:rsidRDefault="0099611E" w:rsidP="0099611E">
      <w:pPr>
        <w:ind w:firstLine="480"/>
      </w:pPr>
      <w:r>
        <w:rPr>
          <w:rFonts w:hint="eastAsia"/>
        </w:rPr>
        <w:t>2.</w:t>
      </w:r>
      <w:r>
        <w:rPr>
          <w:rFonts w:hint="eastAsia"/>
        </w:rPr>
        <w:t>防护等级：≥</w:t>
      </w:r>
      <w:r>
        <w:rPr>
          <w:rFonts w:hint="eastAsia"/>
        </w:rPr>
        <w:t>IP55</w:t>
      </w:r>
      <w:r>
        <w:rPr>
          <w:rFonts w:hint="eastAsia"/>
        </w:rPr>
        <w:t>；</w:t>
      </w:r>
    </w:p>
    <w:p w14:paraId="2CB64B0F" w14:textId="77777777" w:rsidR="0099611E" w:rsidRDefault="0099611E" w:rsidP="0099611E">
      <w:pPr>
        <w:ind w:firstLine="480"/>
      </w:pPr>
      <w:r>
        <w:rPr>
          <w:rFonts w:hint="eastAsia"/>
        </w:rPr>
        <w:t>3.</w:t>
      </w:r>
      <w:r>
        <w:rPr>
          <w:rFonts w:hint="eastAsia"/>
        </w:rPr>
        <w:t>额定功率：≥</w:t>
      </w:r>
      <w:r>
        <w:rPr>
          <w:rFonts w:hint="eastAsia"/>
        </w:rPr>
        <w:t>100W</w:t>
      </w:r>
      <w:r>
        <w:rPr>
          <w:rFonts w:hint="eastAsia"/>
        </w:rPr>
        <w:t>。</w:t>
      </w:r>
    </w:p>
    <w:p w14:paraId="686A4973" w14:textId="77777777" w:rsidR="0099611E" w:rsidRDefault="0099611E" w:rsidP="0099611E">
      <w:pPr>
        <w:pStyle w:val="2"/>
        <w:numPr>
          <w:ilvl w:val="1"/>
          <w:numId w:val="17"/>
        </w:numPr>
        <w:rPr>
          <w:rFonts w:hint="eastAsia"/>
        </w:rPr>
      </w:pPr>
      <w:bookmarkStart w:id="81" w:name="_Toc212489106"/>
      <w:r>
        <w:rPr>
          <w:rFonts w:hint="eastAsia"/>
        </w:rPr>
        <w:t>计算机及网络系统</w:t>
      </w:r>
      <w:bookmarkEnd w:id="81"/>
    </w:p>
    <w:p w14:paraId="5090BA29" w14:textId="77777777" w:rsidR="0099611E" w:rsidRDefault="0099611E" w:rsidP="0099611E">
      <w:pPr>
        <w:pStyle w:val="3"/>
        <w:numPr>
          <w:ilvl w:val="2"/>
          <w:numId w:val="17"/>
        </w:numPr>
      </w:pPr>
      <w:bookmarkStart w:id="82" w:name="_Toc212489107"/>
      <w:r>
        <w:rPr>
          <w:rFonts w:hint="eastAsia"/>
        </w:rPr>
        <w:t>网络交换机</w:t>
      </w:r>
      <w:bookmarkEnd w:id="82"/>
    </w:p>
    <w:p w14:paraId="5B429A9F" w14:textId="77777777" w:rsidR="0099611E" w:rsidRDefault="0099611E" w:rsidP="0099611E">
      <w:pPr>
        <w:ind w:firstLine="480"/>
      </w:pPr>
      <w:r>
        <w:rPr>
          <w:rFonts w:hint="eastAsia"/>
        </w:rPr>
        <w:t>1.</w:t>
      </w:r>
      <w:r>
        <w:rPr>
          <w:rFonts w:hint="eastAsia"/>
        </w:rPr>
        <w:t>类型：千兆以太网交换机；</w:t>
      </w:r>
    </w:p>
    <w:p w14:paraId="2532BCE6" w14:textId="77777777" w:rsidR="0099611E" w:rsidRDefault="0099611E" w:rsidP="0099611E">
      <w:pPr>
        <w:ind w:firstLine="480"/>
      </w:pPr>
      <w:r>
        <w:rPr>
          <w:rFonts w:hint="eastAsia"/>
        </w:rPr>
        <w:t>2.</w:t>
      </w:r>
      <w:r>
        <w:rPr>
          <w:rFonts w:hint="eastAsia"/>
        </w:rPr>
        <w:t>应用层级：三层；</w:t>
      </w:r>
    </w:p>
    <w:p w14:paraId="2685960D" w14:textId="77777777" w:rsidR="0099611E" w:rsidRDefault="0099611E" w:rsidP="0099611E">
      <w:pPr>
        <w:ind w:firstLine="480"/>
      </w:pPr>
      <w:r>
        <w:rPr>
          <w:rFonts w:hint="eastAsia"/>
        </w:rPr>
        <w:t>3.</w:t>
      </w:r>
      <w:r>
        <w:rPr>
          <w:rFonts w:hint="eastAsia"/>
        </w:rPr>
        <w:t>交换容量（全双工）：≥</w:t>
      </w:r>
      <w:r>
        <w:rPr>
          <w:rFonts w:hint="eastAsia"/>
        </w:rPr>
        <w:t>336Gbps</w:t>
      </w:r>
      <w:r>
        <w:rPr>
          <w:rFonts w:hint="eastAsia"/>
        </w:rPr>
        <w:t>；</w:t>
      </w:r>
    </w:p>
    <w:p w14:paraId="6DDA4A09" w14:textId="77777777" w:rsidR="0099611E" w:rsidRDefault="0099611E" w:rsidP="0099611E">
      <w:pPr>
        <w:ind w:firstLine="480"/>
      </w:pPr>
      <w:r>
        <w:rPr>
          <w:rFonts w:hint="eastAsia"/>
        </w:rPr>
        <w:t>4.</w:t>
      </w:r>
      <w:r>
        <w:rPr>
          <w:rFonts w:hint="eastAsia"/>
        </w:rPr>
        <w:t>包转发率（整机）：≥</w:t>
      </w:r>
      <w:r>
        <w:rPr>
          <w:rFonts w:hint="eastAsia"/>
        </w:rPr>
        <w:t>96Mpps</w:t>
      </w:r>
      <w:r>
        <w:rPr>
          <w:rFonts w:hint="eastAsia"/>
        </w:rPr>
        <w:t>；</w:t>
      </w:r>
    </w:p>
    <w:p w14:paraId="6A5728E3" w14:textId="77777777" w:rsidR="0099611E" w:rsidRDefault="0099611E" w:rsidP="0099611E">
      <w:pPr>
        <w:ind w:firstLine="480"/>
      </w:pPr>
      <w:r>
        <w:rPr>
          <w:rFonts w:hint="eastAsia"/>
        </w:rPr>
        <w:t>5.</w:t>
      </w:r>
      <w:r>
        <w:rPr>
          <w:rFonts w:hint="eastAsia"/>
        </w:rPr>
        <w:t>业务端口：≥</w:t>
      </w:r>
      <w:r>
        <w:rPr>
          <w:rFonts w:hint="eastAsia"/>
        </w:rPr>
        <w:t>24</w:t>
      </w:r>
      <w:r>
        <w:rPr>
          <w:rFonts w:hint="eastAsia"/>
        </w:rPr>
        <w:t>个</w:t>
      </w:r>
      <w:r>
        <w:rPr>
          <w:rFonts w:hint="eastAsia"/>
        </w:rPr>
        <w:t>10/100/1000Base-T</w:t>
      </w:r>
      <w:r>
        <w:rPr>
          <w:rFonts w:hint="eastAsia"/>
        </w:rPr>
        <w:t>以太网端口，≥</w:t>
      </w:r>
      <w:r>
        <w:rPr>
          <w:rFonts w:hint="eastAsia"/>
        </w:rPr>
        <w:t>4</w:t>
      </w:r>
      <w:r>
        <w:rPr>
          <w:rFonts w:hint="eastAsia"/>
        </w:rPr>
        <w:t>个</w:t>
      </w:r>
      <w:r>
        <w:rPr>
          <w:rFonts w:hint="eastAsia"/>
        </w:rPr>
        <w:t>1000Base-XSFP</w:t>
      </w:r>
      <w:r>
        <w:rPr>
          <w:rFonts w:hint="eastAsia"/>
        </w:rPr>
        <w:t>千兆以太网端口。</w:t>
      </w:r>
    </w:p>
    <w:p w14:paraId="2CC882C7" w14:textId="77777777" w:rsidR="0099611E" w:rsidRDefault="0099611E" w:rsidP="0099611E">
      <w:pPr>
        <w:pStyle w:val="3"/>
        <w:numPr>
          <w:ilvl w:val="2"/>
          <w:numId w:val="17"/>
        </w:numPr>
      </w:pPr>
      <w:bookmarkStart w:id="83" w:name="_Toc212489108"/>
      <w:r>
        <w:rPr>
          <w:rFonts w:hint="eastAsia"/>
        </w:rPr>
        <w:t>工控机</w:t>
      </w:r>
      <w:bookmarkEnd w:id="83"/>
    </w:p>
    <w:p w14:paraId="234DDEDE" w14:textId="77777777" w:rsidR="0099611E" w:rsidRDefault="0099611E" w:rsidP="0099611E">
      <w:pPr>
        <w:ind w:firstLine="480"/>
      </w:pPr>
      <w:r>
        <w:rPr>
          <w:rFonts w:hint="eastAsia"/>
        </w:rPr>
        <w:t>1.</w:t>
      </w:r>
      <w:r>
        <w:rPr>
          <w:rFonts w:hint="eastAsia"/>
        </w:rPr>
        <w:t>尺寸：≤</w:t>
      </w:r>
      <w:r>
        <w:rPr>
          <w:rFonts w:hint="eastAsia"/>
        </w:rPr>
        <w:t>4U</w:t>
      </w:r>
      <w:r>
        <w:rPr>
          <w:rFonts w:hint="eastAsia"/>
        </w:rPr>
        <w:t>机箱；</w:t>
      </w:r>
    </w:p>
    <w:p w14:paraId="7D6BA491" w14:textId="77777777" w:rsidR="0099611E" w:rsidRDefault="0099611E" w:rsidP="0099611E">
      <w:pPr>
        <w:ind w:firstLine="480"/>
      </w:pPr>
      <w:r>
        <w:rPr>
          <w:rFonts w:hint="eastAsia"/>
        </w:rPr>
        <w:t>★</w:t>
      </w:r>
      <w:r>
        <w:rPr>
          <w:rFonts w:hint="eastAsia"/>
        </w:rPr>
        <w:t>2.</w:t>
      </w:r>
      <w:r>
        <w:rPr>
          <w:rFonts w:hint="eastAsia"/>
        </w:rPr>
        <w:t>处理器：最大</w:t>
      </w:r>
      <w:proofErr w:type="gramStart"/>
      <w:r>
        <w:rPr>
          <w:rFonts w:hint="eastAsia"/>
        </w:rPr>
        <w:t>睿</w:t>
      </w:r>
      <w:proofErr w:type="gramEnd"/>
      <w:r>
        <w:rPr>
          <w:rFonts w:hint="eastAsia"/>
        </w:rPr>
        <w:t>频频率≥</w:t>
      </w:r>
      <w:r>
        <w:rPr>
          <w:rFonts w:hint="eastAsia"/>
        </w:rPr>
        <w:t>6GHz</w:t>
      </w:r>
      <w:r>
        <w:rPr>
          <w:rFonts w:hint="eastAsia"/>
        </w:rPr>
        <w:t>，≥</w:t>
      </w:r>
      <w:r>
        <w:rPr>
          <w:rFonts w:hint="eastAsia"/>
        </w:rPr>
        <w:t>8</w:t>
      </w:r>
      <w:r>
        <w:rPr>
          <w:rFonts w:hint="eastAsia"/>
        </w:rPr>
        <w:t>核，≥</w:t>
      </w:r>
      <w:r>
        <w:rPr>
          <w:rFonts w:hint="eastAsia"/>
        </w:rPr>
        <w:t>16</w:t>
      </w:r>
      <w:r>
        <w:rPr>
          <w:rFonts w:hint="eastAsia"/>
        </w:rPr>
        <w:t>线程；</w:t>
      </w:r>
    </w:p>
    <w:p w14:paraId="2595382D" w14:textId="77777777" w:rsidR="0099611E" w:rsidRDefault="0099611E" w:rsidP="0099611E">
      <w:pPr>
        <w:ind w:firstLine="480"/>
      </w:pPr>
      <w:r>
        <w:rPr>
          <w:rFonts w:hint="eastAsia"/>
        </w:rPr>
        <w:t>3.</w:t>
      </w:r>
      <w:r>
        <w:rPr>
          <w:rFonts w:hint="eastAsia"/>
        </w:rPr>
        <w:t>内存：≥</w:t>
      </w:r>
      <w:r>
        <w:rPr>
          <w:rFonts w:hint="eastAsia"/>
        </w:rPr>
        <w:t>16G</w:t>
      </w:r>
      <w:r>
        <w:rPr>
          <w:rFonts w:hint="eastAsia"/>
        </w:rPr>
        <w:t>；</w:t>
      </w:r>
    </w:p>
    <w:p w14:paraId="6898E698" w14:textId="77777777" w:rsidR="0099611E" w:rsidRDefault="0099611E" w:rsidP="0099611E">
      <w:pPr>
        <w:ind w:firstLine="480"/>
      </w:pPr>
      <w:r>
        <w:rPr>
          <w:rFonts w:hint="eastAsia"/>
        </w:rPr>
        <w:t>4.</w:t>
      </w:r>
      <w:r>
        <w:rPr>
          <w:rFonts w:hint="eastAsia"/>
        </w:rPr>
        <w:t>硬盘：≥</w:t>
      </w:r>
      <w:r>
        <w:rPr>
          <w:rFonts w:hint="eastAsia"/>
        </w:rPr>
        <w:t>1TB SSD+1TB</w:t>
      </w:r>
      <w:r>
        <w:rPr>
          <w:rFonts w:hint="eastAsia"/>
        </w:rPr>
        <w:t>机械硬盘；</w:t>
      </w:r>
    </w:p>
    <w:p w14:paraId="4CD343AA" w14:textId="77777777" w:rsidR="0099611E" w:rsidRDefault="0099611E" w:rsidP="0099611E">
      <w:pPr>
        <w:ind w:firstLine="480"/>
      </w:pPr>
      <w:r>
        <w:rPr>
          <w:rFonts w:hint="eastAsia"/>
        </w:rPr>
        <w:t>★</w:t>
      </w:r>
      <w:r>
        <w:rPr>
          <w:rFonts w:hint="eastAsia"/>
        </w:rPr>
        <w:t>5.</w:t>
      </w:r>
      <w:r>
        <w:rPr>
          <w:rFonts w:hint="eastAsia"/>
        </w:rPr>
        <w:t>显卡：≥</w:t>
      </w:r>
      <w:r>
        <w:rPr>
          <w:rFonts w:hint="eastAsia"/>
        </w:rPr>
        <w:t>4G</w:t>
      </w:r>
      <w:r>
        <w:rPr>
          <w:rFonts w:hint="eastAsia"/>
        </w:rPr>
        <w:t>显存；</w:t>
      </w:r>
    </w:p>
    <w:p w14:paraId="5FD7A08E" w14:textId="77777777" w:rsidR="0099611E" w:rsidRDefault="0099611E" w:rsidP="0099611E">
      <w:pPr>
        <w:ind w:firstLine="480"/>
      </w:pPr>
      <w:r>
        <w:rPr>
          <w:rFonts w:hint="eastAsia"/>
        </w:rPr>
        <w:t>6.</w:t>
      </w:r>
      <w:r>
        <w:rPr>
          <w:rFonts w:hint="eastAsia"/>
        </w:rPr>
        <w:t>配置</w:t>
      </w:r>
      <w:proofErr w:type="gramStart"/>
      <w:r>
        <w:rPr>
          <w:rFonts w:hint="eastAsia"/>
        </w:rPr>
        <w:t>无线键鼠</w:t>
      </w:r>
      <w:r>
        <w:rPr>
          <w:rFonts w:hint="eastAsia"/>
        </w:rPr>
        <w:t>1</w:t>
      </w:r>
      <w:r>
        <w:rPr>
          <w:rFonts w:hint="eastAsia"/>
        </w:rPr>
        <w:t>套</w:t>
      </w:r>
      <w:proofErr w:type="gramEnd"/>
      <w:r>
        <w:rPr>
          <w:rFonts w:hint="eastAsia"/>
        </w:rPr>
        <w:t>。</w:t>
      </w:r>
    </w:p>
    <w:p w14:paraId="6E375295" w14:textId="77777777" w:rsidR="0099611E" w:rsidRDefault="0099611E" w:rsidP="0099611E">
      <w:pPr>
        <w:pStyle w:val="3"/>
        <w:numPr>
          <w:ilvl w:val="2"/>
          <w:numId w:val="17"/>
        </w:numPr>
      </w:pPr>
      <w:bookmarkStart w:id="84" w:name="_Toc212489109"/>
      <w:r>
        <w:rPr>
          <w:rFonts w:hint="eastAsia"/>
        </w:rPr>
        <w:t>图形工作站（含软件）</w:t>
      </w:r>
      <w:bookmarkEnd w:id="84"/>
    </w:p>
    <w:p w14:paraId="5B6806A7" w14:textId="77777777" w:rsidR="0099611E" w:rsidRDefault="0099611E" w:rsidP="0099611E">
      <w:pPr>
        <w:ind w:firstLine="480"/>
      </w:pPr>
      <w:r>
        <w:rPr>
          <w:rFonts w:hint="eastAsia"/>
        </w:rPr>
        <w:t>★</w:t>
      </w:r>
      <w:r>
        <w:rPr>
          <w:rFonts w:hint="eastAsia"/>
        </w:rPr>
        <w:t>1</w:t>
      </w:r>
      <w:r>
        <w:rPr>
          <w:rFonts w:hint="eastAsia"/>
        </w:rPr>
        <w:t>、处理器：最大</w:t>
      </w:r>
      <w:proofErr w:type="gramStart"/>
      <w:r>
        <w:rPr>
          <w:rFonts w:hint="eastAsia"/>
        </w:rPr>
        <w:t>睿</w:t>
      </w:r>
      <w:proofErr w:type="gramEnd"/>
      <w:r>
        <w:rPr>
          <w:rFonts w:hint="eastAsia"/>
        </w:rPr>
        <w:t>频频率≥</w:t>
      </w:r>
      <w:r>
        <w:rPr>
          <w:rFonts w:hint="eastAsia"/>
        </w:rPr>
        <w:t>5.4GHz</w:t>
      </w:r>
      <w:r>
        <w:rPr>
          <w:rFonts w:hint="eastAsia"/>
        </w:rPr>
        <w:t>，缓存≥</w:t>
      </w:r>
      <w:r>
        <w:rPr>
          <w:rFonts w:hint="eastAsia"/>
        </w:rPr>
        <w:t>30M</w:t>
      </w:r>
      <w:r>
        <w:rPr>
          <w:rFonts w:hint="eastAsia"/>
        </w:rPr>
        <w:t>，≥</w:t>
      </w:r>
      <w:r>
        <w:rPr>
          <w:rFonts w:hint="eastAsia"/>
        </w:rPr>
        <w:t>24</w:t>
      </w:r>
      <w:r>
        <w:rPr>
          <w:rFonts w:hint="eastAsia"/>
        </w:rPr>
        <w:t>线程，≥</w:t>
      </w:r>
      <w:r>
        <w:rPr>
          <w:rFonts w:hint="eastAsia"/>
        </w:rPr>
        <w:t>16</w:t>
      </w:r>
      <w:r>
        <w:rPr>
          <w:rFonts w:hint="eastAsia"/>
        </w:rPr>
        <w:t>核；</w:t>
      </w:r>
    </w:p>
    <w:p w14:paraId="40D41D7E" w14:textId="77777777" w:rsidR="0099611E" w:rsidRDefault="0099611E" w:rsidP="0099611E">
      <w:pPr>
        <w:ind w:firstLine="480"/>
      </w:pPr>
      <w:r>
        <w:rPr>
          <w:rFonts w:hint="eastAsia"/>
        </w:rPr>
        <w:t>★</w:t>
      </w:r>
      <w:r>
        <w:rPr>
          <w:rFonts w:hint="eastAsia"/>
        </w:rPr>
        <w:t>2</w:t>
      </w:r>
      <w:r>
        <w:rPr>
          <w:rFonts w:hint="eastAsia"/>
        </w:rPr>
        <w:t>、显卡：独立显卡，≥</w:t>
      </w:r>
      <w:r>
        <w:rPr>
          <w:rFonts w:hint="eastAsia"/>
        </w:rPr>
        <w:t>16G</w:t>
      </w:r>
      <w:r>
        <w:rPr>
          <w:rFonts w:hint="eastAsia"/>
        </w:rPr>
        <w:t>显存，</w:t>
      </w:r>
      <w:r>
        <w:rPr>
          <w:rFonts w:hint="eastAsia"/>
        </w:rPr>
        <w:t>GPU</w:t>
      </w:r>
      <w:r>
        <w:rPr>
          <w:rFonts w:hint="eastAsia"/>
        </w:rPr>
        <w:t>性能释放≥</w:t>
      </w:r>
      <w:r>
        <w:rPr>
          <w:rFonts w:hint="eastAsia"/>
        </w:rPr>
        <w:t>175W</w:t>
      </w:r>
      <w:r>
        <w:rPr>
          <w:rFonts w:hint="eastAsia"/>
        </w:rPr>
        <w:t>；</w:t>
      </w:r>
    </w:p>
    <w:p w14:paraId="247C4909" w14:textId="77777777" w:rsidR="0099611E" w:rsidRDefault="0099611E" w:rsidP="0099611E">
      <w:pPr>
        <w:ind w:firstLine="480"/>
      </w:pPr>
      <w:r>
        <w:rPr>
          <w:rFonts w:hint="eastAsia"/>
        </w:rPr>
        <w:t>★</w:t>
      </w:r>
      <w:r>
        <w:rPr>
          <w:rFonts w:hint="eastAsia"/>
        </w:rPr>
        <w:t>3</w:t>
      </w:r>
      <w:r>
        <w:rPr>
          <w:rFonts w:hint="eastAsia"/>
        </w:rPr>
        <w:t>、内存容量：≥</w:t>
      </w:r>
      <w:r>
        <w:rPr>
          <w:rFonts w:hint="eastAsia"/>
        </w:rPr>
        <w:t>64G</w:t>
      </w:r>
      <w:r>
        <w:rPr>
          <w:rFonts w:hint="eastAsia"/>
        </w:rPr>
        <w:t>；</w:t>
      </w:r>
    </w:p>
    <w:p w14:paraId="4F0AA514" w14:textId="77777777" w:rsidR="0099611E" w:rsidRDefault="0099611E" w:rsidP="0099611E">
      <w:pPr>
        <w:ind w:firstLine="480"/>
      </w:pPr>
      <w:r>
        <w:rPr>
          <w:rFonts w:hint="eastAsia"/>
        </w:rPr>
        <w:t>4</w:t>
      </w:r>
      <w:r>
        <w:rPr>
          <w:rFonts w:hint="eastAsia"/>
        </w:rPr>
        <w:t>、固态硬盘容量：≥</w:t>
      </w:r>
      <w:r>
        <w:rPr>
          <w:rFonts w:hint="eastAsia"/>
        </w:rPr>
        <w:t>2T</w:t>
      </w:r>
      <w:r>
        <w:rPr>
          <w:rFonts w:hint="eastAsia"/>
        </w:rPr>
        <w:t>；</w:t>
      </w:r>
    </w:p>
    <w:p w14:paraId="666BBCB1" w14:textId="77777777" w:rsidR="0099611E" w:rsidRDefault="0099611E" w:rsidP="0099611E">
      <w:pPr>
        <w:ind w:firstLine="480"/>
      </w:pPr>
      <w:r>
        <w:rPr>
          <w:rFonts w:hint="eastAsia"/>
        </w:rPr>
        <w:lastRenderedPageBreak/>
        <w:t>5</w:t>
      </w:r>
      <w:r>
        <w:rPr>
          <w:rFonts w:hint="eastAsia"/>
        </w:rPr>
        <w:t>、屏幕尺寸（英寸）≥</w:t>
      </w:r>
      <w:r>
        <w:rPr>
          <w:rFonts w:hint="eastAsia"/>
        </w:rPr>
        <w:t>16</w:t>
      </w:r>
      <w:r>
        <w:rPr>
          <w:rFonts w:hint="eastAsia"/>
        </w:rPr>
        <w:t>；屏幕分辨率≥</w:t>
      </w:r>
      <w:r>
        <w:rPr>
          <w:rFonts w:hint="eastAsia"/>
        </w:rPr>
        <w:t>2560</w:t>
      </w:r>
      <w:r>
        <w:rPr>
          <w:rFonts w:hint="eastAsia"/>
        </w:rPr>
        <w:t>×</w:t>
      </w:r>
      <w:r>
        <w:rPr>
          <w:rFonts w:hint="eastAsia"/>
        </w:rPr>
        <w:t>1600</w:t>
      </w:r>
      <w:r>
        <w:rPr>
          <w:rFonts w:hint="eastAsia"/>
        </w:rPr>
        <w:t>，屏幕刷新率≥</w:t>
      </w:r>
      <w:r>
        <w:rPr>
          <w:rFonts w:hint="eastAsia"/>
        </w:rPr>
        <w:t>240Hz</w:t>
      </w:r>
      <w:r>
        <w:rPr>
          <w:rFonts w:hint="eastAsia"/>
        </w:rPr>
        <w:t>；</w:t>
      </w:r>
    </w:p>
    <w:p w14:paraId="4E32B6A1" w14:textId="77777777" w:rsidR="0099611E" w:rsidRDefault="0099611E" w:rsidP="0099611E">
      <w:pPr>
        <w:ind w:firstLine="480"/>
      </w:pPr>
      <w:r>
        <w:rPr>
          <w:rFonts w:hint="eastAsia"/>
        </w:rPr>
        <w:t>6</w:t>
      </w:r>
      <w:r>
        <w:rPr>
          <w:rFonts w:hint="eastAsia"/>
        </w:rPr>
        <w:t>、无线网卡：支持双天线</w:t>
      </w:r>
      <w:r>
        <w:rPr>
          <w:rFonts w:hint="eastAsia"/>
        </w:rPr>
        <w:t>Wi-Fi7</w:t>
      </w:r>
      <w:r>
        <w:rPr>
          <w:rFonts w:hint="eastAsia"/>
        </w:rPr>
        <w:t>；</w:t>
      </w:r>
    </w:p>
    <w:p w14:paraId="0A9520A6" w14:textId="77777777" w:rsidR="0099611E" w:rsidRDefault="0099611E" w:rsidP="0099611E">
      <w:pPr>
        <w:ind w:firstLine="480"/>
      </w:pPr>
      <w:r>
        <w:rPr>
          <w:rFonts w:hint="eastAsia"/>
        </w:rPr>
        <w:t>8</w:t>
      </w:r>
      <w:r>
        <w:rPr>
          <w:rFonts w:hint="eastAsia"/>
        </w:rPr>
        <w:t>、有线网络接口：支持</w:t>
      </w:r>
      <w:r>
        <w:rPr>
          <w:rFonts w:hint="eastAsia"/>
        </w:rPr>
        <w:t>10/100/1000Mbps</w:t>
      </w:r>
      <w:r>
        <w:rPr>
          <w:rFonts w:hint="eastAsia"/>
        </w:rPr>
        <w:t>；</w:t>
      </w:r>
    </w:p>
    <w:p w14:paraId="161231D6" w14:textId="77777777" w:rsidR="0099611E" w:rsidRDefault="0099611E" w:rsidP="0099611E">
      <w:pPr>
        <w:ind w:firstLine="480"/>
      </w:pPr>
      <w:r>
        <w:rPr>
          <w:rFonts w:hint="eastAsia"/>
        </w:rPr>
        <w:t>9</w:t>
      </w:r>
      <w:r>
        <w:rPr>
          <w:rFonts w:hint="eastAsia"/>
        </w:rPr>
        <w:t>、电池容量：≥</w:t>
      </w:r>
      <w:r>
        <w:rPr>
          <w:rFonts w:hint="eastAsia"/>
        </w:rPr>
        <w:t>80Wh</w:t>
      </w:r>
      <w:r>
        <w:rPr>
          <w:rFonts w:hint="eastAsia"/>
        </w:rPr>
        <w:t>；</w:t>
      </w:r>
    </w:p>
    <w:p w14:paraId="530E94B1" w14:textId="77777777" w:rsidR="0099611E" w:rsidRDefault="0099611E" w:rsidP="0099611E">
      <w:pPr>
        <w:ind w:firstLine="480"/>
      </w:pPr>
      <w:r>
        <w:rPr>
          <w:rFonts w:hint="eastAsia"/>
        </w:rPr>
        <w:t>★</w:t>
      </w:r>
      <w:r>
        <w:rPr>
          <w:rFonts w:hint="eastAsia"/>
        </w:rPr>
        <w:t>10</w:t>
      </w:r>
      <w:r>
        <w:rPr>
          <w:rFonts w:hint="eastAsia"/>
        </w:rPr>
        <w:t>、带正版操作系统，正版办公软件。</w:t>
      </w:r>
    </w:p>
    <w:p w14:paraId="716B1BBF" w14:textId="77777777" w:rsidR="0099611E" w:rsidRDefault="0099611E" w:rsidP="0099611E">
      <w:pPr>
        <w:ind w:firstLine="480"/>
      </w:pPr>
      <w:r>
        <w:rPr>
          <w:rFonts w:hint="eastAsia"/>
        </w:rPr>
        <w:t>11</w:t>
      </w:r>
      <w:r>
        <w:rPr>
          <w:rFonts w:hint="eastAsia"/>
        </w:rPr>
        <w:t>、制图软件：支持模型重建，能导入航拍原图，输出高精度</w:t>
      </w:r>
      <w:proofErr w:type="gramStart"/>
      <w:r>
        <w:rPr>
          <w:rFonts w:hint="eastAsia"/>
        </w:rPr>
        <w:t>二维正射影</w:t>
      </w:r>
      <w:proofErr w:type="gramEnd"/>
      <w:r>
        <w:rPr>
          <w:rFonts w:hint="eastAsia"/>
        </w:rPr>
        <w:t>像与实景三维模型；能测量目标对象的坐标、距离、面积、体积等多种关键数据，并可对测量结果进行命名、导出等操作；支持激光雷达数据处理，输出</w:t>
      </w:r>
      <w:r>
        <w:rPr>
          <w:rFonts w:hint="eastAsia"/>
        </w:rPr>
        <w:t>las</w:t>
      </w:r>
      <w:r>
        <w:rPr>
          <w:rFonts w:hint="eastAsia"/>
        </w:rPr>
        <w:t>等格式点</w:t>
      </w:r>
      <w:proofErr w:type="gramStart"/>
      <w:r>
        <w:rPr>
          <w:rFonts w:hint="eastAsia"/>
        </w:rPr>
        <w:t>云成果</w:t>
      </w:r>
      <w:proofErr w:type="gramEnd"/>
      <w:r>
        <w:rPr>
          <w:rFonts w:hint="eastAsia"/>
        </w:rPr>
        <w:t>及航迹文件；在三维重建项目中，水面平整功能，可识别水面区域并自动平整；支持一个任务同时输出二维和三维成果，支持永久免费升级，支持离线使用。</w:t>
      </w:r>
    </w:p>
    <w:p w14:paraId="3514593C" w14:textId="77777777" w:rsidR="0099611E" w:rsidRDefault="0099611E" w:rsidP="0099611E">
      <w:pPr>
        <w:pStyle w:val="3"/>
        <w:numPr>
          <w:ilvl w:val="2"/>
          <w:numId w:val="17"/>
        </w:numPr>
      </w:pPr>
      <w:bookmarkStart w:id="85" w:name="_Toc212489110"/>
      <w:r>
        <w:rPr>
          <w:rFonts w:hint="eastAsia"/>
        </w:rPr>
        <w:t>测绘无人机</w:t>
      </w:r>
      <w:bookmarkEnd w:id="85"/>
    </w:p>
    <w:p w14:paraId="68B02D88" w14:textId="77777777" w:rsidR="0099611E" w:rsidRDefault="0099611E" w:rsidP="0099611E">
      <w:pPr>
        <w:ind w:firstLine="480"/>
      </w:pPr>
      <w:r>
        <w:rPr>
          <w:rFonts w:hint="eastAsia"/>
        </w:rPr>
        <w:t>★总体要求：含飞行器×</w:t>
      </w:r>
      <w:r>
        <w:rPr>
          <w:rFonts w:hint="eastAsia"/>
        </w:rPr>
        <w:t>1</w:t>
      </w:r>
      <w:r>
        <w:rPr>
          <w:rFonts w:hint="eastAsia"/>
        </w:rPr>
        <w:t>架，遥控器×</w:t>
      </w:r>
      <w:r>
        <w:rPr>
          <w:rFonts w:hint="eastAsia"/>
        </w:rPr>
        <w:t>1</w:t>
      </w:r>
      <w:r>
        <w:rPr>
          <w:rFonts w:hint="eastAsia"/>
        </w:rPr>
        <w:t>，</w:t>
      </w:r>
      <w:proofErr w:type="gramStart"/>
      <w:r>
        <w:rPr>
          <w:rFonts w:hint="eastAsia"/>
        </w:rPr>
        <w:t>双云台</w:t>
      </w:r>
      <w:proofErr w:type="gramEnd"/>
      <w:r>
        <w:rPr>
          <w:rFonts w:hint="eastAsia"/>
        </w:rPr>
        <w:t>×</w:t>
      </w:r>
      <w:r>
        <w:rPr>
          <w:rFonts w:hint="eastAsia"/>
        </w:rPr>
        <w:t>1</w:t>
      </w:r>
      <w:r>
        <w:rPr>
          <w:rFonts w:hint="eastAsia"/>
        </w:rPr>
        <w:t>，</w:t>
      </w:r>
      <w:proofErr w:type="gramStart"/>
      <w:r>
        <w:rPr>
          <w:rFonts w:hint="eastAsia"/>
        </w:rPr>
        <w:t>图传套件</w:t>
      </w:r>
      <w:proofErr w:type="gramEnd"/>
      <w:r>
        <w:rPr>
          <w:rFonts w:hint="eastAsia"/>
        </w:rPr>
        <w:t>×</w:t>
      </w:r>
      <w:r>
        <w:rPr>
          <w:rFonts w:hint="eastAsia"/>
        </w:rPr>
        <w:t>1</w:t>
      </w:r>
      <w:r>
        <w:rPr>
          <w:rFonts w:hint="eastAsia"/>
        </w:rPr>
        <w:t>套，飞行智能电池×</w:t>
      </w:r>
      <w:r>
        <w:rPr>
          <w:rFonts w:hint="eastAsia"/>
        </w:rPr>
        <w:t>3</w:t>
      </w:r>
      <w:r>
        <w:rPr>
          <w:rFonts w:hint="eastAsia"/>
        </w:rPr>
        <w:t>块，电池箱×</w:t>
      </w:r>
      <w:r>
        <w:rPr>
          <w:rFonts w:hint="eastAsia"/>
        </w:rPr>
        <w:t>1</w:t>
      </w:r>
      <w:r>
        <w:rPr>
          <w:rFonts w:hint="eastAsia"/>
        </w:rPr>
        <w:t>，运输箱×</w:t>
      </w:r>
      <w:r>
        <w:rPr>
          <w:rFonts w:hint="eastAsia"/>
        </w:rPr>
        <w:t>1</w:t>
      </w:r>
      <w:r>
        <w:rPr>
          <w:rFonts w:hint="eastAsia"/>
        </w:rPr>
        <w:t>，</w:t>
      </w:r>
      <w:proofErr w:type="gramStart"/>
      <w:r>
        <w:rPr>
          <w:rFonts w:hint="eastAsia"/>
        </w:rPr>
        <w:t>浆叶</w:t>
      </w:r>
      <w:proofErr w:type="gramEnd"/>
      <w:r>
        <w:rPr>
          <w:rFonts w:hint="eastAsia"/>
        </w:rPr>
        <w:t>×</w:t>
      </w:r>
      <w:r>
        <w:rPr>
          <w:rFonts w:hint="eastAsia"/>
        </w:rPr>
        <w:t>8</w:t>
      </w:r>
      <w:r>
        <w:rPr>
          <w:rFonts w:hint="eastAsia"/>
        </w:rPr>
        <w:t>对、起落架×</w:t>
      </w:r>
      <w:r>
        <w:rPr>
          <w:rFonts w:hint="eastAsia"/>
        </w:rPr>
        <w:t>2</w:t>
      </w:r>
      <w:r>
        <w:rPr>
          <w:rFonts w:hint="eastAsia"/>
        </w:rPr>
        <w:t>个，≥</w:t>
      </w:r>
      <w:r>
        <w:rPr>
          <w:rFonts w:hint="eastAsia"/>
        </w:rPr>
        <w:t>512G</w:t>
      </w:r>
      <w:r>
        <w:rPr>
          <w:rFonts w:hint="eastAsia"/>
        </w:rPr>
        <w:t>内存卡×</w:t>
      </w:r>
      <w:r>
        <w:rPr>
          <w:rFonts w:hint="eastAsia"/>
        </w:rPr>
        <w:t>2</w:t>
      </w:r>
      <w:r>
        <w:rPr>
          <w:rFonts w:hint="eastAsia"/>
        </w:rPr>
        <w:t>张</w:t>
      </w:r>
      <w:r>
        <w:rPr>
          <w:rFonts w:hint="eastAsia"/>
        </w:rPr>
        <w:t>(</w:t>
      </w:r>
      <w:r>
        <w:rPr>
          <w:rFonts w:hint="eastAsia"/>
        </w:rPr>
        <w:t>含读卡器</w:t>
      </w:r>
      <w:r>
        <w:rPr>
          <w:rFonts w:hint="eastAsia"/>
        </w:rPr>
        <w:t>)</w:t>
      </w:r>
      <w:r>
        <w:rPr>
          <w:rFonts w:hint="eastAsia"/>
        </w:rPr>
        <w:t>，测绘镜头×</w:t>
      </w:r>
      <w:r>
        <w:rPr>
          <w:rFonts w:hint="eastAsia"/>
        </w:rPr>
        <w:t>1</w:t>
      </w:r>
      <w:r>
        <w:rPr>
          <w:rFonts w:hint="eastAsia"/>
        </w:rPr>
        <w:t>，近场同步系统×</w:t>
      </w:r>
      <w:r>
        <w:rPr>
          <w:rFonts w:hint="eastAsia"/>
        </w:rPr>
        <w:t>1</w:t>
      </w:r>
      <w:r>
        <w:rPr>
          <w:rFonts w:hint="eastAsia"/>
        </w:rPr>
        <w:t>，</w:t>
      </w:r>
      <w:proofErr w:type="gramStart"/>
      <w:r>
        <w:rPr>
          <w:rFonts w:hint="eastAsia"/>
        </w:rPr>
        <w:t>算力盒子</w:t>
      </w:r>
      <w:proofErr w:type="gramEnd"/>
      <w:r>
        <w:rPr>
          <w:rFonts w:hint="eastAsia"/>
        </w:rPr>
        <w:t>×</w:t>
      </w:r>
      <w:r>
        <w:rPr>
          <w:rFonts w:hint="eastAsia"/>
        </w:rPr>
        <w:t>1</w:t>
      </w:r>
      <w:r>
        <w:rPr>
          <w:rFonts w:hint="eastAsia"/>
        </w:rPr>
        <w:t>；要求所有载荷与无人机相匹配；提供</w:t>
      </w:r>
      <w:r>
        <w:rPr>
          <w:rFonts w:hint="eastAsia"/>
        </w:rPr>
        <w:t>1</w:t>
      </w:r>
      <w:r>
        <w:rPr>
          <w:rFonts w:hint="eastAsia"/>
        </w:rPr>
        <w:t>年机身险和</w:t>
      </w:r>
      <w:r>
        <w:rPr>
          <w:rFonts w:hint="eastAsia"/>
        </w:rPr>
        <w:t>1</w:t>
      </w:r>
      <w:r>
        <w:rPr>
          <w:rFonts w:hint="eastAsia"/>
        </w:rPr>
        <w:t>年三者险（提供每年因飞行意外造成的</w:t>
      </w:r>
      <w:proofErr w:type="gramStart"/>
      <w:r>
        <w:rPr>
          <w:rFonts w:hint="eastAsia"/>
        </w:rPr>
        <w:t>无人机损环维修</w:t>
      </w:r>
      <w:proofErr w:type="gramEnd"/>
      <w:r>
        <w:rPr>
          <w:rFonts w:hint="eastAsia"/>
        </w:rPr>
        <w:t>服务，额度</w:t>
      </w:r>
      <w:r>
        <w:rPr>
          <w:rFonts w:hint="eastAsia"/>
        </w:rPr>
        <w:t>5.5</w:t>
      </w:r>
      <w:r>
        <w:rPr>
          <w:rFonts w:hint="eastAsia"/>
        </w:rPr>
        <w:t>万之内不限次数维修，提供</w:t>
      </w:r>
      <w:r>
        <w:rPr>
          <w:rFonts w:hint="eastAsia"/>
        </w:rPr>
        <w:t>1</w:t>
      </w:r>
      <w:r>
        <w:rPr>
          <w:rFonts w:hint="eastAsia"/>
        </w:rPr>
        <w:t>年无人机意外造成的第三方赔付保险，额度</w:t>
      </w:r>
      <w:r>
        <w:rPr>
          <w:rFonts w:hint="eastAsia"/>
        </w:rPr>
        <w:t>100</w:t>
      </w:r>
      <w:r>
        <w:rPr>
          <w:rFonts w:hint="eastAsia"/>
        </w:rPr>
        <w:t>万元）。</w:t>
      </w:r>
    </w:p>
    <w:p w14:paraId="49CFB956" w14:textId="77777777" w:rsidR="0099611E" w:rsidRDefault="0099611E" w:rsidP="0099611E">
      <w:pPr>
        <w:ind w:firstLine="480"/>
      </w:pPr>
      <w:r>
        <w:rPr>
          <w:rFonts w:hint="eastAsia"/>
        </w:rPr>
        <w:t>一、飞行器：</w:t>
      </w:r>
    </w:p>
    <w:p w14:paraId="4105E68B" w14:textId="77777777" w:rsidR="0099611E" w:rsidRDefault="0099611E" w:rsidP="0099611E">
      <w:pPr>
        <w:ind w:firstLine="480"/>
      </w:pPr>
      <w:r>
        <w:rPr>
          <w:rFonts w:hint="eastAsia"/>
        </w:rPr>
        <w:t>1.</w:t>
      </w:r>
      <w:r>
        <w:rPr>
          <w:rFonts w:hint="eastAsia"/>
        </w:rPr>
        <w:t>裸机重量（</w:t>
      </w:r>
      <w:proofErr w:type="gramStart"/>
      <w:r>
        <w:rPr>
          <w:rFonts w:hint="eastAsia"/>
        </w:rPr>
        <w:t>带普通</w:t>
      </w:r>
      <w:proofErr w:type="gramEnd"/>
      <w:r>
        <w:rPr>
          <w:rFonts w:hint="eastAsia"/>
        </w:rPr>
        <w:t>桨叶）不带电池≤</w:t>
      </w:r>
      <w:r>
        <w:rPr>
          <w:rFonts w:hint="eastAsia"/>
        </w:rPr>
        <w:t>5.1kg</w:t>
      </w:r>
      <w:r>
        <w:rPr>
          <w:rFonts w:hint="eastAsia"/>
        </w:rPr>
        <w:t>，带电池≤</w:t>
      </w:r>
      <w:r>
        <w:rPr>
          <w:rFonts w:hint="eastAsia"/>
        </w:rPr>
        <w:t>10kg</w:t>
      </w:r>
      <w:r>
        <w:rPr>
          <w:rFonts w:hint="eastAsia"/>
        </w:rPr>
        <w:t>；最大载重≥</w:t>
      </w:r>
      <w:r>
        <w:rPr>
          <w:rFonts w:hint="eastAsia"/>
        </w:rPr>
        <w:t>6</w:t>
      </w:r>
      <w:r w:rsidRPr="00737D8D">
        <w:rPr>
          <w:rFonts w:hint="eastAsia"/>
        </w:rPr>
        <w:t xml:space="preserve"> </w:t>
      </w:r>
      <w:r>
        <w:rPr>
          <w:rFonts w:hint="eastAsia"/>
        </w:rPr>
        <w:t>kg</w:t>
      </w:r>
      <w:r>
        <w:rPr>
          <w:rFonts w:hint="eastAsia"/>
        </w:rPr>
        <w:t>，</w:t>
      </w:r>
      <w:r w:rsidRPr="006B6CF8">
        <w:rPr>
          <w:rFonts w:hint="eastAsia"/>
        </w:rPr>
        <w:t>最大抗风速度</w:t>
      </w:r>
      <w:r>
        <w:rPr>
          <w:rFonts w:hint="eastAsia"/>
        </w:rPr>
        <w:t>≥</w:t>
      </w:r>
      <w:r>
        <w:rPr>
          <w:rFonts w:hint="eastAsia"/>
        </w:rPr>
        <w:t>11</w:t>
      </w:r>
      <w:r w:rsidRPr="006B6CF8">
        <w:t>米</w:t>
      </w:r>
      <w:r w:rsidRPr="006B6CF8">
        <w:t>/</w:t>
      </w:r>
      <w:r w:rsidRPr="006B6CF8">
        <w:t>秒</w:t>
      </w:r>
      <w:r>
        <w:rPr>
          <w:rFonts w:hint="eastAsia"/>
        </w:rPr>
        <w:t>；</w:t>
      </w:r>
    </w:p>
    <w:p w14:paraId="1A6A3538" w14:textId="77777777" w:rsidR="0099611E" w:rsidRDefault="0099611E" w:rsidP="0099611E">
      <w:pPr>
        <w:ind w:firstLine="480"/>
      </w:pPr>
      <w:r>
        <w:rPr>
          <w:rFonts w:hint="eastAsia"/>
        </w:rPr>
        <w:t>2.</w:t>
      </w:r>
      <w:r>
        <w:rPr>
          <w:rFonts w:hint="eastAsia"/>
        </w:rPr>
        <w:t>展开尺寸</w:t>
      </w:r>
      <w:r>
        <w:rPr>
          <w:rFonts w:hint="eastAsia"/>
        </w:rPr>
        <w:t>(mm)</w:t>
      </w:r>
      <w:r>
        <w:rPr>
          <w:rFonts w:hint="eastAsia"/>
        </w:rPr>
        <w:t>：长≤</w:t>
      </w:r>
      <w:r>
        <w:rPr>
          <w:rFonts w:hint="eastAsia"/>
        </w:rPr>
        <w:t>1000</w:t>
      </w:r>
      <w:r>
        <w:rPr>
          <w:rFonts w:hint="eastAsia"/>
        </w:rPr>
        <w:t>，宽≤</w:t>
      </w:r>
      <w:r>
        <w:rPr>
          <w:rFonts w:hint="eastAsia"/>
        </w:rPr>
        <w:t>800</w:t>
      </w:r>
      <w:r>
        <w:rPr>
          <w:rFonts w:hint="eastAsia"/>
        </w:rPr>
        <w:t>，高≤</w:t>
      </w:r>
      <w:r>
        <w:rPr>
          <w:rFonts w:hint="eastAsia"/>
        </w:rPr>
        <w:t>490</w:t>
      </w:r>
      <w:r>
        <w:rPr>
          <w:rFonts w:hint="eastAsia"/>
        </w:rPr>
        <w:t>（</w:t>
      </w:r>
      <w:proofErr w:type="gramStart"/>
      <w:r>
        <w:rPr>
          <w:rFonts w:hint="eastAsia"/>
        </w:rPr>
        <w:t>含脚架</w:t>
      </w:r>
      <w:proofErr w:type="gramEnd"/>
      <w:r>
        <w:rPr>
          <w:rFonts w:hint="eastAsia"/>
        </w:rPr>
        <w:t>）、折叠尺寸</w:t>
      </w:r>
      <w:r>
        <w:rPr>
          <w:rFonts w:hint="eastAsia"/>
        </w:rPr>
        <w:t>(mm)</w:t>
      </w:r>
      <w:r>
        <w:rPr>
          <w:rFonts w:hint="eastAsia"/>
        </w:rPr>
        <w:t>：长≤</w:t>
      </w:r>
      <w:r>
        <w:rPr>
          <w:rFonts w:hint="eastAsia"/>
        </w:rPr>
        <w:t>500</w:t>
      </w:r>
      <w:r>
        <w:rPr>
          <w:rFonts w:hint="eastAsia"/>
        </w:rPr>
        <w:t>，宽≤</w:t>
      </w:r>
      <w:r>
        <w:rPr>
          <w:rFonts w:hint="eastAsia"/>
        </w:rPr>
        <w:t>500</w:t>
      </w:r>
      <w:r>
        <w:rPr>
          <w:rFonts w:hint="eastAsia"/>
        </w:rPr>
        <w:t>，高≤</w:t>
      </w:r>
      <w:r>
        <w:rPr>
          <w:rFonts w:hint="eastAsia"/>
        </w:rPr>
        <w:t>490</w:t>
      </w:r>
      <w:r>
        <w:rPr>
          <w:rFonts w:hint="eastAsia"/>
        </w:rPr>
        <w:t>（</w:t>
      </w:r>
      <w:proofErr w:type="gramStart"/>
      <w:r>
        <w:rPr>
          <w:rFonts w:hint="eastAsia"/>
        </w:rPr>
        <w:t>含脚架</w:t>
      </w:r>
      <w:proofErr w:type="gramEnd"/>
      <w:r>
        <w:rPr>
          <w:rFonts w:hint="eastAsia"/>
        </w:rPr>
        <w:t>及云台）；</w:t>
      </w:r>
    </w:p>
    <w:p w14:paraId="77886D32" w14:textId="77777777" w:rsidR="0099611E" w:rsidRDefault="0099611E" w:rsidP="0099611E">
      <w:pPr>
        <w:ind w:firstLine="480"/>
      </w:pPr>
      <w:r>
        <w:rPr>
          <w:rFonts w:hint="eastAsia"/>
        </w:rPr>
        <w:t>▲</w:t>
      </w:r>
      <w:r>
        <w:rPr>
          <w:rFonts w:hint="eastAsia"/>
        </w:rPr>
        <w:t>3.</w:t>
      </w:r>
      <w:r>
        <w:rPr>
          <w:rFonts w:hint="eastAsia"/>
        </w:rPr>
        <w:t>最长飞行时间≥</w:t>
      </w:r>
      <w:r>
        <w:rPr>
          <w:rFonts w:hint="eastAsia"/>
        </w:rPr>
        <w:t>50</w:t>
      </w:r>
      <w:r>
        <w:rPr>
          <w:rFonts w:hint="eastAsia"/>
        </w:rPr>
        <w:t>分钟，防护等级≥</w:t>
      </w:r>
      <w:r>
        <w:rPr>
          <w:rFonts w:hint="eastAsia"/>
        </w:rPr>
        <w:t>IP55</w:t>
      </w:r>
      <w:r>
        <w:rPr>
          <w:rFonts w:hint="eastAsia"/>
        </w:rPr>
        <w:t>；</w:t>
      </w:r>
    </w:p>
    <w:p w14:paraId="47D21EC9" w14:textId="77777777" w:rsidR="0099611E" w:rsidRDefault="0099611E" w:rsidP="0099611E">
      <w:pPr>
        <w:ind w:firstLine="480"/>
      </w:pPr>
      <w:r>
        <w:rPr>
          <w:rFonts w:hint="eastAsia"/>
        </w:rPr>
        <w:t>4.</w:t>
      </w:r>
      <w:r>
        <w:rPr>
          <w:rFonts w:hint="eastAsia"/>
        </w:rPr>
        <w:t>感知系统类型至少包含：全向双目视觉系统、</w:t>
      </w:r>
      <w:proofErr w:type="gramStart"/>
      <w:r>
        <w:rPr>
          <w:rFonts w:hint="eastAsia"/>
        </w:rPr>
        <w:t>水平环扫</w:t>
      </w:r>
      <w:proofErr w:type="gramEnd"/>
      <w:r>
        <w:rPr>
          <w:rFonts w:hint="eastAsia"/>
        </w:rPr>
        <w:t>激光雷达，上激光雷达及下三维红外测距传感器、六向毫米波雷达；</w:t>
      </w:r>
    </w:p>
    <w:p w14:paraId="62F3D62A" w14:textId="77777777" w:rsidR="0099611E" w:rsidRDefault="0099611E" w:rsidP="0099611E">
      <w:pPr>
        <w:ind w:firstLine="480"/>
      </w:pPr>
      <w:r>
        <w:rPr>
          <w:rFonts w:hint="eastAsia"/>
        </w:rPr>
        <w:t>5.</w:t>
      </w:r>
      <w:r>
        <w:rPr>
          <w:rFonts w:hint="eastAsia"/>
        </w:rPr>
        <w:t>最大信号有效距离：≥</w:t>
      </w:r>
      <w:r>
        <w:rPr>
          <w:rFonts w:hint="eastAsia"/>
        </w:rPr>
        <w:t>40</w:t>
      </w:r>
      <w:r>
        <w:rPr>
          <w:rFonts w:hint="eastAsia"/>
        </w:rPr>
        <w:t>公里；</w:t>
      </w:r>
    </w:p>
    <w:p w14:paraId="3F6BFE99" w14:textId="77777777" w:rsidR="0099611E" w:rsidRDefault="0099611E" w:rsidP="0099611E">
      <w:pPr>
        <w:ind w:firstLine="480"/>
      </w:pPr>
      <w:r>
        <w:rPr>
          <w:rFonts w:hint="eastAsia"/>
        </w:rPr>
        <w:t>6.</w:t>
      </w:r>
      <w:r>
        <w:rPr>
          <w:rFonts w:hint="eastAsia"/>
        </w:rPr>
        <w:t>地面站屏幕分辨率≥</w:t>
      </w:r>
      <w:r>
        <w:rPr>
          <w:rFonts w:hint="eastAsia"/>
        </w:rPr>
        <w:t>1920</w:t>
      </w:r>
      <w:r>
        <w:rPr>
          <w:rFonts w:hint="eastAsia"/>
        </w:rPr>
        <w:t>×</w:t>
      </w:r>
      <w:r>
        <w:rPr>
          <w:rFonts w:hint="eastAsia"/>
        </w:rPr>
        <w:t>1200</w:t>
      </w:r>
      <w:r>
        <w:rPr>
          <w:rFonts w:hint="eastAsia"/>
        </w:rPr>
        <w:t>、屏幕尺寸≥</w:t>
      </w:r>
      <w:r>
        <w:rPr>
          <w:rFonts w:hint="eastAsia"/>
        </w:rPr>
        <w:t>7</w:t>
      </w:r>
      <w:r>
        <w:rPr>
          <w:rFonts w:hint="eastAsia"/>
        </w:rPr>
        <w:t>英寸；</w:t>
      </w:r>
    </w:p>
    <w:p w14:paraId="2D12F84B" w14:textId="77777777" w:rsidR="0099611E" w:rsidRDefault="0099611E" w:rsidP="0099611E">
      <w:pPr>
        <w:ind w:firstLine="480"/>
      </w:pPr>
      <w:r>
        <w:rPr>
          <w:rFonts w:hint="eastAsia"/>
        </w:rPr>
        <w:t>7.</w:t>
      </w:r>
      <w:proofErr w:type="gramStart"/>
      <w:r>
        <w:rPr>
          <w:rFonts w:hint="eastAsia"/>
        </w:rPr>
        <w:t>支持图传中继</w:t>
      </w:r>
      <w:proofErr w:type="gramEnd"/>
      <w:r>
        <w:rPr>
          <w:rFonts w:hint="eastAsia"/>
        </w:rPr>
        <w:t>功能，</w:t>
      </w:r>
      <w:proofErr w:type="gramStart"/>
      <w:r>
        <w:rPr>
          <w:rFonts w:hint="eastAsia"/>
        </w:rPr>
        <w:t>内置图传</w:t>
      </w:r>
      <w:proofErr w:type="gramEnd"/>
      <w:r>
        <w:rPr>
          <w:rFonts w:hint="eastAsia"/>
        </w:rPr>
        <w:t>中继模块；可将一台无人机升高作为中继机，为另一台作业机提供中继信号。</w:t>
      </w:r>
    </w:p>
    <w:p w14:paraId="4BCC1E60" w14:textId="77777777" w:rsidR="0099611E" w:rsidRDefault="0099611E" w:rsidP="0099611E">
      <w:pPr>
        <w:ind w:firstLine="480"/>
      </w:pPr>
      <w:r>
        <w:rPr>
          <w:rFonts w:hint="eastAsia"/>
        </w:rPr>
        <w:t>二、测绘镜头：</w:t>
      </w:r>
    </w:p>
    <w:p w14:paraId="70B62D80" w14:textId="77777777" w:rsidR="0099611E" w:rsidRDefault="0099611E" w:rsidP="0099611E">
      <w:pPr>
        <w:ind w:firstLine="480"/>
      </w:pPr>
      <w:r>
        <w:rPr>
          <w:rFonts w:hint="eastAsia"/>
        </w:rPr>
        <w:lastRenderedPageBreak/>
        <w:t>1.</w:t>
      </w:r>
      <w:r>
        <w:rPr>
          <w:rFonts w:hint="eastAsia"/>
        </w:rPr>
        <w:t>（长×宽×高）</w:t>
      </w:r>
      <w:r>
        <w:rPr>
          <w:rFonts w:hint="eastAsia"/>
        </w:rPr>
        <w:t>(mm)</w:t>
      </w:r>
      <w:r>
        <w:rPr>
          <w:rFonts w:hint="eastAsia"/>
        </w:rPr>
        <w:t>≤</w:t>
      </w:r>
      <w:r>
        <w:rPr>
          <w:rFonts w:hint="eastAsia"/>
        </w:rPr>
        <w:t>200</w:t>
      </w:r>
      <w:r>
        <w:rPr>
          <w:rFonts w:hint="eastAsia"/>
        </w:rPr>
        <w:t>×</w:t>
      </w:r>
      <w:r>
        <w:rPr>
          <w:rFonts w:hint="eastAsia"/>
        </w:rPr>
        <w:t>17</w:t>
      </w:r>
      <w:r>
        <w:rPr>
          <w:rFonts w:hint="eastAsia"/>
        </w:rPr>
        <w:t>×</w:t>
      </w:r>
      <w:r>
        <w:rPr>
          <w:rFonts w:hint="eastAsia"/>
        </w:rPr>
        <w:t>130</w:t>
      </w:r>
      <w:r>
        <w:rPr>
          <w:rFonts w:hint="eastAsia"/>
        </w:rPr>
        <w:t>，重量≤</w:t>
      </w:r>
      <w:r>
        <w:rPr>
          <w:rFonts w:hint="eastAsia"/>
        </w:rPr>
        <w:t>850g</w:t>
      </w:r>
      <w:r>
        <w:rPr>
          <w:rFonts w:hint="eastAsia"/>
        </w:rPr>
        <w:t>；传感器尺寸（照片，长×宽）</w:t>
      </w:r>
      <w:r>
        <w:rPr>
          <w:rFonts w:hint="eastAsia"/>
        </w:rPr>
        <w:t>(mm)</w:t>
      </w:r>
      <w:r>
        <w:rPr>
          <w:rFonts w:hint="eastAsia"/>
        </w:rPr>
        <w:t>：≥</w:t>
      </w:r>
      <w:r>
        <w:rPr>
          <w:rFonts w:hint="eastAsia"/>
        </w:rPr>
        <w:t>35</w:t>
      </w:r>
      <w:r>
        <w:rPr>
          <w:rFonts w:hint="eastAsia"/>
        </w:rPr>
        <w:t>×</w:t>
      </w:r>
      <w:r>
        <w:rPr>
          <w:rFonts w:hint="eastAsia"/>
        </w:rPr>
        <w:t>20</w:t>
      </w:r>
      <w:r>
        <w:rPr>
          <w:rFonts w:hint="eastAsia"/>
        </w:rPr>
        <w:t>（全画幅），有效像素≥</w:t>
      </w:r>
      <w:r>
        <w:rPr>
          <w:rFonts w:hint="eastAsia"/>
        </w:rPr>
        <w:t>4500</w:t>
      </w:r>
      <w:r>
        <w:rPr>
          <w:rFonts w:hint="eastAsia"/>
        </w:rPr>
        <w:t>万，图像尺寸（长×宽）</w:t>
      </w:r>
      <w:r>
        <w:rPr>
          <w:rFonts w:hint="eastAsia"/>
        </w:rPr>
        <w:t>(</w:t>
      </w:r>
      <w:proofErr w:type="spellStart"/>
      <w:r>
        <w:rPr>
          <w:rFonts w:hint="eastAsia"/>
        </w:rPr>
        <w:t>px</w:t>
      </w:r>
      <w:proofErr w:type="spellEnd"/>
      <w:r>
        <w:rPr>
          <w:rFonts w:hint="eastAsia"/>
        </w:rPr>
        <w:t>)</w:t>
      </w:r>
      <w:r>
        <w:rPr>
          <w:rFonts w:hint="eastAsia"/>
        </w:rPr>
        <w:t>≥</w:t>
      </w:r>
      <w:r>
        <w:rPr>
          <w:rFonts w:hint="eastAsia"/>
        </w:rPr>
        <w:t>8100</w:t>
      </w:r>
      <w:r>
        <w:rPr>
          <w:rFonts w:hint="eastAsia"/>
        </w:rPr>
        <w:t>×</w:t>
      </w:r>
      <w:r>
        <w:rPr>
          <w:rFonts w:hint="eastAsia"/>
        </w:rPr>
        <w:t>5400</w:t>
      </w:r>
      <w:r>
        <w:rPr>
          <w:rFonts w:hint="eastAsia"/>
        </w:rPr>
        <w:t>；</w:t>
      </w:r>
    </w:p>
    <w:p w14:paraId="17FC8588" w14:textId="77777777" w:rsidR="0099611E" w:rsidRDefault="0099611E" w:rsidP="0099611E">
      <w:pPr>
        <w:ind w:firstLine="480"/>
      </w:pPr>
      <w:r>
        <w:rPr>
          <w:rFonts w:hint="eastAsia"/>
        </w:rPr>
        <w:t>2.</w:t>
      </w:r>
      <w:r>
        <w:rPr>
          <w:rFonts w:hint="eastAsia"/>
        </w:rPr>
        <w:t>绝对精度：平面精度优于</w:t>
      </w:r>
      <w:r>
        <w:rPr>
          <w:rFonts w:hint="eastAsia"/>
        </w:rPr>
        <w:t>3cm</w:t>
      </w:r>
      <w:r>
        <w:rPr>
          <w:rFonts w:hint="eastAsia"/>
        </w:rPr>
        <w:t>，高程精度优于</w:t>
      </w:r>
      <w:r>
        <w:rPr>
          <w:rFonts w:hint="eastAsia"/>
        </w:rPr>
        <w:t>5cm</w:t>
      </w:r>
      <w:r>
        <w:rPr>
          <w:rFonts w:hint="eastAsia"/>
        </w:rPr>
        <w:t>。</w:t>
      </w:r>
    </w:p>
    <w:p w14:paraId="4D9B79F6" w14:textId="77777777" w:rsidR="0099611E" w:rsidRDefault="0099611E" w:rsidP="0099611E">
      <w:pPr>
        <w:ind w:firstLine="480"/>
      </w:pPr>
      <w:r>
        <w:rPr>
          <w:rFonts w:hint="eastAsia"/>
        </w:rPr>
        <w:t>三、近场同步系统：</w:t>
      </w:r>
    </w:p>
    <w:p w14:paraId="60A2BE1D" w14:textId="77777777" w:rsidR="0099611E" w:rsidRDefault="0099611E" w:rsidP="0099611E">
      <w:pPr>
        <w:ind w:firstLine="480"/>
      </w:pPr>
      <w:r>
        <w:rPr>
          <w:rFonts w:hint="eastAsia"/>
        </w:rPr>
        <w:t>1.</w:t>
      </w:r>
      <w:r>
        <w:rPr>
          <w:rFonts w:hint="eastAsia"/>
        </w:rPr>
        <w:t>屏幕尺寸≥</w:t>
      </w:r>
      <w:r>
        <w:rPr>
          <w:rFonts w:hint="eastAsia"/>
        </w:rPr>
        <w:t>14</w:t>
      </w:r>
      <w:r>
        <w:rPr>
          <w:rFonts w:hint="eastAsia"/>
        </w:rPr>
        <w:t>英寸；通讯方式：</w:t>
      </w:r>
      <w:r>
        <w:rPr>
          <w:rFonts w:hint="eastAsia"/>
        </w:rPr>
        <w:t>2.4G/5G</w:t>
      </w:r>
      <w:r>
        <w:rPr>
          <w:rFonts w:hint="eastAsia"/>
        </w:rPr>
        <w:t>；续航时长≥</w:t>
      </w:r>
      <w:r>
        <w:rPr>
          <w:rFonts w:hint="eastAsia"/>
        </w:rPr>
        <w:t>4</w:t>
      </w:r>
      <w:r>
        <w:rPr>
          <w:rFonts w:hint="eastAsia"/>
        </w:rPr>
        <w:t>小时；最大传输距离≥</w:t>
      </w:r>
      <w:r>
        <w:rPr>
          <w:rFonts w:hint="eastAsia"/>
        </w:rPr>
        <w:t>300m</w:t>
      </w:r>
      <w:r>
        <w:rPr>
          <w:rFonts w:hint="eastAsia"/>
        </w:rPr>
        <w:t>（无干扰环境下）；工作方式：支持多对一、一对一；发射器接口类型：至少支持</w:t>
      </w:r>
      <w:r>
        <w:rPr>
          <w:rFonts w:hint="eastAsia"/>
        </w:rPr>
        <w:t>Type-c</w:t>
      </w:r>
      <w:r>
        <w:rPr>
          <w:rFonts w:hint="eastAsia"/>
        </w:rPr>
        <w:t>、</w:t>
      </w:r>
      <w:r>
        <w:rPr>
          <w:rFonts w:hint="eastAsia"/>
        </w:rPr>
        <w:t>HDMI</w:t>
      </w:r>
      <w:r>
        <w:rPr>
          <w:rFonts w:hint="eastAsia"/>
        </w:rPr>
        <w:t>。</w:t>
      </w:r>
    </w:p>
    <w:p w14:paraId="5E644004" w14:textId="77777777" w:rsidR="0099611E" w:rsidRDefault="0099611E" w:rsidP="0099611E">
      <w:pPr>
        <w:ind w:firstLine="480"/>
      </w:pPr>
      <w:r>
        <w:rPr>
          <w:rFonts w:hint="eastAsia"/>
        </w:rPr>
        <w:t>四、</w:t>
      </w:r>
      <w:proofErr w:type="gramStart"/>
      <w:r>
        <w:rPr>
          <w:rFonts w:hint="eastAsia"/>
        </w:rPr>
        <w:t>算力盒子</w:t>
      </w:r>
      <w:proofErr w:type="gramEnd"/>
      <w:r>
        <w:rPr>
          <w:rFonts w:hint="eastAsia"/>
        </w:rPr>
        <w:t>：</w:t>
      </w:r>
    </w:p>
    <w:p w14:paraId="46F8BF5B" w14:textId="77777777" w:rsidR="0099611E" w:rsidRDefault="0099611E" w:rsidP="0099611E">
      <w:pPr>
        <w:ind w:firstLine="480"/>
      </w:pPr>
      <w:r>
        <w:rPr>
          <w:rFonts w:hint="eastAsia"/>
        </w:rPr>
        <w:t>1.</w:t>
      </w:r>
      <w:r>
        <w:rPr>
          <w:rFonts w:hint="eastAsia"/>
        </w:rPr>
        <w:t>重量：</w:t>
      </w:r>
      <w:r>
        <w:rPr>
          <w:rFonts w:hint="eastAsia"/>
        </w:rPr>
        <w:t>120</w:t>
      </w:r>
      <w:r>
        <w:rPr>
          <w:rFonts w:hint="eastAsia"/>
        </w:rPr>
        <w:t>±</w:t>
      </w:r>
      <w:r>
        <w:rPr>
          <w:rFonts w:hint="eastAsia"/>
        </w:rPr>
        <w:t>5</w:t>
      </w:r>
      <w:r>
        <w:rPr>
          <w:rFonts w:hint="eastAsia"/>
        </w:rPr>
        <w:t>克；</w:t>
      </w:r>
    </w:p>
    <w:p w14:paraId="4FD1E119" w14:textId="77777777" w:rsidR="0099611E" w:rsidRDefault="0099611E" w:rsidP="0099611E">
      <w:pPr>
        <w:ind w:firstLine="480"/>
      </w:pPr>
      <w:r>
        <w:rPr>
          <w:rFonts w:hint="eastAsia"/>
        </w:rPr>
        <w:t>2.</w:t>
      </w:r>
      <w:r>
        <w:rPr>
          <w:rFonts w:hint="eastAsia"/>
        </w:rPr>
        <w:t>防护等级：≥</w:t>
      </w:r>
      <w:r>
        <w:rPr>
          <w:rFonts w:hint="eastAsia"/>
        </w:rPr>
        <w:t>IP55</w:t>
      </w:r>
      <w:r>
        <w:rPr>
          <w:rFonts w:hint="eastAsia"/>
        </w:rPr>
        <w:t>；</w:t>
      </w:r>
    </w:p>
    <w:p w14:paraId="41B54A28" w14:textId="77777777" w:rsidR="0099611E" w:rsidRDefault="0099611E" w:rsidP="0099611E">
      <w:pPr>
        <w:ind w:firstLine="480"/>
      </w:pPr>
      <w:r>
        <w:rPr>
          <w:rFonts w:hint="eastAsia"/>
        </w:rPr>
        <w:t>3.</w:t>
      </w:r>
      <w:r>
        <w:rPr>
          <w:rFonts w:hint="eastAsia"/>
        </w:rPr>
        <w:t>额定功率：≥</w:t>
      </w:r>
      <w:r>
        <w:rPr>
          <w:rFonts w:hint="eastAsia"/>
        </w:rPr>
        <w:t>33W</w:t>
      </w:r>
      <w:r>
        <w:rPr>
          <w:rFonts w:hint="eastAsia"/>
        </w:rPr>
        <w:t>；</w:t>
      </w:r>
    </w:p>
    <w:p w14:paraId="62EAC4B5" w14:textId="77777777" w:rsidR="0099611E" w:rsidRDefault="0099611E" w:rsidP="0099611E">
      <w:pPr>
        <w:ind w:firstLine="480"/>
      </w:pPr>
      <w:r>
        <w:rPr>
          <w:rFonts w:hint="eastAsia"/>
        </w:rPr>
        <w:t>4.</w:t>
      </w:r>
      <w:r>
        <w:rPr>
          <w:rFonts w:hint="eastAsia"/>
        </w:rPr>
        <w:t>内存：≥</w:t>
      </w:r>
      <w:r>
        <w:rPr>
          <w:rFonts w:hint="eastAsia"/>
        </w:rPr>
        <w:t>16GB</w:t>
      </w:r>
      <w:r>
        <w:rPr>
          <w:rFonts w:hint="eastAsia"/>
        </w:rPr>
        <w:t>；</w:t>
      </w:r>
    </w:p>
    <w:p w14:paraId="63894E56" w14:textId="77777777" w:rsidR="0099611E" w:rsidRDefault="0099611E" w:rsidP="0099611E">
      <w:pPr>
        <w:ind w:firstLine="480"/>
      </w:pPr>
      <w:r>
        <w:rPr>
          <w:rFonts w:hint="eastAsia"/>
        </w:rPr>
        <w:t>5.</w:t>
      </w:r>
      <w:r>
        <w:rPr>
          <w:rFonts w:hint="eastAsia"/>
        </w:rPr>
        <w:t>存储：≥</w:t>
      </w:r>
      <w:r>
        <w:rPr>
          <w:rFonts w:hint="eastAsia"/>
        </w:rPr>
        <w:t>256GB SSD</w:t>
      </w:r>
      <w:r>
        <w:rPr>
          <w:rFonts w:hint="eastAsia"/>
        </w:rPr>
        <w:t>；</w:t>
      </w:r>
    </w:p>
    <w:p w14:paraId="258F1961" w14:textId="77777777" w:rsidR="0099611E" w:rsidRDefault="0099611E" w:rsidP="0099611E">
      <w:pPr>
        <w:ind w:firstLine="480"/>
      </w:pPr>
      <w:r>
        <w:rPr>
          <w:rFonts w:hint="eastAsia"/>
        </w:rPr>
        <w:t>6.</w:t>
      </w:r>
      <w:proofErr w:type="gramStart"/>
      <w:r>
        <w:rPr>
          <w:rFonts w:hint="eastAsia"/>
        </w:rPr>
        <w:t>算力最高</w:t>
      </w:r>
      <w:proofErr w:type="gramEnd"/>
      <w:r>
        <w:rPr>
          <w:rFonts w:hint="eastAsia"/>
        </w:rPr>
        <w:t>可达</w:t>
      </w:r>
      <w:r>
        <w:rPr>
          <w:rFonts w:hint="eastAsia"/>
        </w:rPr>
        <w:t>100TOPS</w:t>
      </w:r>
      <w:r>
        <w:rPr>
          <w:rFonts w:hint="eastAsia"/>
        </w:rPr>
        <w:t>，支持</w:t>
      </w:r>
      <w:proofErr w:type="gramStart"/>
      <w:r>
        <w:rPr>
          <w:rFonts w:hint="eastAsia"/>
        </w:rPr>
        <w:t>将算力应用</w:t>
      </w:r>
      <w:proofErr w:type="gramEnd"/>
      <w:r>
        <w:rPr>
          <w:rFonts w:hint="eastAsia"/>
        </w:rPr>
        <w:t>于</w:t>
      </w:r>
      <w:r w:rsidRPr="00CE5113">
        <w:rPr>
          <w:rFonts w:hint="eastAsia"/>
        </w:rPr>
        <w:t>飞行、云台和相机控制</w:t>
      </w:r>
      <w:r>
        <w:rPr>
          <w:rFonts w:hint="eastAsia"/>
        </w:rPr>
        <w:t>；</w:t>
      </w:r>
    </w:p>
    <w:p w14:paraId="7DCD536F" w14:textId="77777777" w:rsidR="0099611E" w:rsidRDefault="0099611E" w:rsidP="0099611E">
      <w:pPr>
        <w:ind w:firstLine="480"/>
      </w:pPr>
      <w:r>
        <w:rPr>
          <w:rFonts w:hint="eastAsia"/>
        </w:rPr>
        <w:t>7.</w:t>
      </w:r>
      <w:r>
        <w:rPr>
          <w:rFonts w:hint="eastAsia"/>
        </w:rPr>
        <w:t>工作温度：</w:t>
      </w:r>
      <w:r>
        <w:rPr>
          <w:rFonts w:hint="eastAsia"/>
        </w:rPr>
        <w:t>-20</w:t>
      </w:r>
      <w:r>
        <w:rPr>
          <w:rFonts w:hint="eastAsia"/>
        </w:rPr>
        <w:t>℃至</w:t>
      </w:r>
      <w:r>
        <w:rPr>
          <w:rFonts w:hint="eastAsia"/>
        </w:rPr>
        <w:t>50</w:t>
      </w:r>
      <w:r>
        <w:rPr>
          <w:rFonts w:hint="eastAsia"/>
        </w:rPr>
        <w:t>℃；存储温度：</w:t>
      </w:r>
      <w:r>
        <w:rPr>
          <w:rFonts w:hint="eastAsia"/>
        </w:rPr>
        <w:t>-20</w:t>
      </w:r>
      <w:r>
        <w:rPr>
          <w:rFonts w:hint="eastAsia"/>
        </w:rPr>
        <w:t>℃至</w:t>
      </w:r>
      <w:r>
        <w:rPr>
          <w:rFonts w:hint="eastAsia"/>
        </w:rPr>
        <w:t>60</w:t>
      </w:r>
      <w:r>
        <w:rPr>
          <w:rFonts w:hint="eastAsia"/>
        </w:rPr>
        <w:t>℃。</w:t>
      </w:r>
    </w:p>
    <w:p w14:paraId="4906C82D" w14:textId="77777777" w:rsidR="0099611E" w:rsidRDefault="0099611E" w:rsidP="0099611E">
      <w:pPr>
        <w:pStyle w:val="3"/>
        <w:numPr>
          <w:ilvl w:val="2"/>
          <w:numId w:val="17"/>
        </w:numPr>
      </w:pPr>
      <w:bookmarkStart w:id="86" w:name="_Toc212489111"/>
      <w:r>
        <w:rPr>
          <w:rFonts w:hint="eastAsia"/>
        </w:rPr>
        <w:t>侦查无人机</w:t>
      </w:r>
      <w:bookmarkEnd w:id="86"/>
    </w:p>
    <w:p w14:paraId="243A541F" w14:textId="77777777" w:rsidR="0099611E" w:rsidRDefault="0099611E" w:rsidP="0099611E">
      <w:pPr>
        <w:ind w:firstLine="480"/>
      </w:pPr>
      <w:r>
        <w:rPr>
          <w:rFonts w:hint="eastAsia"/>
        </w:rPr>
        <w:t>1.</w:t>
      </w:r>
      <w:r>
        <w:rPr>
          <w:rFonts w:hint="eastAsia"/>
        </w:rPr>
        <w:t>裸机重量（无配件，带桨叶）≥</w:t>
      </w:r>
      <w:r>
        <w:rPr>
          <w:rFonts w:hint="eastAsia"/>
        </w:rPr>
        <w:t>1.2kg</w:t>
      </w:r>
      <w:r>
        <w:rPr>
          <w:rFonts w:hint="eastAsia"/>
        </w:rPr>
        <w:t>；最大起飞重量≥</w:t>
      </w:r>
      <w:r>
        <w:rPr>
          <w:rFonts w:hint="eastAsia"/>
        </w:rPr>
        <w:t>1.4kg</w:t>
      </w:r>
      <w:r>
        <w:rPr>
          <w:rFonts w:hint="eastAsia"/>
        </w:rPr>
        <w:t>；尺寸（折叠）（</w:t>
      </w:r>
      <w:r>
        <w:rPr>
          <w:rFonts w:hint="eastAsia"/>
        </w:rPr>
        <w:t>mm</w:t>
      </w:r>
      <w:r>
        <w:rPr>
          <w:rFonts w:hint="eastAsia"/>
        </w:rPr>
        <w:t>）≥</w:t>
      </w:r>
      <w:r>
        <w:rPr>
          <w:rFonts w:hint="eastAsia"/>
        </w:rPr>
        <w:t>200</w:t>
      </w:r>
      <w:r>
        <w:rPr>
          <w:rFonts w:hint="eastAsia"/>
        </w:rPr>
        <w:t>×</w:t>
      </w:r>
      <w:r>
        <w:rPr>
          <w:rFonts w:hint="eastAsia"/>
        </w:rPr>
        <w:t>110</w:t>
      </w:r>
      <w:r>
        <w:rPr>
          <w:rFonts w:hint="eastAsia"/>
        </w:rPr>
        <w:t>×</w:t>
      </w:r>
      <w:r>
        <w:rPr>
          <w:rFonts w:hint="eastAsia"/>
        </w:rPr>
        <w:t>100</w:t>
      </w:r>
      <w:r>
        <w:rPr>
          <w:rFonts w:hint="eastAsia"/>
        </w:rPr>
        <w:t>（长×宽×高）；对角线轴距（</w:t>
      </w:r>
      <w:r>
        <w:rPr>
          <w:rFonts w:hint="eastAsia"/>
        </w:rPr>
        <w:t>mm</w:t>
      </w:r>
      <w:r>
        <w:rPr>
          <w:rFonts w:hint="eastAsia"/>
        </w:rPr>
        <w:t>）≥</w:t>
      </w:r>
      <w:r>
        <w:rPr>
          <w:rFonts w:hint="eastAsia"/>
        </w:rPr>
        <w:t>400</w:t>
      </w:r>
      <w:r>
        <w:rPr>
          <w:rFonts w:hint="eastAsia"/>
        </w:rPr>
        <w:t>；</w:t>
      </w:r>
    </w:p>
    <w:p w14:paraId="6CB9E0B5" w14:textId="77777777" w:rsidR="0099611E" w:rsidRDefault="0099611E" w:rsidP="0099611E">
      <w:pPr>
        <w:ind w:firstLine="480"/>
      </w:pPr>
      <w:r>
        <w:rPr>
          <w:rFonts w:hint="eastAsia"/>
        </w:rPr>
        <w:t>2.</w:t>
      </w:r>
      <w:r>
        <w:rPr>
          <w:rFonts w:hint="eastAsia"/>
        </w:rPr>
        <w:t>最大上升速度≥</w:t>
      </w:r>
      <w:r>
        <w:rPr>
          <w:rFonts w:hint="eastAsia"/>
        </w:rPr>
        <w:t>10m/s</w:t>
      </w:r>
      <w:r>
        <w:rPr>
          <w:rFonts w:hint="eastAsia"/>
        </w:rPr>
        <w:t>；最大下降速度≥</w:t>
      </w:r>
      <w:r>
        <w:rPr>
          <w:rFonts w:hint="eastAsia"/>
        </w:rPr>
        <w:t>8m/s</w:t>
      </w:r>
      <w:r>
        <w:rPr>
          <w:rFonts w:hint="eastAsia"/>
        </w:rPr>
        <w:t>；最大水平飞行速度≥</w:t>
      </w:r>
      <w:r>
        <w:rPr>
          <w:rFonts w:hint="eastAsia"/>
        </w:rPr>
        <w:t>20m/s</w:t>
      </w:r>
      <w:r>
        <w:rPr>
          <w:rFonts w:hint="eastAsia"/>
        </w:rPr>
        <w:t>；最长飞行时间≥</w:t>
      </w:r>
      <w:r>
        <w:rPr>
          <w:rFonts w:hint="eastAsia"/>
        </w:rPr>
        <w:t>40</w:t>
      </w:r>
      <w:r>
        <w:rPr>
          <w:rFonts w:hint="eastAsia"/>
        </w:rPr>
        <w:t>分钟；</w:t>
      </w:r>
      <w:r w:rsidRPr="006B6CF8">
        <w:rPr>
          <w:rFonts w:hint="eastAsia"/>
        </w:rPr>
        <w:t>最大抗风速度</w:t>
      </w:r>
      <w:r>
        <w:rPr>
          <w:rFonts w:hint="eastAsia"/>
        </w:rPr>
        <w:t>≥</w:t>
      </w:r>
      <w:r>
        <w:rPr>
          <w:rFonts w:hint="eastAsia"/>
        </w:rPr>
        <w:t>11</w:t>
      </w:r>
      <w:r w:rsidRPr="006B6CF8">
        <w:t>米</w:t>
      </w:r>
      <w:r w:rsidRPr="006B6CF8">
        <w:t>/</w:t>
      </w:r>
      <w:r w:rsidRPr="006B6CF8">
        <w:t>秒</w:t>
      </w:r>
      <w:r>
        <w:rPr>
          <w:rFonts w:hint="eastAsia"/>
        </w:rPr>
        <w:t>；</w:t>
      </w:r>
    </w:p>
    <w:p w14:paraId="31EE697B" w14:textId="77777777" w:rsidR="0099611E" w:rsidRDefault="0099611E" w:rsidP="0099611E">
      <w:pPr>
        <w:ind w:firstLine="480"/>
      </w:pPr>
      <w:r>
        <w:rPr>
          <w:rFonts w:hint="eastAsia"/>
        </w:rPr>
        <w:t>3.</w:t>
      </w:r>
      <w:r>
        <w:rPr>
          <w:rFonts w:hint="eastAsia"/>
        </w:rPr>
        <w:t>定位系统：支持北斗定位；</w:t>
      </w:r>
    </w:p>
    <w:p w14:paraId="2251528D" w14:textId="77777777" w:rsidR="0099611E" w:rsidRDefault="0099611E" w:rsidP="0099611E">
      <w:pPr>
        <w:ind w:firstLine="480"/>
      </w:pPr>
      <w:r>
        <w:rPr>
          <w:rFonts w:hint="eastAsia"/>
        </w:rPr>
        <w:t>4.</w:t>
      </w:r>
      <w:r>
        <w:rPr>
          <w:rFonts w:hint="eastAsia"/>
        </w:rPr>
        <w:t>无人机系统应能自动识别人、车、船目标；</w:t>
      </w:r>
    </w:p>
    <w:p w14:paraId="24D8ADE9" w14:textId="77777777" w:rsidR="0099611E" w:rsidRDefault="0099611E" w:rsidP="0099611E">
      <w:pPr>
        <w:ind w:firstLine="480"/>
      </w:pPr>
      <w:r>
        <w:rPr>
          <w:rFonts w:hint="eastAsia"/>
        </w:rPr>
        <w:t>★</w:t>
      </w:r>
      <w:r>
        <w:rPr>
          <w:rFonts w:hint="eastAsia"/>
        </w:rPr>
        <w:t>5.</w:t>
      </w:r>
      <w:r>
        <w:rPr>
          <w:rFonts w:hint="eastAsia"/>
        </w:rPr>
        <w:t>应同时具备可见光相机、热成像相机、激光测距仪、红外补光灯模块；</w:t>
      </w:r>
    </w:p>
    <w:p w14:paraId="27949073" w14:textId="77777777" w:rsidR="0099611E" w:rsidRDefault="0099611E" w:rsidP="0099611E">
      <w:pPr>
        <w:ind w:firstLine="480"/>
      </w:pPr>
      <w:r>
        <w:rPr>
          <w:rFonts w:hint="eastAsia"/>
        </w:rPr>
        <w:t>★</w:t>
      </w:r>
      <w:r>
        <w:rPr>
          <w:rFonts w:hint="eastAsia"/>
        </w:rPr>
        <w:t>6.</w:t>
      </w:r>
      <w:r>
        <w:rPr>
          <w:rFonts w:hint="eastAsia"/>
        </w:rPr>
        <w:t>广角相机影像传感器：≥</w:t>
      </w:r>
      <w:r>
        <w:rPr>
          <w:rFonts w:hint="eastAsia"/>
        </w:rPr>
        <w:t>1/1.3</w:t>
      </w:r>
      <w:r>
        <w:rPr>
          <w:rFonts w:hint="eastAsia"/>
        </w:rPr>
        <w:t>英寸</w:t>
      </w:r>
      <w:r>
        <w:rPr>
          <w:rFonts w:hint="eastAsia"/>
        </w:rPr>
        <w:t>CMOS</w:t>
      </w:r>
      <w:r>
        <w:rPr>
          <w:rFonts w:hint="eastAsia"/>
        </w:rPr>
        <w:t>，有效像素≥</w:t>
      </w:r>
      <w:r>
        <w:rPr>
          <w:rFonts w:hint="eastAsia"/>
        </w:rPr>
        <w:t>4500</w:t>
      </w:r>
      <w:r>
        <w:rPr>
          <w:rFonts w:hint="eastAsia"/>
        </w:rPr>
        <w:t>万；长焦相机影像传感器≥</w:t>
      </w:r>
      <w:r>
        <w:rPr>
          <w:rFonts w:hint="eastAsia"/>
        </w:rPr>
        <w:t>1/1.5</w:t>
      </w:r>
      <w:r>
        <w:rPr>
          <w:rFonts w:hint="eastAsia"/>
        </w:rPr>
        <w:t>英寸</w:t>
      </w:r>
      <w:r>
        <w:rPr>
          <w:rFonts w:hint="eastAsia"/>
        </w:rPr>
        <w:t>CMOS</w:t>
      </w:r>
      <w:r>
        <w:rPr>
          <w:rFonts w:hint="eastAsia"/>
        </w:rPr>
        <w:t>，有效像素≥</w:t>
      </w:r>
      <w:r>
        <w:rPr>
          <w:rFonts w:hint="eastAsia"/>
        </w:rPr>
        <w:t>4500</w:t>
      </w:r>
      <w:r>
        <w:rPr>
          <w:rFonts w:hint="eastAsia"/>
        </w:rPr>
        <w:t>万，最大视频分辨率≥</w:t>
      </w:r>
      <w:r>
        <w:rPr>
          <w:rFonts w:hint="eastAsia"/>
        </w:rPr>
        <w:t>3840</w:t>
      </w:r>
      <w:r>
        <w:rPr>
          <w:rFonts w:hint="eastAsia"/>
        </w:rPr>
        <w:t>×</w:t>
      </w:r>
      <w:r>
        <w:rPr>
          <w:rFonts w:hint="eastAsia"/>
        </w:rPr>
        <w:t>2160@30fps</w:t>
      </w:r>
      <w:r>
        <w:rPr>
          <w:rFonts w:hint="eastAsia"/>
        </w:rPr>
        <w:t>；</w:t>
      </w:r>
    </w:p>
    <w:p w14:paraId="0976463A" w14:textId="77777777" w:rsidR="0099611E" w:rsidRDefault="0099611E" w:rsidP="0099611E">
      <w:pPr>
        <w:ind w:firstLine="480"/>
      </w:pPr>
      <w:r>
        <w:rPr>
          <w:rFonts w:hint="eastAsia"/>
        </w:rPr>
        <w:t>7.</w:t>
      </w:r>
      <w:r>
        <w:rPr>
          <w:rFonts w:hint="eastAsia"/>
        </w:rPr>
        <w:t>热成像相机：照片分辨率≥</w:t>
      </w:r>
      <w:r>
        <w:rPr>
          <w:rFonts w:hint="eastAsia"/>
        </w:rPr>
        <w:t>640</w:t>
      </w:r>
      <w:r>
        <w:rPr>
          <w:rFonts w:hint="eastAsia"/>
        </w:rPr>
        <w:t>×</w:t>
      </w:r>
      <w:r>
        <w:rPr>
          <w:rFonts w:hint="eastAsia"/>
        </w:rPr>
        <w:t>512</w:t>
      </w:r>
      <w:r>
        <w:rPr>
          <w:rFonts w:hint="eastAsia"/>
        </w:rPr>
        <w:t>，应支持点测温、区域测温、高温报警等；</w:t>
      </w:r>
    </w:p>
    <w:p w14:paraId="1970C643" w14:textId="77777777" w:rsidR="0099611E" w:rsidRDefault="0099611E" w:rsidP="0099611E">
      <w:pPr>
        <w:ind w:firstLine="480"/>
      </w:pPr>
      <w:r>
        <w:rPr>
          <w:rFonts w:hint="eastAsia"/>
        </w:rPr>
        <w:t>▲</w:t>
      </w:r>
      <w:r>
        <w:rPr>
          <w:rFonts w:hint="eastAsia"/>
        </w:rPr>
        <w:t>8.</w:t>
      </w:r>
      <w:r>
        <w:rPr>
          <w:rFonts w:hint="eastAsia"/>
        </w:rPr>
        <w:t>飞行器应具备内置</w:t>
      </w:r>
      <w:r>
        <w:rPr>
          <w:rFonts w:hint="eastAsia"/>
        </w:rPr>
        <w:t>RTK</w:t>
      </w:r>
      <w:r>
        <w:rPr>
          <w:rFonts w:hint="eastAsia"/>
        </w:rPr>
        <w:t>定位模块，具备</w:t>
      </w:r>
      <w:r>
        <w:rPr>
          <w:rFonts w:hint="eastAsia"/>
        </w:rPr>
        <w:t>RTK</w:t>
      </w:r>
      <w:r>
        <w:rPr>
          <w:rFonts w:hint="eastAsia"/>
        </w:rPr>
        <w:t>定位能力，能够通过遥控器连接到网络</w:t>
      </w:r>
      <w:r>
        <w:rPr>
          <w:rFonts w:hint="eastAsia"/>
        </w:rPr>
        <w:t>RTK</w:t>
      </w:r>
      <w:r>
        <w:rPr>
          <w:rFonts w:hint="eastAsia"/>
        </w:rPr>
        <w:t>服务或</w:t>
      </w:r>
      <w:r>
        <w:rPr>
          <w:rFonts w:hint="eastAsia"/>
        </w:rPr>
        <w:t>RTK</w:t>
      </w:r>
      <w:r>
        <w:rPr>
          <w:rFonts w:hint="eastAsia"/>
        </w:rPr>
        <w:t>移动站，获取高精度的位置信息（提供带</w:t>
      </w:r>
      <w:r>
        <w:rPr>
          <w:rFonts w:hint="eastAsia"/>
        </w:rPr>
        <w:t>CMA</w:t>
      </w:r>
      <w:r>
        <w:rPr>
          <w:rFonts w:hint="eastAsia"/>
        </w:rPr>
        <w:t>或</w:t>
      </w:r>
      <w:r>
        <w:rPr>
          <w:rFonts w:hint="eastAsia"/>
        </w:rPr>
        <w:t>CNAS</w:t>
      </w:r>
      <w:r>
        <w:rPr>
          <w:rFonts w:hint="eastAsia"/>
        </w:rPr>
        <w:t>认证标识的检测报告复印件）；</w:t>
      </w:r>
    </w:p>
    <w:p w14:paraId="1672ABBE" w14:textId="77777777" w:rsidR="0099611E" w:rsidRDefault="0099611E" w:rsidP="0099611E">
      <w:pPr>
        <w:ind w:firstLine="480"/>
      </w:pPr>
      <w:r>
        <w:rPr>
          <w:rFonts w:hint="eastAsia"/>
        </w:rPr>
        <w:t>▲</w:t>
      </w:r>
      <w:r>
        <w:rPr>
          <w:rFonts w:hint="eastAsia"/>
        </w:rPr>
        <w:t>9.</w:t>
      </w:r>
      <w:r>
        <w:rPr>
          <w:rFonts w:hint="eastAsia"/>
        </w:rPr>
        <w:t>遥控器和飞行器应支持通过</w:t>
      </w:r>
      <w:r>
        <w:rPr>
          <w:rFonts w:hint="eastAsia"/>
        </w:rPr>
        <w:t>4G</w:t>
      </w:r>
      <w:r>
        <w:rPr>
          <w:rFonts w:hint="eastAsia"/>
        </w:rPr>
        <w:t>模块实现无人机的控制和图像视频传输（提供</w:t>
      </w:r>
      <w:r>
        <w:rPr>
          <w:rFonts w:hint="eastAsia"/>
        </w:rPr>
        <w:lastRenderedPageBreak/>
        <w:t>带</w:t>
      </w:r>
      <w:r>
        <w:rPr>
          <w:rFonts w:hint="eastAsia"/>
        </w:rPr>
        <w:t>CMA</w:t>
      </w:r>
      <w:r>
        <w:rPr>
          <w:rFonts w:hint="eastAsia"/>
        </w:rPr>
        <w:t>或</w:t>
      </w:r>
      <w:r>
        <w:rPr>
          <w:rFonts w:hint="eastAsia"/>
        </w:rPr>
        <w:t>CNAS</w:t>
      </w:r>
      <w:r>
        <w:rPr>
          <w:rFonts w:hint="eastAsia"/>
        </w:rPr>
        <w:t>认证标识的检测报告复印件）；</w:t>
      </w:r>
    </w:p>
    <w:p w14:paraId="483362BA" w14:textId="77777777" w:rsidR="0099611E" w:rsidRDefault="0099611E" w:rsidP="0099611E">
      <w:pPr>
        <w:ind w:firstLine="480"/>
      </w:pPr>
      <w:r>
        <w:rPr>
          <w:rFonts w:hint="eastAsia"/>
        </w:rPr>
        <w:t>10.</w:t>
      </w:r>
      <w:r>
        <w:rPr>
          <w:rFonts w:hint="eastAsia"/>
        </w:rPr>
        <w:t>飞行器应具备降落保护功能；在自主降落过程中，飞行器应能够检测下方地形，当下方地形为不平整地面或水面，飞行器应保持悬停，同时应能通过遥控器软件向用户发出提示；</w:t>
      </w:r>
    </w:p>
    <w:p w14:paraId="765F5714" w14:textId="77777777" w:rsidR="0099611E" w:rsidRDefault="0099611E" w:rsidP="0099611E">
      <w:pPr>
        <w:ind w:firstLine="480"/>
      </w:pPr>
      <w:r>
        <w:rPr>
          <w:rFonts w:hint="eastAsia"/>
        </w:rPr>
        <w:t>▲</w:t>
      </w:r>
      <w:r>
        <w:rPr>
          <w:rFonts w:hint="eastAsia"/>
        </w:rPr>
        <w:t>11.</w:t>
      </w:r>
      <w:r>
        <w:rPr>
          <w:rFonts w:hint="eastAsia"/>
        </w:rPr>
        <w:t>飞行器应具备全向双目视觉系统，辅以机身底部三维红外传感器（提供带</w:t>
      </w:r>
      <w:r>
        <w:rPr>
          <w:rFonts w:hint="eastAsia"/>
        </w:rPr>
        <w:t>CMA</w:t>
      </w:r>
      <w:r>
        <w:rPr>
          <w:rFonts w:hint="eastAsia"/>
        </w:rPr>
        <w:t>或</w:t>
      </w:r>
      <w:r>
        <w:rPr>
          <w:rFonts w:hint="eastAsia"/>
        </w:rPr>
        <w:t>CNAS</w:t>
      </w:r>
      <w:r>
        <w:rPr>
          <w:rFonts w:hint="eastAsia"/>
        </w:rPr>
        <w:t>认证标识的检测报告复印件）；</w:t>
      </w:r>
    </w:p>
    <w:p w14:paraId="429C8E7B" w14:textId="77777777" w:rsidR="0099611E" w:rsidRDefault="0099611E" w:rsidP="0099611E">
      <w:pPr>
        <w:ind w:firstLine="480"/>
      </w:pPr>
      <w:r>
        <w:rPr>
          <w:rFonts w:hint="eastAsia"/>
        </w:rPr>
        <w:t>12.</w:t>
      </w:r>
      <w:r>
        <w:rPr>
          <w:rFonts w:hint="eastAsia"/>
        </w:rPr>
        <w:t>应具备失控返航功能，可设置遥控信号中断后的飞行器失控动作为返航、降落或悬停；</w:t>
      </w:r>
    </w:p>
    <w:p w14:paraId="0B12D409" w14:textId="77777777" w:rsidR="0099611E" w:rsidRDefault="0099611E" w:rsidP="0099611E">
      <w:pPr>
        <w:ind w:firstLine="480"/>
      </w:pPr>
      <w:r>
        <w:rPr>
          <w:rFonts w:hint="eastAsia"/>
        </w:rPr>
        <w:t>13.</w:t>
      </w:r>
      <w:r>
        <w:rPr>
          <w:rFonts w:hint="eastAsia"/>
        </w:rPr>
        <w:t>移动电源：容量≥</w:t>
      </w:r>
      <w:r>
        <w:rPr>
          <w:rFonts w:hint="eastAsia"/>
        </w:rPr>
        <w:t>1000Wh</w:t>
      </w:r>
      <w:r>
        <w:rPr>
          <w:rFonts w:hint="eastAsia"/>
        </w:rPr>
        <w:t>，输出功率≥</w:t>
      </w:r>
      <w:r>
        <w:rPr>
          <w:rFonts w:hint="eastAsia"/>
        </w:rPr>
        <w:t>1000W</w:t>
      </w:r>
      <w:r>
        <w:rPr>
          <w:rFonts w:hint="eastAsia"/>
        </w:rPr>
        <w:t>，市电快</w:t>
      </w:r>
      <w:proofErr w:type="gramStart"/>
      <w:r>
        <w:rPr>
          <w:rFonts w:hint="eastAsia"/>
        </w:rPr>
        <w:t>充充满</w:t>
      </w:r>
      <w:proofErr w:type="gramEnd"/>
      <w:r>
        <w:rPr>
          <w:rFonts w:hint="eastAsia"/>
        </w:rPr>
        <w:t>电≤</w:t>
      </w:r>
      <w:r>
        <w:rPr>
          <w:rFonts w:hint="eastAsia"/>
        </w:rPr>
        <w:t>1.8</w:t>
      </w:r>
      <w:r>
        <w:rPr>
          <w:rFonts w:hint="eastAsia"/>
        </w:rPr>
        <w:t>小时，</w:t>
      </w:r>
      <w:r>
        <w:rPr>
          <w:rFonts w:hint="eastAsia"/>
        </w:rPr>
        <w:t>2C 2A USB</w:t>
      </w:r>
      <w:r>
        <w:rPr>
          <w:rFonts w:hint="eastAsia"/>
        </w:rPr>
        <w:t>接口，重量≤</w:t>
      </w:r>
      <w:r>
        <w:rPr>
          <w:rFonts w:hint="eastAsia"/>
        </w:rPr>
        <w:t>13Kg</w:t>
      </w:r>
      <w:r>
        <w:rPr>
          <w:rFonts w:hint="eastAsia"/>
        </w:rPr>
        <w:t>，具备智能电池管理系统；</w:t>
      </w:r>
    </w:p>
    <w:p w14:paraId="6C5D1E74" w14:textId="77777777" w:rsidR="0099611E" w:rsidRDefault="0099611E" w:rsidP="0099611E">
      <w:pPr>
        <w:ind w:firstLine="480"/>
      </w:pPr>
      <w:r>
        <w:rPr>
          <w:rFonts w:hint="eastAsia"/>
        </w:rPr>
        <w:t>★</w:t>
      </w:r>
      <w:r>
        <w:rPr>
          <w:rFonts w:hint="eastAsia"/>
        </w:rPr>
        <w:t>13.</w:t>
      </w:r>
      <w:r>
        <w:rPr>
          <w:rFonts w:hint="eastAsia"/>
        </w:rPr>
        <w:t>配置清单：飞行器×</w:t>
      </w:r>
      <w:r>
        <w:rPr>
          <w:rFonts w:hint="eastAsia"/>
        </w:rPr>
        <w:t>1</w:t>
      </w:r>
      <w:r>
        <w:rPr>
          <w:rFonts w:hint="eastAsia"/>
        </w:rPr>
        <w:t>、遥控器×</w:t>
      </w:r>
      <w:r>
        <w:rPr>
          <w:rFonts w:hint="eastAsia"/>
        </w:rPr>
        <w:t>1</w:t>
      </w:r>
      <w:r>
        <w:rPr>
          <w:rFonts w:hint="eastAsia"/>
        </w:rPr>
        <w:t>、飞行电池×</w:t>
      </w:r>
      <w:r>
        <w:rPr>
          <w:rFonts w:hint="eastAsia"/>
        </w:rPr>
        <w:t>2</w:t>
      </w:r>
      <w:r>
        <w:rPr>
          <w:rFonts w:hint="eastAsia"/>
        </w:rPr>
        <w:t>、充电器×</w:t>
      </w:r>
      <w:r>
        <w:rPr>
          <w:rFonts w:hint="eastAsia"/>
        </w:rPr>
        <w:t>1</w:t>
      </w:r>
      <w:r>
        <w:rPr>
          <w:rFonts w:hint="eastAsia"/>
        </w:rPr>
        <w:t>、</w:t>
      </w:r>
      <w:proofErr w:type="gramStart"/>
      <w:r>
        <w:rPr>
          <w:rFonts w:hint="eastAsia"/>
        </w:rPr>
        <w:t>云台保护罩</w:t>
      </w:r>
      <w:proofErr w:type="gramEnd"/>
      <w:r>
        <w:rPr>
          <w:rFonts w:hint="eastAsia"/>
        </w:rPr>
        <w:t>×</w:t>
      </w:r>
      <w:r>
        <w:rPr>
          <w:rFonts w:hint="eastAsia"/>
        </w:rPr>
        <w:t>1</w:t>
      </w:r>
      <w:r>
        <w:rPr>
          <w:rFonts w:hint="eastAsia"/>
        </w:rPr>
        <w:t>、移动电源×</w:t>
      </w:r>
      <w:r>
        <w:rPr>
          <w:rFonts w:hint="eastAsia"/>
        </w:rPr>
        <w:t>1</w:t>
      </w:r>
      <w:r>
        <w:rPr>
          <w:rFonts w:hint="eastAsia"/>
        </w:rPr>
        <w:t>，提供不少于</w:t>
      </w:r>
      <w:r>
        <w:rPr>
          <w:rFonts w:hint="eastAsia"/>
        </w:rPr>
        <w:t>2</w:t>
      </w:r>
      <w:r>
        <w:rPr>
          <w:rFonts w:hint="eastAsia"/>
        </w:rPr>
        <w:t>年的机损险；在保障额度（</w:t>
      </w:r>
      <w:r>
        <w:rPr>
          <w:rFonts w:hint="eastAsia"/>
        </w:rPr>
        <w:t>3.5</w:t>
      </w:r>
      <w:r>
        <w:rPr>
          <w:rFonts w:hint="eastAsia"/>
        </w:rPr>
        <w:t>万）内提供不限次数的维修服务，保障范围包括但不限于撞击、设备进水、信号干扰、操作失误等飞行意外造成的无人机损伤；提供不少于</w:t>
      </w:r>
      <w:r>
        <w:rPr>
          <w:rFonts w:hint="eastAsia"/>
        </w:rPr>
        <w:t>1</w:t>
      </w:r>
      <w:r>
        <w:rPr>
          <w:rFonts w:hint="eastAsia"/>
        </w:rPr>
        <w:t>年的第三方责任险，保障额度不低于</w:t>
      </w:r>
      <w:r>
        <w:rPr>
          <w:rFonts w:hint="eastAsia"/>
        </w:rPr>
        <w:t>20</w:t>
      </w:r>
      <w:r>
        <w:rPr>
          <w:rFonts w:hint="eastAsia"/>
        </w:rPr>
        <w:t>万元，保障内容包括但不限于设备飞行过程中对第三者造成的人身伤亡或财产损失。</w:t>
      </w:r>
    </w:p>
    <w:p w14:paraId="4B664964" w14:textId="77777777" w:rsidR="0099611E" w:rsidRDefault="0099611E" w:rsidP="0099611E">
      <w:pPr>
        <w:pStyle w:val="2"/>
        <w:numPr>
          <w:ilvl w:val="1"/>
          <w:numId w:val="17"/>
        </w:numPr>
        <w:rPr>
          <w:rFonts w:hint="eastAsia"/>
        </w:rPr>
      </w:pPr>
      <w:bookmarkStart w:id="87" w:name="_Toc212489112"/>
      <w:r>
        <w:rPr>
          <w:rFonts w:hint="eastAsia"/>
        </w:rPr>
        <w:t>安全警示及辅助系统</w:t>
      </w:r>
      <w:bookmarkEnd w:id="87"/>
    </w:p>
    <w:p w14:paraId="2E1A67E8" w14:textId="77777777" w:rsidR="0099611E" w:rsidRDefault="0099611E" w:rsidP="0099611E">
      <w:pPr>
        <w:pStyle w:val="3"/>
        <w:numPr>
          <w:ilvl w:val="2"/>
          <w:numId w:val="17"/>
        </w:numPr>
      </w:pPr>
      <w:bookmarkStart w:id="88" w:name="_Toc212489113"/>
      <w:r>
        <w:rPr>
          <w:rFonts w:hint="eastAsia"/>
        </w:rPr>
        <w:t>警灯警报器</w:t>
      </w:r>
      <w:bookmarkEnd w:id="88"/>
    </w:p>
    <w:p w14:paraId="4610FC4F" w14:textId="77777777" w:rsidR="0099611E" w:rsidRDefault="0099611E" w:rsidP="0099611E">
      <w:pPr>
        <w:ind w:firstLine="480"/>
      </w:pPr>
      <w:r>
        <w:rPr>
          <w:rFonts w:hint="eastAsia"/>
        </w:rPr>
        <w:t>1.</w:t>
      </w:r>
      <w:r>
        <w:rPr>
          <w:rFonts w:hint="eastAsia"/>
        </w:rPr>
        <w:t>长排型警灯，流线型外观，</w:t>
      </w:r>
      <w:r>
        <w:rPr>
          <w:rFonts w:hint="eastAsia"/>
        </w:rPr>
        <w:t>LED</w:t>
      </w:r>
      <w:r>
        <w:rPr>
          <w:rFonts w:hint="eastAsia"/>
        </w:rPr>
        <w:t>光源爆闪，长度≥</w:t>
      </w:r>
      <w:r>
        <w:rPr>
          <w:rFonts w:hint="eastAsia"/>
        </w:rPr>
        <w:t>1.3</w:t>
      </w:r>
      <w:r>
        <w:rPr>
          <w:rFonts w:hint="eastAsia"/>
        </w:rPr>
        <w:t>米；</w:t>
      </w:r>
    </w:p>
    <w:p w14:paraId="14AC320D" w14:textId="77777777" w:rsidR="0099611E" w:rsidRDefault="0099611E" w:rsidP="0099611E">
      <w:pPr>
        <w:ind w:firstLine="480"/>
      </w:pPr>
      <w:r>
        <w:rPr>
          <w:rFonts w:hint="eastAsia"/>
        </w:rPr>
        <w:t>2.</w:t>
      </w:r>
      <w:r>
        <w:rPr>
          <w:rFonts w:hint="eastAsia"/>
        </w:rPr>
        <w:t>警报器功率：≥</w:t>
      </w:r>
      <w:r>
        <w:rPr>
          <w:rFonts w:hint="eastAsia"/>
        </w:rPr>
        <w:t>200W</w:t>
      </w:r>
      <w:r>
        <w:rPr>
          <w:rFonts w:hint="eastAsia"/>
        </w:rPr>
        <w:t>，声音清晰洪亮，集成各种制式警报声音，支持喊话功能。</w:t>
      </w:r>
    </w:p>
    <w:p w14:paraId="2D08DDE9" w14:textId="77777777" w:rsidR="0099611E" w:rsidRDefault="0099611E" w:rsidP="0099611E">
      <w:pPr>
        <w:pStyle w:val="3"/>
        <w:numPr>
          <w:ilvl w:val="2"/>
          <w:numId w:val="17"/>
        </w:numPr>
      </w:pPr>
      <w:bookmarkStart w:id="89" w:name="_Toc212489114"/>
      <w:r>
        <w:rPr>
          <w:rFonts w:hint="eastAsia"/>
        </w:rPr>
        <w:t>频闪灯</w:t>
      </w:r>
      <w:bookmarkEnd w:id="89"/>
    </w:p>
    <w:p w14:paraId="48360E88" w14:textId="77777777" w:rsidR="0099611E" w:rsidRDefault="0099611E" w:rsidP="0099611E">
      <w:pPr>
        <w:ind w:firstLine="480"/>
      </w:pPr>
      <w:r>
        <w:rPr>
          <w:rFonts w:hint="eastAsia"/>
        </w:rPr>
        <w:t>采用</w:t>
      </w:r>
      <w:r>
        <w:rPr>
          <w:rFonts w:hint="eastAsia"/>
        </w:rPr>
        <w:t>LED</w:t>
      </w:r>
      <w:r>
        <w:rPr>
          <w:rFonts w:hint="eastAsia"/>
        </w:rPr>
        <w:t>光源，红蓝色，爆闪，与警灯集成控制，壳体防水，防尘。</w:t>
      </w:r>
    </w:p>
    <w:p w14:paraId="5CD85DE8" w14:textId="77777777" w:rsidR="0099611E" w:rsidRDefault="0099611E" w:rsidP="0099611E">
      <w:pPr>
        <w:pStyle w:val="3"/>
        <w:numPr>
          <w:ilvl w:val="2"/>
          <w:numId w:val="17"/>
        </w:numPr>
      </w:pPr>
      <w:bookmarkStart w:id="90" w:name="_Toc212489115"/>
      <w:r>
        <w:rPr>
          <w:rFonts w:hint="eastAsia"/>
        </w:rPr>
        <w:t>倒车显示系统</w:t>
      </w:r>
      <w:bookmarkEnd w:id="90"/>
    </w:p>
    <w:p w14:paraId="739779B3" w14:textId="77777777" w:rsidR="0099611E" w:rsidRDefault="0099611E" w:rsidP="0099611E">
      <w:pPr>
        <w:ind w:firstLine="480"/>
      </w:pPr>
      <w:r>
        <w:rPr>
          <w:rFonts w:hint="eastAsia"/>
        </w:rPr>
        <w:t>支持不少于</w:t>
      </w:r>
      <w:r>
        <w:rPr>
          <w:rFonts w:hint="eastAsia"/>
        </w:rPr>
        <w:t>4</w:t>
      </w:r>
      <w:r>
        <w:rPr>
          <w:rFonts w:hint="eastAsia"/>
        </w:rPr>
        <w:t>路图像监控，</w:t>
      </w:r>
      <w:r>
        <w:rPr>
          <w:rFonts w:hint="eastAsia"/>
        </w:rPr>
        <w:t>360</w:t>
      </w:r>
      <w:r>
        <w:rPr>
          <w:rFonts w:hint="eastAsia"/>
        </w:rPr>
        <w:t>°无死角监控，≥</w:t>
      </w:r>
      <w:r>
        <w:rPr>
          <w:rFonts w:hint="eastAsia"/>
        </w:rPr>
        <w:t>7</w:t>
      </w:r>
      <w:r>
        <w:rPr>
          <w:rFonts w:hint="eastAsia"/>
        </w:rPr>
        <w:t>寸全彩显示屏，含行车记录仪。</w:t>
      </w:r>
    </w:p>
    <w:p w14:paraId="1524C1DD" w14:textId="77777777" w:rsidR="0099611E" w:rsidRDefault="0099611E" w:rsidP="0099611E">
      <w:pPr>
        <w:pStyle w:val="3"/>
        <w:numPr>
          <w:ilvl w:val="2"/>
          <w:numId w:val="17"/>
        </w:numPr>
      </w:pPr>
      <w:bookmarkStart w:id="91" w:name="_Toc212489116"/>
      <w:r>
        <w:rPr>
          <w:rFonts w:hint="eastAsia"/>
        </w:rPr>
        <w:t>灭火器</w:t>
      </w:r>
      <w:bookmarkEnd w:id="91"/>
    </w:p>
    <w:p w14:paraId="3E2DFC40" w14:textId="77777777" w:rsidR="0099611E" w:rsidRDefault="0099611E" w:rsidP="0099611E">
      <w:pPr>
        <w:ind w:firstLine="480"/>
      </w:pPr>
      <w:r>
        <w:rPr>
          <w:rFonts w:hint="eastAsia"/>
        </w:rPr>
        <w:t>≥</w:t>
      </w:r>
      <w:r>
        <w:rPr>
          <w:rFonts w:hint="eastAsia"/>
        </w:rPr>
        <w:t>1KG</w:t>
      </w:r>
      <w:r>
        <w:rPr>
          <w:rFonts w:hint="eastAsia"/>
        </w:rPr>
        <w:t>干粉灭火器，固定安装。</w:t>
      </w:r>
    </w:p>
    <w:p w14:paraId="0532E93D" w14:textId="77777777" w:rsidR="0099611E" w:rsidRDefault="0099611E" w:rsidP="0099611E">
      <w:pPr>
        <w:pStyle w:val="3"/>
        <w:numPr>
          <w:ilvl w:val="2"/>
          <w:numId w:val="17"/>
        </w:numPr>
      </w:pPr>
      <w:bookmarkStart w:id="92" w:name="_Toc212489117"/>
      <w:r>
        <w:rPr>
          <w:rFonts w:hint="eastAsia"/>
        </w:rPr>
        <w:t>车载空调</w:t>
      </w:r>
      <w:bookmarkEnd w:id="92"/>
    </w:p>
    <w:p w14:paraId="0D2A6F4D" w14:textId="77777777" w:rsidR="0099611E" w:rsidRDefault="0099611E" w:rsidP="0099611E">
      <w:pPr>
        <w:ind w:firstLine="480"/>
      </w:pPr>
      <w:r>
        <w:rPr>
          <w:rFonts w:hint="eastAsia"/>
        </w:rPr>
        <w:t>1.</w:t>
      </w:r>
      <w:r>
        <w:rPr>
          <w:rFonts w:hint="eastAsia"/>
        </w:rPr>
        <w:t>制冷量（</w:t>
      </w:r>
      <w:r>
        <w:rPr>
          <w:rFonts w:hint="eastAsia"/>
        </w:rPr>
        <w:t>W</w:t>
      </w:r>
      <w:r>
        <w:rPr>
          <w:rFonts w:hint="eastAsia"/>
        </w:rPr>
        <w:t>）：≥</w:t>
      </w:r>
      <w:r>
        <w:rPr>
          <w:rFonts w:hint="eastAsia"/>
        </w:rPr>
        <w:t>3500</w:t>
      </w:r>
      <w:r>
        <w:rPr>
          <w:rFonts w:hint="eastAsia"/>
        </w:rPr>
        <w:t>；</w:t>
      </w:r>
    </w:p>
    <w:p w14:paraId="2FFCA1E8" w14:textId="77777777" w:rsidR="0099611E" w:rsidRDefault="0099611E" w:rsidP="0099611E">
      <w:pPr>
        <w:ind w:firstLine="480"/>
      </w:pPr>
      <w:r>
        <w:rPr>
          <w:rFonts w:hint="eastAsia"/>
        </w:rPr>
        <w:t>3.</w:t>
      </w:r>
      <w:r>
        <w:rPr>
          <w:rFonts w:hint="eastAsia"/>
        </w:rPr>
        <w:t>制热量（</w:t>
      </w:r>
      <w:r>
        <w:rPr>
          <w:rFonts w:hint="eastAsia"/>
        </w:rPr>
        <w:t>W</w:t>
      </w:r>
      <w:r>
        <w:rPr>
          <w:rFonts w:hint="eastAsia"/>
        </w:rPr>
        <w:t>）：≥</w:t>
      </w:r>
      <w:r>
        <w:rPr>
          <w:rFonts w:hint="eastAsia"/>
        </w:rPr>
        <w:t>2000</w:t>
      </w:r>
      <w:r>
        <w:rPr>
          <w:rFonts w:hint="eastAsia"/>
        </w:rPr>
        <w:t>；</w:t>
      </w:r>
    </w:p>
    <w:p w14:paraId="09DC1F52" w14:textId="77777777" w:rsidR="0099611E" w:rsidRDefault="0099611E" w:rsidP="0099611E">
      <w:pPr>
        <w:ind w:firstLine="480"/>
      </w:pPr>
      <w:r>
        <w:rPr>
          <w:rFonts w:hint="eastAsia"/>
        </w:rPr>
        <w:t>4.</w:t>
      </w:r>
      <w:r>
        <w:rPr>
          <w:rFonts w:hint="eastAsia"/>
        </w:rPr>
        <w:t>抗冲击（</w:t>
      </w:r>
      <w:r>
        <w:rPr>
          <w:rFonts w:hint="eastAsia"/>
        </w:rPr>
        <w:t>g/</w:t>
      </w:r>
      <w:proofErr w:type="spellStart"/>
      <w:r>
        <w:rPr>
          <w:rFonts w:hint="eastAsia"/>
        </w:rPr>
        <w:t>ms</w:t>
      </w:r>
      <w:proofErr w:type="spellEnd"/>
      <w:r>
        <w:rPr>
          <w:rFonts w:hint="eastAsia"/>
        </w:rPr>
        <w:t>）：≥</w:t>
      </w:r>
      <w:r>
        <w:rPr>
          <w:rFonts w:hint="eastAsia"/>
        </w:rPr>
        <w:t>15/11</w:t>
      </w:r>
      <w:r>
        <w:rPr>
          <w:rFonts w:hint="eastAsia"/>
        </w:rPr>
        <w:t>；</w:t>
      </w:r>
    </w:p>
    <w:p w14:paraId="5CAA3EB1" w14:textId="77777777" w:rsidR="0099611E" w:rsidRDefault="0099611E" w:rsidP="0099611E">
      <w:pPr>
        <w:ind w:firstLine="480"/>
      </w:pPr>
      <w:r>
        <w:rPr>
          <w:rFonts w:hint="eastAsia"/>
        </w:rPr>
        <w:lastRenderedPageBreak/>
        <w:t>5.</w:t>
      </w:r>
      <w:r>
        <w:rPr>
          <w:rFonts w:hint="eastAsia"/>
        </w:rPr>
        <w:t>制冷消耗功率（</w:t>
      </w:r>
      <w:r>
        <w:rPr>
          <w:rFonts w:hint="eastAsia"/>
        </w:rPr>
        <w:t>W</w:t>
      </w:r>
      <w:r>
        <w:rPr>
          <w:rFonts w:hint="eastAsia"/>
        </w:rPr>
        <w:t>）：≤</w:t>
      </w:r>
      <w:r>
        <w:rPr>
          <w:rFonts w:hint="eastAsia"/>
        </w:rPr>
        <w:t>1600</w:t>
      </w:r>
      <w:r>
        <w:rPr>
          <w:rFonts w:hint="eastAsia"/>
        </w:rPr>
        <w:t>；</w:t>
      </w:r>
    </w:p>
    <w:p w14:paraId="0A33E518" w14:textId="77777777" w:rsidR="0099611E" w:rsidRDefault="0099611E" w:rsidP="0099611E">
      <w:pPr>
        <w:ind w:firstLine="480"/>
      </w:pPr>
      <w:r>
        <w:rPr>
          <w:rFonts w:hint="eastAsia"/>
        </w:rPr>
        <w:t>6.</w:t>
      </w:r>
      <w:r>
        <w:rPr>
          <w:rFonts w:hint="eastAsia"/>
        </w:rPr>
        <w:t>使用环境温度（℃）：</w:t>
      </w:r>
      <w:r>
        <w:rPr>
          <w:rFonts w:hint="eastAsia"/>
        </w:rPr>
        <w:t>-45</w:t>
      </w:r>
      <w:r>
        <w:rPr>
          <w:rFonts w:hint="eastAsia"/>
        </w:rPr>
        <w:t>～</w:t>
      </w:r>
      <w:r>
        <w:rPr>
          <w:rFonts w:hint="eastAsia"/>
        </w:rPr>
        <w:t>55</w:t>
      </w:r>
      <w:r>
        <w:rPr>
          <w:rFonts w:hint="eastAsia"/>
        </w:rPr>
        <w:t>。</w:t>
      </w:r>
    </w:p>
    <w:p w14:paraId="03E88691" w14:textId="77777777" w:rsidR="0099611E" w:rsidRDefault="0099611E" w:rsidP="0099611E">
      <w:pPr>
        <w:pStyle w:val="3"/>
        <w:numPr>
          <w:ilvl w:val="2"/>
          <w:numId w:val="17"/>
        </w:numPr>
      </w:pPr>
      <w:bookmarkStart w:id="93" w:name="_Toc212489118"/>
      <w:r>
        <w:rPr>
          <w:rFonts w:hint="eastAsia"/>
        </w:rPr>
        <w:t>工具箱</w:t>
      </w:r>
      <w:bookmarkEnd w:id="93"/>
    </w:p>
    <w:p w14:paraId="0A7F08AC" w14:textId="77777777" w:rsidR="0099611E" w:rsidRDefault="0099611E" w:rsidP="0099611E">
      <w:pPr>
        <w:ind w:firstLine="480"/>
      </w:pPr>
      <w:r>
        <w:rPr>
          <w:rFonts w:hint="eastAsia"/>
        </w:rPr>
        <w:t>应包含电讯常用维修工具，套装，不低于</w:t>
      </w:r>
      <w:r>
        <w:rPr>
          <w:rFonts w:hint="eastAsia"/>
        </w:rPr>
        <w:t>30</w:t>
      </w:r>
      <w:r>
        <w:rPr>
          <w:rFonts w:hint="eastAsia"/>
        </w:rPr>
        <w:t>件套组合工具。</w:t>
      </w:r>
    </w:p>
    <w:p w14:paraId="467C7777" w14:textId="77777777" w:rsidR="0099611E" w:rsidRDefault="0099611E" w:rsidP="0099611E">
      <w:pPr>
        <w:pStyle w:val="3"/>
        <w:numPr>
          <w:ilvl w:val="2"/>
          <w:numId w:val="17"/>
        </w:numPr>
      </w:pPr>
      <w:bookmarkStart w:id="94" w:name="_Toc212489119"/>
      <w:r>
        <w:rPr>
          <w:rFonts w:hint="eastAsia"/>
        </w:rPr>
        <w:t>多功能一体机</w:t>
      </w:r>
      <w:bookmarkEnd w:id="94"/>
    </w:p>
    <w:p w14:paraId="2FFFE6EC" w14:textId="77777777" w:rsidR="0099611E" w:rsidRDefault="0099611E" w:rsidP="0099611E">
      <w:pPr>
        <w:ind w:firstLine="480"/>
      </w:pPr>
      <w:r>
        <w:rPr>
          <w:rFonts w:hint="eastAsia"/>
        </w:rPr>
        <w:t>打印</w:t>
      </w:r>
      <w:r>
        <w:rPr>
          <w:rFonts w:hint="eastAsia"/>
        </w:rPr>
        <w:t>/</w:t>
      </w:r>
      <w:r>
        <w:rPr>
          <w:rFonts w:hint="eastAsia"/>
        </w:rPr>
        <w:t>复印</w:t>
      </w:r>
      <w:r>
        <w:rPr>
          <w:rFonts w:hint="eastAsia"/>
        </w:rPr>
        <w:t>/</w:t>
      </w:r>
      <w:r>
        <w:rPr>
          <w:rFonts w:hint="eastAsia"/>
        </w:rPr>
        <w:t>扫描多功能一体机，激光打印，≥</w:t>
      </w:r>
      <w:r>
        <w:rPr>
          <w:rFonts w:hint="eastAsia"/>
        </w:rPr>
        <w:t>A4</w:t>
      </w:r>
      <w:r>
        <w:rPr>
          <w:rFonts w:hint="eastAsia"/>
        </w:rPr>
        <w:t>幅面，支持无线</w:t>
      </w:r>
      <w:r>
        <w:rPr>
          <w:rFonts w:hint="eastAsia"/>
        </w:rPr>
        <w:t>+</w:t>
      </w:r>
      <w:r>
        <w:rPr>
          <w:rFonts w:hint="eastAsia"/>
        </w:rPr>
        <w:t>有线接入。</w:t>
      </w:r>
    </w:p>
    <w:p w14:paraId="074ACBA5" w14:textId="77777777" w:rsidR="0099611E" w:rsidRDefault="0099611E" w:rsidP="0099611E">
      <w:pPr>
        <w:pStyle w:val="3"/>
        <w:numPr>
          <w:ilvl w:val="2"/>
          <w:numId w:val="17"/>
        </w:numPr>
      </w:pPr>
      <w:bookmarkStart w:id="95" w:name="_Toc212489120"/>
      <w:r>
        <w:rPr>
          <w:rFonts w:hint="eastAsia"/>
        </w:rPr>
        <w:t>饮水机</w:t>
      </w:r>
      <w:bookmarkEnd w:id="95"/>
    </w:p>
    <w:p w14:paraId="5B733F99" w14:textId="77777777" w:rsidR="0099611E" w:rsidRDefault="0099611E" w:rsidP="0099611E">
      <w:pPr>
        <w:ind w:firstLine="480"/>
      </w:pPr>
      <w:r>
        <w:rPr>
          <w:rFonts w:hint="eastAsia"/>
        </w:rPr>
        <w:t>车载即热饮水机。</w:t>
      </w:r>
    </w:p>
    <w:p w14:paraId="6F5BB56F" w14:textId="77777777" w:rsidR="0099611E" w:rsidRDefault="0099611E" w:rsidP="0099611E">
      <w:pPr>
        <w:pStyle w:val="3"/>
        <w:numPr>
          <w:ilvl w:val="2"/>
          <w:numId w:val="17"/>
        </w:numPr>
      </w:pPr>
      <w:bookmarkStart w:id="96" w:name="_Toc212489121"/>
      <w:r>
        <w:rPr>
          <w:rFonts w:hint="eastAsia"/>
        </w:rPr>
        <w:t>自动充电脱离装置</w:t>
      </w:r>
      <w:bookmarkEnd w:id="96"/>
    </w:p>
    <w:p w14:paraId="2C4C4FE6" w14:textId="77777777" w:rsidR="0099611E" w:rsidRDefault="0099611E" w:rsidP="0099611E">
      <w:pPr>
        <w:ind w:firstLine="480"/>
      </w:pPr>
      <w:r>
        <w:rPr>
          <w:rFonts w:hint="eastAsia"/>
        </w:rPr>
        <w:t>给车载蓄电池充电，可长时间供电，并与底盘启动系统连接，发动机启动后，连接线</w:t>
      </w:r>
      <w:proofErr w:type="gramStart"/>
      <w:r>
        <w:rPr>
          <w:rFonts w:hint="eastAsia"/>
        </w:rPr>
        <w:t>缆</w:t>
      </w:r>
      <w:proofErr w:type="gramEnd"/>
      <w:r>
        <w:rPr>
          <w:rFonts w:hint="eastAsia"/>
        </w:rPr>
        <w:t>自动脱落。</w:t>
      </w:r>
    </w:p>
    <w:p w14:paraId="06A1E5AD" w14:textId="77777777" w:rsidR="0099611E" w:rsidRDefault="0099611E" w:rsidP="0099611E">
      <w:pPr>
        <w:pStyle w:val="3"/>
        <w:numPr>
          <w:ilvl w:val="2"/>
          <w:numId w:val="17"/>
        </w:numPr>
      </w:pPr>
      <w:bookmarkStart w:id="97" w:name="_Toc212489122"/>
      <w:r>
        <w:rPr>
          <w:rFonts w:hint="eastAsia"/>
        </w:rPr>
        <w:t>车内照明</w:t>
      </w:r>
      <w:bookmarkEnd w:id="97"/>
    </w:p>
    <w:p w14:paraId="0BF4DD64" w14:textId="77777777" w:rsidR="0099611E" w:rsidRDefault="0099611E" w:rsidP="0099611E">
      <w:pPr>
        <w:ind w:firstLine="480"/>
      </w:pPr>
      <w:r>
        <w:rPr>
          <w:rFonts w:hint="eastAsia"/>
        </w:rPr>
        <w:t>1.</w:t>
      </w:r>
      <w:r>
        <w:rPr>
          <w:rFonts w:hint="eastAsia"/>
        </w:rPr>
        <w:t>照明系统分为交流照明、直流照明，二者互为补充；</w:t>
      </w:r>
    </w:p>
    <w:p w14:paraId="4BDDFA01" w14:textId="77777777" w:rsidR="0099611E" w:rsidRDefault="0099611E" w:rsidP="0099611E">
      <w:pPr>
        <w:ind w:firstLine="480"/>
      </w:pPr>
      <w:r>
        <w:rPr>
          <w:rFonts w:hint="eastAsia"/>
        </w:rPr>
        <w:t>2.</w:t>
      </w:r>
      <w:r>
        <w:rPr>
          <w:rFonts w:hint="eastAsia"/>
        </w:rPr>
        <w:t>车内照明包括发电机舱照明、</w:t>
      </w:r>
      <w:proofErr w:type="gramStart"/>
      <w:r>
        <w:rPr>
          <w:rFonts w:hint="eastAsia"/>
        </w:rPr>
        <w:t>裙箱照明</w:t>
      </w:r>
      <w:proofErr w:type="gramEnd"/>
      <w:r>
        <w:rPr>
          <w:rFonts w:hint="eastAsia"/>
        </w:rPr>
        <w:t>、机柜照明、设备间照明、会议室照明，均采用采用</w:t>
      </w:r>
      <w:r>
        <w:rPr>
          <w:rFonts w:hint="eastAsia"/>
        </w:rPr>
        <w:t>LED</w:t>
      </w:r>
      <w:r>
        <w:rPr>
          <w:rFonts w:hint="eastAsia"/>
        </w:rPr>
        <w:t>光源。</w:t>
      </w:r>
    </w:p>
    <w:p w14:paraId="1DCCC671" w14:textId="77777777" w:rsidR="0099611E" w:rsidRDefault="0099611E" w:rsidP="0099611E">
      <w:pPr>
        <w:pStyle w:val="3"/>
        <w:numPr>
          <w:ilvl w:val="2"/>
          <w:numId w:val="17"/>
        </w:numPr>
      </w:pPr>
      <w:bookmarkStart w:id="98" w:name="_Toc212489123"/>
      <w:r>
        <w:rPr>
          <w:rFonts w:hint="eastAsia"/>
        </w:rPr>
        <w:t>场地照明</w:t>
      </w:r>
      <w:bookmarkEnd w:id="98"/>
    </w:p>
    <w:p w14:paraId="53E59ADE" w14:textId="77777777" w:rsidR="0099611E" w:rsidRDefault="0099611E" w:rsidP="0099611E">
      <w:pPr>
        <w:ind w:firstLine="480"/>
      </w:pPr>
      <w:r>
        <w:rPr>
          <w:rFonts w:hint="eastAsia"/>
        </w:rPr>
        <w:t>LED</w:t>
      </w:r>
      <w:r>
        <w:rPr>
          <w:rFonts w:hint="eastAsia"/>
        </w:rPr>
        <w:t>照明灯，数量不少于</w:t>
      </w:r>
      <w:r>
        <w:rPr>
          <w:rFonts w:hint="eastAsia"/>
        </w:rPr>
        <w:t>4</w:t>
      </w:r>
      <w:r>
        <w:rPr>
          <w:rFonts w:hint="eastAsia"/>
        </w:rPr>
        <w:t>只，防水、防尘，安装在车两侧，实现夜间场地照明。</w:t>
      </w:r>
    </w:p>
    <w:p w14:paraId="2A730ADF" w14:textId="77777777" w:rsidR="0099611E" w:rsidRDefault="0099611E" w:rsidP="0099611E">
      <w:pPr>
        <w:pStyle w:val="2"/>
        <w:numPr>
          <w:ilvl w:val="1"/>
          <w:numId w:val="17"/>
        </w:numPr>
        <w:rPr>
          <w:rFonts w:hint="eastAsia"/>
        </w:rPr>
      </w:pPr>
      <w:bookmarkStart w:id="99" w:name="_Toc212489124"/>
      <w:r>
        <w:rPr>
          <w:rFonts w:hint="eastAsia"/>
        </w:rPr>
        <w:t>供电系统</w:t>
      </w:r>
      <w:bookmarkEnd w:id="99"/>
    </w:p>
    <w:p w14:paraId="1A74C6C9" w14:textId="77777777" w:rsidR="0099611E" w:rsidRDefault="0099611E" w:rsidP="0099611E">
      <w:pPr>
        <w:pStyle w:val="3"/>
        <w:numPr>
          <w:ilvl w:val="2"/>
          <w:numId w:val="17"/>
        </w:numPr>
      </w:pPr>
      <w:bookmarkStart w:id="100" w:name="_Toc212489125"/>
      <w:proofErr w:type="gramStart"/>
      <w:r>
        <w:rPr>
          <w:rFonts w:hint="eastAsia"/>
        </w:rPr>
        <w:t>取力发电机</w:t>
      </w:r>
      <w:bookmarkEnd w:id="100"/>
      <w:proofErr w:type="gramEnd"/>
    </w:p>
    <w:p w14:paraId="0CFAC239" w14:textId="77777777" w:rsidR="0099611E" w:rsidRDefault="0099611E" w:rsidP="0099611E">
      <w:pPr>
        <w:ind w:firstLine="480"/>
      </w:pPr>
      <w:r>
        <w:rPr>
          <w:rFonts w:hint="eastAsia"/>
        </w:rPr>
        <w:t>1.</w:t>
      </w:r>
      <w:r>
        <w:rPr>
          <w:rFonts w:hint="eastAsia"/>
        </w:rPr>
        <w:t>发电机持续功率：≥</w:t>
      </w:r>
      <w:r>
        <w:rPr>
          <w:rFonts w:hint="eastAsia"/>
        </w:rPr>
        <w:t>5KW</w:t>
      </w:r>
      <w:r>
        <w:rPr>
          <w:rFonts w:hint="eastAsia"/>
        </w:rPr>
        <w:t>，功率补偿模块额定功率：≥</w:t>
      </w:r>
      <w:r>
        <w:rPr>
          <w:rFonts w:hint="eastAsia"/>
        </w:rPr>
        <w:t>2KW</w:t>
      </w:r>
      <w:r>
        <w:rPr>
          <w:rFonts w:hint="eastAsia"/>
        </w:rPr>
        <w:t>；输出电压：</w:t>
      </w:r>
      <w:r>
        <w:rPr>
          <w:rFonts w:hint="eastAsia"/>
        </w:rPr>
        <w:t>230</w:t>
      </w:r>
      <w:r>
        <w:rPr>
          <w:rFonts w:hint="eastAsia"/>
        </w:rPr>
        <w:t>±</w:t>
      </w:r>
      <w:r>
        <w:rPr>
          <w:rFonts w:hint="eastAsia"/>
        </w:rPr>
        <w:t>2%Vac</w:t>
      </w:r>
      <w:r>
        <w:rPr>
          <w:rFonts w:hint="eastAsia"/>
        </w:rPr>
        <w:t>；输出频率：</w:t>
      </w:r>
      <w:r>
        <w:rPr>
          <w:rFonts w:hint="eastAsia"/>
        </w:rPr>
        <w:t>50Hz</w:t>
      </w:r>
      <w:r>
        <w:rPr>
          <w:rFonts w:hint="eastAsia"/>
        </w:rPr>
        <w:t>±</w:t>
      </w:r>
      <w:r>
        <w:rPr>
          <w:rFonts w:hint="eastAsia"/>
        </w:rPr>
        <w:t>0.05</w:t>
      </w:r>
      <w:r>
        <w:rPr>
          <w:rFonts w:hint="eastAsia"/>
        </w:rPr>
        <w:t>，负载谐波失真率：</w:t>
      </w:r>
      <w:r>
        <w:rPr>
          <w:rFonts w:hint="eastAsia"/>
        </w:rPr>
        <w:t>THD</w:t>
      </w:r>
      <w:r>
        <w:rPr>
          <w:rFonts w:hint="eastAsia"/>
        </w:rPr>
        <w:t>≤</w:t>
      </w:r>
      <w:r>
        <w:rPr>
          <w:rFonts w:hint="eastAsia"/>
        </w:rPr>
        <w:t>1%(</w:t>
      </w:r>
      <w:r>
        <w:rPr>
          <w:rFonts w:hint="eastAsia"/>
        </w:rPr>
        <w:t>提供带</w:t>
      </w:r>
      <w:r>
        <w:rPr>
          <w:rFonts w:hint="eastAsia"/>
        </w:rPr>
        <w:t>CMA</w:t>
      </w:r>
      <w:r>
        <w:rPr>
          <w:rFonts w:hint="eastAsia"/>
        </w:rPr>
        <w:t>或</w:t>
      </w:r>
      <w:r>
        <w:rPr>
          <w:rFonts w:hint="eastAsia"/>
        </w:rPr>
        <w:t>CNAS</w:t>
      </w:r>
      <w:r>
        <w:rPr>
          <w:rFonts w:hint="eastAsia"/>
        </w:rPr>
        <w:t>认证标识的检测报告复印件</w:t>
      </w:r>
      <w:r>
        <w:rPr>
          <w:rFonts w:hint="eastAsia"/>
        </w:rPr>
        <w:t>)</w:t>
      </w:r>
      <w:r>
        <w:rPr>
          <w:rFonts w:hint="eastAsia"/>
        </w:rPr>
        <w:t>。</w:t>
      </w:r>
    </w:p>
    <w:p w14:paraId="0AF9B6D6" w14:textId="77777777" w:rsidR="0099611E" w:rsidRDefault="0099611E" w:rsidP="0099611E">
      <w:pPr>
        <w:ind w:firstLine="480"/>
      </w:pPr>
      <w:r>
        <w:rPr>
          <w:rFonts w:hint="eastAsia"/>
        </w:rPr>
        <w:t>2.</w:t>
      </w:r>
      <w:r>
        <w:rPr>
          <w:rFonts w:hint="eastAsia"/>
        </w:rPr>
        <w:t>▲</w:t>
      </w:r>
      <w:r>
        <w:rPr>
          <w:rFonts w:hint="eastAsia"/>
        </w:rPr>
        <w:t>-45</w:t>
      </w:r>
      <w:r>
        <w:rPr>
          <w:rFonts w:hint="eastAsia"/>
        </w:rPr>
        <w:t>～</w:t>
      </w:r>
      <w:r>
        <w:rPr>
          <w:rFonts w:hint="eastAsia"/>
        </w:rPr>
        <w:t>60</w:t>
      </w:r>
      <w:r>
        <w:rPr>
          <w:rFonts w:hint="eastAsia"/>
        </w:rPr>
        <w:t>℃条件能带载</w:t>
      </w:r>
      <w:r>
        <w:rPr>
          <w:rFonts w:hint="eastAsia"/>
        </w:rPr>
        <w:t>5KW</w:t>
      </w:r>
      <w:r>
        <w:rPr>
          <w:rFonts w:hint="eastAsia"/>
        </w:rPr>
        <w:t>，并配置人机操控性设计：匹配车型自动调速功能，驻车使用</w:t>
      </w:r>
      <w:proofErr w:type="gramStart"/>
      <w:r>
        <w:rPr>
          <w:rFonts w:hint="eastAsia"/>
        </w:rPr>
        <w:t>打开取力发电机</w:t>
      </w:r>
      <w:proofErr w:type="gramEnd"/>
      <w:r>
        <w:rPr>
          <w:rFonts w:hint="eastAsia"/>
        </w:rPr>
        <w:t>时，发动机转速自动提升至</w:t>
      </w:r>
      <w:r>
        <w:rPr>
          <w:rFonts w:hint="eastAsia"/>
        </w:rPr>
        <w:t>1200</w:t>
      </w:r>
      <w:r>
        <w:rPr>
          <w:rFonts w:hint="eastAsia"/>
        </w:rPr>
        <w:t>转</w:t>
      </w:r>
      <w:r>
        <w:rPr>
          <w:rFonts w:hint="eastAsia"/>
        </w:rPr>
        <w:t>/</w:t>
      </w:r>
      <w:r>
        <w:rPr>
          <w:rFonts w:hint="eastAsia"/>
        </w:rPr>
        <w:t>分。</w:t>
      </w:r>
    </w:p>
    <w:p w14:paraId="28E7F713" w14:textId="77777777" w:rsidR="0099611E" w:rsidRDefault="0099611E" w:rsidP="0099611E">
      <w:pPr>
        <w:ind w:firstLine="480"/>
      </w:pPr>
      <w:r>
        <w:rPr>
          <w:rFonts w:hint="eastAsia"/>
        </w:rPr>
        <w:t>3.</w:t>
      </w:r>
      <w:r>
        <w:rPr>
          <w:rFonts w:hint="eastAsia"/>
        </w:rPr>
        <w:t>具备≤</w:t>
      </w:r>
      <w:r>
        <w:rPr>
          <w:rFonts w:hint="eastAsia"/>
        </w:rPr>
        <w:t>2.2</w:t>
      </w:r>
      <w:r>
        <w:rPr>
          <w:rFonts w:hint="eastAsia"/>
        </w:rPr>
        <w:t>英寸独立液晶显示，同一界面能直观显示累计计时、增功能力显示、负载大小和增速、过载、过温、短路等告警信息投标时提供液晶显示实物安装界面图。</w:t>
      </w:r>
    </w:p>
    <w:p w14:paraId="65FE6ABE" w14:textId="77777777" w:rsidR="0099611E" w:rsidRDefault="0099611E" w:rsidP="0099611E">
      <w:pPr>
        <w:pStyle w:val="3"/>
        <w:numPr>
          <w:ilvl w:val="2"/>
          <w:numId w:val="17"/>
        </w:numPr>
      </w:pPr>
      <w:bookmarkStart w:id="101" w:name="_Toc212489126"/>
      <w:r>
        <w:rPr>
          <w:rFonts w:hint="eastAsia"/>
        </w:rPr>
        <w:t>UPS</w:t>
      </w:r>
      <w:r>
        <w:rPr>
          <w:rFonts w:hint="eastAsia"/>
        </w:rPr>
        <w:t>主机</w:t>
      </w:r>
      <w:bookmarkEnd w:id="101"/>
    </w:p>
    <w:p w14:paraId="6C51E8DE" w14:textId="77777777" w:rsidR="0099611E" w:rsidRDefault="0099611E" w:rsidP="0099611E">
      <w:pPr>
        <w:ind w:firstLine="480"/>
      </w:pPr>
      <w:r>
        <w:rPr>
          <w:rFonts w:hint="eastAsia"/>
        </w:rPr>
        <w:t>容量不低于</w:t>
      </w:r>
      <w:r>
        <w:rPr>
          <w:rFonts w:hint="eastAsia"/>
        </w:rPr>
        <w:t>3KVA</w:t>
      </w:r>
      <w:r>
        <w:rPr>
          <w:rFonts w:hint="eastAsia"/>
        </w:rPr>
        <w:t>，单相。</w:t>
      </w:r>
    </w:p>
    <w:p w14:paraId="1D5F716E" w14:textId="77777777" w:rsidR="0099611E" w:rsidRDefault="0099611E" w:rsidP="0099611E">
      <w:pPr>
        <w:pStyle w:val="3"/>
        <w:numPr>
          <w:ilvl w:val="2"/>
          <w:numId w:val="17"/>
        </w:numPr>
      </w:pPr>
      <w:bookmarkStart w:id="102" w:name="_Toc212489127"/>
      <w:r>
        <w:rPr>
          <w:rFonts w:hint="eastAsia"/>
        </w:rPr>
        <w:lastRenderedPageBreak/>
        <w:t>UPS</w:t>
      </w:r>
      <w:r>
        <w:rPr>
          <w:rFonts w:hint="eastAsia"/>
        </w:rPr>
        <w:t>电池组</w:t>
      </w:r>
      <w:bookmarkEnd w:id="102"/>
    </w:p>
    <w:p w14:paraId="718F4846" w14:textId="77777777" w:rsidR="0099611E" w:rsidRDefault="0099611E" w:rsidP="0099611E">
      <w:pPr>
        <w:ind w:firstLine="480"/>
      </w:pPr>
      <w:r>
        <w:rPr>
          <w:rFonts w:hint="eastAsia"/>
        </w:rPr>
        <w:t>机架式</w:t>
      </w:r>
      <w:r>
        <w:rPr>
          <w:rFonts w:hint="eastAsia"/>
        </w:rPr>
        <w:t>UPS</w:t>
      </w:r>
      <w:r>
        <w:rPr>
          <w:rFonts w:hint="eastAsia"/>
        </w:rPr>
        <w:t>原装电池组</w:t>
      </w:r>
      <w:r>
        <w:rPr>
          <w:rFonts w:hint="eastAsia"/>
        </w:rPr>
        <w:t>1</w:t>
      </w:r>
      <w:r>
        <w:rPr>
          <w:rFonts w:hint="eastAsia"/>
        </w:rPr>
        <w:t>套，与</w:t>
      </w:r>
      <w:r>
        <w:rPr>
          <w:rFonts w:hint="eastAsia"/>
        </w:rPr>
        <w:t>UPS</w:t>
      </w:r>
      <w:r>
        <w:rPr>
          <w:rFonts w:hint="eastAsia"/>
        </w:rPr>
        <w:t>同品牌，满足车上设备不少于</w:t>
      </w:r>
      <w:r>
        <w:rPr>
          <w:rFonts w:hint="eastAsia"/>
        </w:rPr>
        <w:t>15</w:t>
      </w:r>
      <w:r>
        <w:rPr>
          <w:rFonts w:hint="eastAsia"/>
        </w:rPr>
        <w:t>分钟供电。</w:t>
      </w:r>
    </w:p>
    <w:p w14:paraId="20D491EE" w14:textId="77777777" w:rsidR="0099611E" w:rsidRDefault="0099611E" w:rsidP="0099611E">
      <w:pPr>
        <w:pStyle w:val="3"/>
        <w:numPr>
          <w:ilvl w:val="2"/>
          <w:numId w:val="17"/>
        </w:numPr>
      </w:pPr>
      <w:bookmarkStart w:id="103" w:name="_Toc212489128"/>
      <w:r>
        <w:rPr>
          <w:rFonts w:hint="eastAsia"/>
        </w:rPr>
        <w:t>免维护电池</w:t>
      </w:r>
      <w:bookmarkEnd w:id="103"/>
    </w:p>
    <w:p w14:paraId="15EF0B8A" w14:textId="77777777" w:rsidR="0099611E" w:rsidRDefault="0099611E" w:rsidP="0099611E">
      <w:pPr>
        <w:ind w:firstLine="480"/>
      </w:pPr>
      <w:r>
        <w:rPr>
          <w:rFonts w:hint="eastAsia"/>
        </w:rPr>
        <w:t>1.</w:t>
      </w:r>
      <w:r>
        <w:rPr>
          <w:rFonts w:hint="eastAsia"/>
        </w:rPr>
        <w:t>免维护铅酸电池；</w:t>
      </w:r>
    </w:p>
    <w:p w14:paraId="0E9A69D4" w14:textId="77777777" w:rsidR="0099611E" w:rsidRDefault="0099611E" w:rsidP="0099611E">
      <w:pPr>
        <w:ind w:firstLine="480"/>
      </w:pPr>
      <w:r>
        <w:rPr>
          <w:rFonts w:hint="eastAsia"/>
        </w:rPr>
        <w:t>2.</w:t>
      </w:r>
      <w:r>
        <w:rPr>
          <w:rFonts w:hint="eastAsia"/>
        </w:rPr>
        <w:t>单只容量：≥</w:t>
      </w:r>
      <w:r>
        <w:rPr>
          <w:rFonts w:hint="eastAsia"/>
        </w:rPr>
        <w:t>100AH/12V</w:t>
      </w:r>
      <w:r>
        <w:rPr>
          <w:rFonts w:hint="eastAsia"/>
        </w:rPr>
        <w:t>。</w:t>
      </w:r>
    </w:p>
    <w:p w14:paraId="54DAA270" w14:textId="77777777" w:rsidR="0099611E" w:rsidRDefault="0099611E" w:rsidP="0099611E">
      <w:pPr>
        <w:pStyle w:val="3"/>
        <w:numPr>
          <w:ilvl w:val="2"/>
          <w:numId w:val="17"/>
        </w:numPr>
      </w:pPr>
      <w:bookmarkStart w:id="104" w:name="_Toc212489129"/>
      <w:r>
        <w:rPr>
          <w:rFonts w:hint="eastAsia"/>
        </w:rPr>
        <w:t>充电机</w:t>
      </w:r>
      <w:bookmarkEnd w:id="104"/>
    </w:p>
    <w:p w14:paraId="629673E8" w14:textId="77777777" w:rsidR="0099611E" w:rsidRDefault="0099611E" w:rsidP="0099611E">
      <w:pPr>
        <w:ind w:firstLine="480"/>
      </w:pPr>
      <w:r>
        <w:rPr>
          <w:rFonts w:hint="eastAsia"/>
        </w:rPr>
        <w:t>1.</w:t>
      </w:r>
      <w:r>
        <w:rPr>
          <w:rFonts w:hint="eastAsia"/>
        </w:rPr>
        <w:t>电池电压：</w:t>
      </w:r>
      <w:r>
        <w:rPr>
          <w:rFonts w:hint="eastAsia"/>
        </w:rPr>
        <w:t>12VDC</w:t>
      </w:r>
      <w:r>
        <w:rPr>
          <w:rFonts w:hint="eastAsia"/>
        </w:rPr>
        <w:t>；</w:t>
      </w:r>
    </w:p>
    <w:p w14:paraId="40E98796" w14:textId="77777777" w:rsidR="0099611E" w:rsidRDefault="0099611E" w:rsidP="0099611E">
      <w:pPr>
        <w:ind w:firstLine="480"/>
      </w:pPr>
      <w:r>
        <w:rPr>
          <w:rFonts w:hint="eastAsia"/>
        </w:rPr>
        <w:t>2.</w:t>
      </w:r>
      <w:r>
        <w:rPr>
          <w:rFonts w:hint="eastAsia"/>
        </w:rPr>
        <w:t>额定输出电流：≥</w:t>
      </w:r>
      <w:r>
        <w:rPr>
          <w:rFonts w:hint="eastAsia"/>
        </w:rPr>
        <w:t>20A</w:t>
      </w:r>
      <w:r>
        <w:rPr>
          <w:rFonts w:hint="eastAsia"/>
        </w:rPr>
        <w:t>；</w:t>
      </w:r>
    </w:p>
    <w:p w14:paraId="5A036C71" w14:textId="77777777" w:rsidR="0099611E" w:rsidRDefault="0099611E" w:rsidP="0099611E">
      <w:pPr>
        <w:ind w:firstLine="480"/>
      </w:pPr>
      <w:r>
        <w:rPr>
          <w:rFonts w:hint="eastAsia"/>
        </w:rPr>
        <w:t>3.</w:t>
      </w:r>
      <w:r>
        <w:rPr>
          <w:rFonts w:hint="eastAsia"/>
        </w:rPr>
        <w:t>具备输出短路</w:t>
      </w:r>
      <w:r>
        <w:rPr>
          <w:rFonts w:hint="eastAsia"/>
        </w:rPr>
        <w:t>/</w:t>
      </w:r>
      <w:r>
        <w:rPr>
          <w:rFonts w:hint="eastAsia"/>
        </w:rPr>
        <w:t>输入反接</w:t>
      </w:r>
      <w:r>
        <w:rPr>
          <w:rFonts w:hint="eastAsia"/>
        </w:rPr>
        <w:t>/</w:t>
      </w:r>
      <w:r>
        <w:rPr>
          <w:rFonts w:hint="eastAsia"/>
        </w:rPr>
        <w:t>充电器过温</w:t>
      </w:r>
      <w:r>
        <w:rPr>
          <w:rFonts w:hint="eastAsia"/>
        </w:rPr>
        <w:t>/</w:t>
      </w:r>
      <w:r>
        <w:rPr>
          <w:rFonts w:hint="eastAsia"/>
        </w:rPr>
        <w:t>电池过温</w:t>
      </w:r>
      <w:r>
        <w:rPr>
          <w:rFonts w:hint="eastAsia"/>
        </w:rPr>
        <w:t>/</w:t>
      </w:r>
      <w:r>
        <w:rPr>
          <w:rFonts w:hint="eastAsia"/>
        </w:rPr>
        <w:t>过压保护。</w:t>
      </w:r>
    </w:p>
    <w:p w14:paraId="50641AEB" w14:textId="77777777" w:rsidR="0099611E" w:rsidRDefault="0099611E" w:rsidP="0099611E">
      <w:pPr>
        <w:pStyle w:val="3"/>
        <w:numPr>
          <w:ilvl w:val="2"/>
          <w:numId w:val="17"/>
        </w:numPr>
      </w:pPr>
      <w:bookmarkStart w:id="105" w:name="_Toc212489130"/>
      <w:r>
        <w:rPr>
          <w:rFonts w:hint="eastAsia"/>
        </w:rPr>
        <w:t>电源电缆盘</w:t>
      </w:r>
      <w:bookmarkEnd w:id="105"/>
    </w:p>
    <w:p w14:paraId="2B698A7B" w14:textId="77777777" w:rsidR="0099611E" w:rsidRDefault="0099611E" w:rsidP="0099611E">
      <w:pPr>
        <w:ind w:firstLine="480"/>
      </w:pPr>
      <w:r>
        <w:rPr>
          <w:rFonts w:hint="eastAsia"/>
        </w:rPr>
        <w:t>1.</w:t>
      </w:r>
      <w:r>
        <w:rPr>
          <w:rFonts w:hint="eastAsia"/>
        </w:rPr>
        <w:t>手动型线缆盘；</w:t>
      </w:r>
    </w:p>
    <w:p w14:paraId="0AF253BF" w14:textId="77777777" w:rsidR="0099611E" w:rsidRDefault="0099611E" w:rsidP="0099611E">
      <w:pPr>
        <w:ind w:firstLine="480"/>
      </w:pPr>
      <w:r>
        <w:rPr>
          <w:rFonts w:hint="eastAsia"/>
        </w:rPr>
        <w:t>2.</w:t>
      </w:r>
      <w:r>
        <w:rPr>
          <w:rFonts w:hint="eastAsia"/>
        </w:rPr>
        <w:t>配≥</w:t>
      </w:r>
      <w:r>
        <w:rPr>
          <w:rFonts w:hint="eastAsia"/>
        </w:rPr>
        <w:t>50</w:t>
      </w:r>
      <w:r>
        <w:rPr>
          <w:rFonts w:hint="eastAsia"/>
        </w:rPr>
        <w:t>米线缆，线缆截面</w:t>
      </w:r>
      <w:proofErr w:type="gramStart"/>
      <w:r>
        <w:rPr>
          <w:rFonts w:hint="eastAsia"/>
        </w:rPr>
        <w:t>积根据</w:t>
      </w:r>
      <w:proofErr w:type="gramEnd"/>
      <w:r>
        <w:rPr>
          <w:rFonts w:hint="eastAsia"/>
        </w:rPr>
        <w:t>整车最大负载选择，满足最大功率长时间运行；</w:t>
      </w:r>
    </w:p>
    <w:p w14:paraId="0D838FAC" w14:textId="77777777" w:rsidR="0099611E" w:rsidRDefault="0099611E" w:rsidP="0099611E">
      <w:pPr>
        <w:ind w:firstLine="480"/>
      </w:pPr>
      <w:r>
        <w:rPr>
          <w:rFonts w:hint="eastAsia"/>
        </w:rPr>
        <w:t>3.</w:t>
      </w:r>
      <w:r>
        <w:rPr>
          <w:rFonts w:hint="eastAsia"/>
        </w:rPr>
        <w:t>配置防水电缆连接接头。</w:t>
      </w:r>
    </w:p>
    <w:p w14:paraId="0B2B5F54" w14:textId="77777777" w:rsidR="0099611E" w:rsidRDefault="0099611E" w:rsidP="0099611E">
      <w:pPr>
        <w:pStyle w:val="3"/>
        <w:numPr>
          <w:ilvl w:val="2"/>
          <w:numId w:val="17"/>
        </w:numPr>
      </w:pPr>
      <w:bookmarkStart w:id="106" w:name="_Toc212489131"/>
      <w:r>
        <w:rPr>
          <w:rFonts w:hint="eastAsia"/>
        </w:rPr>
        <w:t>配电系统</w:t>
      </w:r>
      <w:bookmarkEnd w:id="106"/>
    </w:p>
    <w:p w14:paraId="19F4C294" w14:textId="77777777" w:rsidR="0099611E" w:rsidRDefault="0099611E" w:rsidP="0099611E">
      <w:pPr>
        <w:ind w:firstLine="480"/>
      </w:pPr>
      <w:r>
        <w:rPr>
          <w:rFonts w:hint="eastAsia"/>
        </w:rPr>
        <w:t>整车电源管理、分配，含断路器、漏电保护器、市电</w:t>
      </w:r>
      <w:r>
        <w:rPr>
          <w:rFonts w:hint="eastAsia"/>
        </w:rPr>
        <w:t>/</w:t>
      </w:r>
      <w:r>
        <w:rPr>
          <w:rFonts w:hint="eastAsia"/>
        </w:rPr>
        <w:t>发电指示灯及切换开关、过流过载保护、交直流电压电流表等。</w:t>
      </w:r>
    </w:p>
    <w:p w14:paraId="5DD96FEC" w14:textId="77777777" w:rsidR="0099611E" w:rsidRDefault="0099611E" w:rsidP="0099611E">
      <w:pPr>
        <w:pStyle w:val="3"/>
        <w:numPr>
          <w:ilvl w:val="2"/>
          <w:numId w:val="17"/>
        </w:numPr>
      </w:pPr>
      <w:bookmarkStart w:id="107" w:name="_Toc212489132"/>
      <w:r>
        <w:rPr>
          <w:rFonts w:hint="eastAsia"/>
        </w:rPr>
        <w:t>防雷接地系统</w:t>
      </w:r>
      <w:bookmarkEnd w:id="107"/>
    </w:p>
    <w:p w14:paraId="79A78780" w14:textId="77777777" w:rsidR="0099611E" w:rsidRDefault="0099611E" w:rsidP="0099611E">
      <w:pPr>
        <w:ind w:firstLine="480"/>
      </w:pPr>
      <w:r>
        <w:rPr>
          <w:rFonts w:hint="eastAsia"/>
        </w:rPr>
        <w:t>整车具备防雷接地系统，</w:t>
      </w:r>
      <w:r>
        <w:rPr>
          <w:rFonts w:hint="eastAsia"/>
        </w:rPr>
        <w:t>C</w:t>
      </w:r>
      <w:r>
        <w:rPr>
          <w:rFonts w:hint="eastAsia"/>
        </w:rPr>
        <w:t>级防雷。配接地桩、接地线、静电地拖。</w:t>
      </w:r>
    </w:p>
    <w:p w14:paraId="2B062061" w14:textId="77777777" w:rsidR="0099611E" w:rsidRDefault="0099611E" w:rsidP="0099611E">
      <w:pPr>
        <w:pStyle w:val="2"/>
        <w:numPr>
          <w:ilvl w:val="1"/>
          <w:numId w:val="17"/>
        </w:numPr>
        <w:rPr>
          <w:rFonts w:hint="eastAsia"/>
        </w:rPr>
      </w:pPr>
      <w:bookmarkStart w:id="108" w:name="_Toc212489133"/>
      <w:r>
        <w:rPr>
          <w:rFonts w:hint="eastAsia"/>
        </w:rPr>
        <w:t>车辆改装</w:t>
      </w:r>
      <w:bookmarkEnd w:id="108"/>
    </w:p>
    <w:p w14:paraId="2514EBDA" w14:textId="77777777" w:rsidR="0099611E" w:rsidRDefault="0099611E" w:rsidP="0099611E">
      <w:pPr>
        <w:pStyle w:val="3"/>
        <w:numPr>
          <w:ilvl w:val="2"/>
          <w:numId w:val="17"/>
        </w:numPr>
      </w:pPr>
      <w:bookmarkStart w:id="109" w:name="_Toc212489134"/>
      <w:r>
        <w:rPr>
          <w:rFonts w:hint="eastAsia"/>
        </w:rPr>
        <w:t>车内装饰拆除及处理</w:t>
      </w:r>
      <w:bookmarkEnd w:id="109"/>
    </w:p>
    <w:p w14:paraId="2EA8D008" w14:textId="77777777" w:rsidR="0099611E" w:rsidRDefault="0099611E" w:rsidP="0099611E">
      <w:pPr>
        <w:ind w:firstLine="480"/>
      </w:pPr>
      <w:r>
        <w:rPr>
          <w:rFonts w:hint="eastAsia"/>
        </w:rPr>
        <w:t>为实施车辆加强及车辆综合布线等工作，需对原车内饰拆除及后期恢复。</w:t>
      </w:r>
    </w:p>
    <w:p w14:paraId="1D418179" w14:textId="77777777" w:rsidR="0099611E" w:rsidRDefault="0099611E" w:rsidP="0099611E">
      <w:pPr>
        <w:pStyle w:val="3"/>
        <w:numPr>
          <w:ilvl w:val="2"/>
          <w:numId w:val="17"/>
        </w:numPr>
      </w:pPr>
      <w:bookmarkStart w:id="110" w:name="_Toc212489135"/>
      <w:r>
        <w:rPr>
          <w:rFonts w:hint="eastAsia"/>
        </w:rPr>
        <w:t>车辆加强</w:t>
      </w:r>
      <w:bookmarkEnd w:id="110"/>
    </w:p>
    <w:p w14:paraId="7510CC21" w14:textId="77777777" w:rsidR="0099611E" w:rsidRDefault="0099611E" w:rsidP="0099611E">
      <w:pPr>
        <w:ind w:firstLine="480"/>
      </w:pPr>
      <w:r>
        <w:rPr>
          <w:rFonts w:hint="eastAsia"/>
        </w:rPr>
        <w:t>1.</w:t>
      </w:r>
      <w:r>
        <w:rPr>
          <w:rFonts w:hint="eastAsia"/>
        </w:rPr>
        <w:t>采用不同规格的方型钢管，根据需要对车顶</w:t>
      </w:r>
      <w:r>
        <w:rPr>
          <w:rFonts w:hint="eastAsia"/>
        </w:rPr>
        <w:t>/</w:t>
      </w:r>
      <w:r>
        <w:rPr>
          <w:rFonts w:hint="eastAsia"/>
        </w:rPr>
        <w:t>车壁</w:t>
      </w:r>
      <w:r>
        <w:rPr>
          <w:rFonts w:hint="eastAsia"/>
        </w:rPr>
        <w:t>/</w:t>
      </w:r>
      <w:r>
        <w:rPr>
          <w:rFonts w:hint="eastAsia"/>
        </w:rPr>
        <w:t>车底等关键部位进行加强加焊，增强车体受力能力。</w:t>
      </w:r>
    </w:p>
    <w:p w14:paraId="207411A4" w14:textId="77777777" w:rsidR="0099611E" w:rsidRDefault="0099611E" w:rsidP="0099611E">
      <w:pPr>
        <w:ind w:firstLine="480"/>
      </w:pPr>
      <w:r>
        <w:rPr>
          <w:rFonts w:hint="eastAsia"/>
        </w:rPr>
        <w:t>▲</w:t>
      </w:r>
      <w:r>
        <w:rPr>
          <w:rFonts w:hint="eastAsia"/>
        </w:rPr>
        <w:t>2.</w:t>
      </w:r>
      <w:r>
        <w:rPr>
          <w:rFonts w:hint="eastAsia"/>
        </w:rPr>
        <w:t>采用先进的制作工艺，投标时需提供投标人工艺装备情况，拥用先进的数控折弯机、激光切割机，数控剪板、数控冲床机、专业喷漆烤房等（需提供设备照片和购买合同证明材料）</w:t>
      </w:r>
    </w:p>
    <w:p w14:paraId="1FD5799A" w14:textId="77777777" w:rsidR="0099611E" w:rsidRDefault="0099611E" w:rsidP="0099611E">
      <w:pPr>
        <w:ind w:firstLine="480"/>
      </w:pPr>
      <w:r>
        <w:rPr>
          <w:rFonts w:hint="eastAsia"/>
        </w:rPr>
        <w:t>▲</w:t>
      </w:r>
      <w:r>
        <w:rPr>
          <w:rFonts w:hint="eastAsia"/>
        </w:rPr>
        <w:t>3.</w:t>
      </w:r>
      <w:r>
        <w:rPr>
          <w:rFonts w:hint="eastAsia"/>
        </w:rPr>
        <w:t>具有机器人焊接工艺，要求投标人具有机器人焊机自动化工作站，投标时需提</w:t>
      </w:r>
      <w:r>
        <w:rPr>
          <w:rFonts w:hint="eastAsia"/>
        </w:rPr>
        <w:lastRenderedPageBreak/>
        <w:t>供自动化工作站采购合同复印件作为证明文件。</w:t>
      </w:r>
    </w:p>
    <w:p w14:paraId="5BA6C530" w14:textId="77777777" w:rsidR="0099611E" w:rsidRDefault="0099611E" w:rsidP="0099611E">
      <w:pPr>
        <w:pStyle w:val="3"/>
        <w:numPr>
          <w:ilvl w:val="2"/>
          <w:numId w:val="17"/>
        </w:numPr>
      </w:pPr>
      <w:bookmarkStart w:id="111" w:name="_Toc212489136"/>
      <w:r>
        <w:rPr>
          <w:rFonts w:hint="eastAsia"/>
        </w:rPr>
        <w:t>车顶平台</w:t>
      </w:r>
      <w:bookmarkEnd w:id="111"/>
    </w:p>
    <w:p w14:paraId="27E79DC7" w14:textId="77777777" w:rsidR="0099611E" w:rsidRDefault="0099611E" w:rsidP="0099611E">
      <w:pPr>
        <w:ind w:firstLine="480"/>
      </w:pPr>
      <w:r>
        <w:rPr>
          <w:rFonts w:hint="eastAsia"/>
        </w:rPr>
        <w:t>1.</w:t>
      </w:r>
      <w:r>
        <w:rPr>
          <w:rFonts w:hint="eastAsia"/>
        </w:rPr>
        <w:t>采用不锈钢骨架焊装，表面铺装花纹铝板；</w:t>
      </w:r>
    </w:p>
    <w:p w14:paraId="7B9C9EE0" w14:textId="77777777" w:rsidR="0099611E" w:rsidRDefault="0099611E" w:rsidP="0099611E">
      <w:pPr>
        <w:ind w:firstLine="480"/>
      </w:pPr>
      <w:r>
        <w:rPr>
          <w:rFonts w:hint="eastAsia"/>
        </w:rPr>
        <w:t>2.</w:t>
      </w:r>
      <w:r>
        <w:rPr>
          <w:rFonts w:hint="eastAsia"/>
        </w:rPr>
        <w:t>焊接好的部件经时效处理后进行调整，检验合格的平台骨架需要在车顶试安装并配做平台外蒙皮，平台外蒙皮采用花纹铝板拼焊；</w:t>
      </w:r>
    </w:p>
    <w:p w14:paraId="4287F16F" w14:textId="77777777" w:rsidR="0099611E" w:rsidRDefault="0099611E" w:rsidP="0099611E">
      <w:pPr>
        <w:ind w:firstLine="480"/>
      </w:pPr>
      <w:r>
        <w:rPr>
          <w:rFonts w:hint="eastAsia"/>
        </w:rPr>
        <w:t>3.</w:t>
      </w:r>
      <w:r>
        <w:rPr>
          <w:rFonts w:hint="eastAsia"/>
        </w:rPr>
        <w:t>平台表面要求外形美观、满足使用强度要求，并具有良好的耐腐蚀性。</w:t>
      </w:r>
    </w:p>
    <w:p w14:paraId="7446051D" w14:textId="77777777" w:rsidR="0099611E" w:rsidRDefault="0099611E" w:rsidP="0099611E">
      <w:pPr>
        <w:pStyle w:val="3"/>
        <w:numPr>
          <w:ilvl w:val="2"/>
          <w:numId w:val="17"/>
        </w:numPr>
      </w:pPr>
      <w:bookmarkStart w:id="112" w:name="_Toc212489137"/>
      <w:r>
        <w:rPr>
          <w:rFonts w:hint="eastAsia"/>
        </w:rPr>
        <w:t>车顶护栏</w:t>
      </w:r>
      <w:bookmarkEnd w:id="112"/>
    </w:p>
    <w:p w14:paraId="3D3F28EA" w14:textId="77777777" w:rsidR="0099611E" w:rsidRDefault="0099611E" w:rsidP="0099611E">
      <w:pPr>
        <w:ind w:firstLine="480"/>
      </w:pPr>
      <w:r>
        <w:rPr>
          <w:rFonts w:hint="eastAsia"/>
        </w:rPr>
        <w:t>不锈钢圆管氩弧焊焊接组合，牢固可靠固定在车顶四周。</w:t>
      </w:r>
    </w:p>
    <w:p w14:paraId="3B116AC1" w14:textId="77777777" w:rsidR="0099611E" w:rsidRDefault="0099611E" w:rsidP="0099611E">
      <w:pPr>
        <w:pStyle w:val="3"/>
        <w:numPr>
          <w:ilvl w:val="2"/>
          <w:numId w:val="17"/>
        </w:numPr>
      </w:pPr>
      <w:bookmarkStart w:id="113" w:name="_Toc212489138"/>
      <w:r>
        <w:rPr>
          <w:rFonts w:hint="eastAsia"/>
        </w:rPr>
        <w:t>后爬梯</w:t>
      </w:r>
      <w:bookmarkEnd w:id="113"/>
    </w:p>
    <w:p w14:paraId="26394E79" w14:textId="77777777" w:rsidR="0099611E" w:rsidRDefault="0099611E" w:rsidP="0099611E">
      <w:pPr>
        <w:ind w:firstLine="480"/>
      </w:pPr>
      <w:r>
        <w:rPr>
          <w:rFonts w:hint="eastAsia"/>
        </w:rPr>
        <w:t>1.</w:t>
      </w:r>
      <w:r>
        <w:rPr>
          <w:rFonts w:hint="eastAsia"/>
        </w:rPr>
        <w:t>车厢后部安装后爬梯，方便人员上到车顶；</w:t>
      </w:r>
    </w:p>
    <w:p w14:paraId="7F84420F" w14:textId="77777777" w:rsidR="0099611E" w:rsidRDefault="0099611E" w:rsidP="0099611E">
      <w:pPr>
        <w:ind w:firstLine="480"/>
      </w:pPr>
      <w:r>
        <w:rPr>
          <w:rFonts w:hint="eastAsia"/>
        </w:rPr>
        <w:t>2.</w:t>
      </w:r>
      <w:r>
        <w:rPr>
          <w:rFonts w:hint="eastAsia"/>
        </w:rPr>
        <w:t>后爬梯采用不锈钢制作，</w:t>
      </w:r>
      <w:proofErr w:type="gramStart"/>
      <w:r>
        <w:rPr>
          <w:rFonts w:hint="eastAsia"/>
        </w:rPr>
        <w:t>梯步具备</w:t>
      </w:r>
      <w:proofErr w:type="gramEnd"/>
      <w:r>
        <w:rPr>
          <w:rFonts w:hint="eastAsia"/>
        </w:rPr>
        <w:t>防滑功能，步间距设置合理；</w:t>
      </w:r>
    </w:p>
    <w:p w14:paraId="0FE72BF1" w14:textId="77777777" w:rsidR="0099611E" w:rsidRDefault="0099611E" w:rsidP="0099611E">
      <w:pPr>
        <w:ind w:firstLine="480"/>
      </w:pPr>
      <w:r>
        <w:rPr>
          <w:rFonts w:hint="eastAsia"/>
        </w:rPr>
        <w:t>3.</w:t>
      </w:r>
      <w:r>
        <w:rPr>
          <w:rFonts w:hint="eastAsia"/>
        </w:rPr>
        <w:t>后爬梯稳定可靠，能最大限度保证人员安全。</w:t>
      </w:r>
    </w:p>
    <w:p w14:paraId="328D8502" w14:textId="77777777" w:rsidR="0099611E" w:rsidRDefault="0099611E" w:rsidP="0099611E">
      <w:pPr>
        <w:pStyle w:val="3"/>
        <w:numPr>
          <w:ilvl w:val="2"/>
          <w:numId w:val="17"/>
        </w:numPr>
      </w:pPr>
      <w:bookmarkStart w:id="114" w:name="_Toc212489139"/>
      <w:r>
        <w:rPr>
          <w:rFonts w:hint="eastAsia"/>
        </w:rPr>
        <w:t>车内地板</w:t>
      </w:r>
      <w:bookmarkEnd w:id="114"/>
    </w:p>
    <w:p w14:paraId="7A346A00" w14:textId="77777777" w:rsidR="0099611E" w:rsidRDefault="0099611E" w:rsidP="0099611E">
      <w:pPr>
        <w:ind w:firstLine="480"/>
      </w:pPr>
      <w:r>
        <w:rPr>
          <w:rFonts w:hint="eastAsia"/>
        </w:rPr>
        <w:t>要求</w:t>
      </w:r>
      <w:proofErr w:type="gramStart"/>
      <w:r>
        <w:rPr>
          <w:rFonts w:hint="eastAsia"/>
        </w:rPr>
        <w:t>工作会议区铺</w:t>
      </w:r>
      <w:proofErr w:type="gramEnd"/>
      <w:r>
        <w:rPr>
          <w:rFonts w:hint="eastAsia"/>
        </w:rPr>
        <w:t>PVC</w:t>
      </w:r>
      <w:r>
        <w:rPr>
          <w:rFonts w:hint="eastAsia"/>
        </w:rPr>
        <w:t>地板革，后舱铺花纹铝板。</w:t>
      </w:r>
    </w:p>
    <w:p w14:paraId="47D37EC1" w14:textId="77777777" w:rsidR="0099611E" w:rsidRDefault="0099611E" w:rsidP="0099611E">
      <w:pPr>
        <w:pStyle w:val="3"/>
        <w:numPr>
          <w:ilvl w:val="2"/>
          <w:numId w:val="17"/>
        </w:numPr>
      </w:pPr>
      <w:bookmarkStart w:id="115" w:name="_Toc212489140"/>
      <w:r>
        <w:rPr>
          <w:rFonts w:hint="eastAsia"/>
        </w:rPr>
        <w:t>车辆内饰</w:t>
      </w:r>
      <w:bookmarkEnd w:id="115"/>
    </w:p>
    <w:p w14:paraId="17B29C97" w14:textId="77777777" w:rsidR="0099611E" w:rsidRDefault="0099611E" w:rsidP="0099611E">
      <w:pPr>
        <w:ind w:firstLine="480"/>
      </w:pPr>
      <w:r>
        <w:rPr>
          <w:rFonts w:hint="eastAsia"/>
        </w:rPr>
        <w:t>1.</w:t>
      </w:r>
      <w:r>
        <w:rPr>
          <w:rFonts w:hint="eastAsia"/>
        </w:rPr>
        <w:t>车内装饰材料采用环保产品，门框窗框和相应的木装饰采用贴皮工艺，皮质、木纹颜色与内</w:t>
      </w:r>
      <w:proofErr w:type="gramStart"/>
      <w:r>
        <w:rPr>
          <w:rFonts w:hint="eastAsia"/>
        </w:rPr>
        <w:t>饰风格</w:t>
      </w:r>
      <w:proofErr w:type="gramEnd"/>
      <w:r>
        <w:rPr>
          <w:rFonts w:hint="eastAsia"/>
        </w:rPr>
        <w:t>协调，整车内</w:t>
      </w:r>
      <w:proofErr w:type="gramStart"/>
      <w:r>
        <w:rPr>
          <w:rFonts w:hint="eastAsia"/>
        </w:rPr>
        <w:t>饰支持</w:t>
      </w:r>
      <w:proofErr w:type="gramEnd"/>
      <w:r>
        <w:rPr>
          <w:rFonts w:hint="eastAsia"/>
        </w:rPr>
        <w:t>根据客户需求定制。</w:t>
      </w:r>
    </w:p>
    <w:p w14:paraId="3A2E049A" w14:textId="77777777" w:rsidR="0099611E" w:rsidRDefault="0099611E" w:rsidP="0099611E">
      <w:pPr>
        <w:ind w:firstLine="480"/>
      </w:pPr>
      <w:r>
        <w:rPr>
          <w:rFonts w:hint="eastAsia"/>
        </w:rPr>
        <w:t>▲</w:t>
      </w:r>
      <w:r>
        <w:rPr>
          <w:rFonts w:hint="eastAsia"/>
        </w:rPr>
        <w:t>2.</w:t>
      </w:r>
      <w:r>
        <w:rPr>
          <w:rFonts w:hint="eastAsia"/>
        </w:rPr>
        <w:t>车辆所用水性胶不含游离甲醛、甲苯、乙苯、二甲苯、卤代烃等物质，总挥发性有机物≤</w:t>
      </w:r>
      <w:r>
        <w:rPr>
          <w:rFonts w:hint="eastAsia"/>
        </w:rPr>
        <w:t>10g/L(</w:t>
      </w:r>
      <w:r>
        <w:rPr>
          <w:rFonts w:hint="eastAsia"/>
        </w:rPr>
        <w:t>提供带</w:t>
      </w:r>
      <w:r>
        <w:rPr>
          <w:rFonts w:hint="eastAsia"/>
        </w:rPr>
        <w:t>CMA</w:t>
      </w:r>
      <w:r>
        <w:rPr>
          <w:rFonts w:hint="eastAsia"/>
        </w:rPr>
        <w:t>或</w:t>
      </w:r>
      <w:r>
        <w:rPr>
          <w:rFonts w:hint="eastAsia"/>
        </w:rPr>
        <w:t>CNAS</w:t>
      </w:r>
      <w:r>
        <w:rPr>
          <w:rFonts w:hint="eastAsia"/>
        </w:rPr>
        <w:t>认证标识的检测报告复印件</w:t>
      </w:r>
      <w:r>
        <w:rPr>
          <w:rFonts w:hint="eastAsia"/>
        </w:rPr>
        <w:t>)</w:t>
      </w:r>
      <w:r>
        <w:rPr>
          <w:rFonts w:hint="eastAsia"/>
        </w:rPr>
        <w:t>；</w:t>
      </w:r>
    </w:p>
    <w:p w14:paraId="1273672F" w14:textId="77777777" w:rsidR="0099611E" w:rsidRDefault="0099611E" w:rsidP="0099611E">
      <w:pPr>
        <w:ind w:firstLine="480"/>
      </w:pPr>
      <w:r>
        <w:rPr>
          <w:rFonts w:hint="eastAsia"/>
        </w:rPr>
        <w:t>▲</w:t>
      </w:r>
      <w:r>
        <w:rPr>
          <w:rFonts w:hint="eastAsia"/>
        </w:rPr>
        <w:t>3.</w:t>
      </w:r>
      <w:r>
        <w:rPr>
          <w:rFonts w:hint="eastAsia"/>
        </w:rPr>
        <w:t>装潢板材要环保、耐用、安全。要求：甲醛释放量≤</w:t>
      </w:r>
      <w:r>
        <w:rPr>
          <w:rFonts w:hint="eastAsia"/>
        </w:rPr>
        <w:t>0.2mg/L</w:t>
      </w:r>
      <w:r>
        <w:rPr>
          <w:rFonts w:hint="eastAsia"/>
        </w:rPr>
        <w:t>，静曲强度≥</w:t>
      </w:r>
      <w:r>
        <w:rPr>
          <w:rFonts w:hint="eastAsia"/>
        </w:rPr>
        <w:t>24MPa</w:t>
      </w:r>
      <w:r>
        <w:rPr>
          <w:rFonts w:hint="eastAsia"/>
        </w:rPr>
        <w:t>，弹性模量≥</w:t>
      </w:r>
      <w:r>
        <w:rPr>
          <w:rFonts w:hint="eastAsia"/>
        </w:rPr>
        <w:t>2800MPa</w:t>
      </w:r>
      <w:r>
        <w:rPr>
          <w:rFonts w:hint="eastAsia"/>
        </w:rPr>
        <w:t>，握螺钉力（板面）≥</w:t>
      </w:r>
      <w:r>
        <w:rPr>
          <w:rFonts w:hint="eastAsia"/>
        </w:rPr>
        <w:t>1000N</w:t>
      </w:r>
      <w:r>
        <w:rPr>
          <w:rFonts w:hint="eastAsia"/>
        </w:rPr>
        <w:t>，握螺钉力（板边）≥</w:t>
      </w:r>
      <w:r>
        <w:rPr>
          <w:rFonts w:hint="eastAsia"/>
        </w:rPr>
        <w:t>805N(</w:t>
      </w:r>
      <w:r>
        <w:rPr>
          <w:rFonts w:hint="eastAsia"/>
        </w:rPr>
        <w:t>提供带</w:t>
      </w:r>
      <w:r>
        <w:rPr>
          <w:rFonts w:hint="eastAsia"/>
        </w:rPr>
        <w:t>CMA</w:t>
      </w:r>
      <w:r>
        <w:rPr>
          <w:rFonts w:hint="eastAsia"/>
        </w:rPr>
        <w:t>或</w:t>
      </w:r>
      <w:r>
        <w:rPr>
          <w:rFonts w:hint="eastAsia"/>
        </w:rPr>
        <w:t>CNAS</w:t>
      </w:r>
      <w:r>
        <w:rPr>
          <w:rFonts w:hint="eastAsia"/>
        </w:rPr>
        <w:t>认证标识的检测报告复印件</w:t>
      </w:r>
      <w:r>
        <w:rPr>
          <w:rFonts w:hint="eastAsia"/>
        </w:rPr>
        <w:t>)</w:t>
      </w:r>
      <w:r>
        <w:rPr>
          <w:rFonts w:hint="eastAsia"/>
        </w:rPr>
        <w:t>。</w:t>
      </w:r>
    </w:p>
    <w:p w14:paraId="704A2461" w14:textId="77777777" w:rsidR="0099611E" w:rsidRDefault="0099611E" w:rsidP="0099611E">
      <w:pPr>
        <w:pStyle w:val="3"/>
        <w:numPr>
          <w:ilvl w:val="2"/>
          <w:numId w:val="17"/>
        </w:numPr>
      </w:pPr>
      <w:bookmarkStart w:id="116" w:name="_Toc212489141"/>
      <w:r>
        <w:rPr>
          <w:rFonts w:hint="eastAsia"/>
        </w:rPr>
        <w:t>电视墙</w:t>
      </w:r>
      <w:bookmarkEnd w:id="116"/>
    </w:p>
    <w:p w14:paraId="676280D1" w14:textId="77777777" w:rsidR="0099611E" w:rsidRDefault="0099611E" w:rsidP="0099611E">
      <w:pPr>
        <w:ind w:firstLine="480"/>
      </w:pPr>
      <w:r>
        <w:rPr>
          <w:rFonts w:hint="eastAsia"/>
        </w:rPr>
        <w:t>电视</w:t>
      </w:r>
      <w:proofErr w:type="gramStart"/>
      <w:r>
        <w:rPr>
          <w:rFonts w:hint="eastAsia"/>
        </w:rPr>
        <w:t>墙采用</w:t>
      </w:r>
      <w:proofErr w:type="gramEnd"/>
      <w:r>
        <w:rPr>
          <w:rFonts w:hint="eastAsia"/>
        </w:rPr>
        <w:t>金属骨架，骨架间加隔热吸音棉，外板采用多层实木，表面软包。</w:t>
      </w:r>
    </w:p>
    <w:p w14:paraId="48F4BB33" w14:textId="77777777" w:rsidR="0099611E" w:rsidRDefault="0099611E" w:rsidP="0099611E">
      <w:pPr>
        <w:pStyle w:val="3"/>
        <w:numPr>
          <w:ilvl w:val="2"/>
          <w:numId w:val="17"/>
        </w:numPr>
      </w:pPr>
      <w:bookmarkStart w:id="117" w:name="_Toc212489142"/>
      <w:r>
        <w:rPr>
          <w:rFonts w:hint="eastAsia"/>
        </w:rPr>
        <w:t>车内机柜</w:t>
      </w:r>
      <w:bookmarkEnd w:id="117"/>
    </w:p>
    <w:p w14:paraId="6FBE753B" w14:textId="77777777" w:rsidR="0099611E" w:rsidRDefault="0099611E" w:rsidP="0099611E">
      <w:pPr>
        <w:ind w:firstLine="480"/>
      </w:pPr>
      <w:r>
        <w:rPr>
          <w:rFonts w:hint="eastAsia"/>
        </w:rPr>
        <w:t>采用≥</w:t>
      </w:r>
      <w:r>
        <w:rPr>
          <w:rFonts w:hint="eastAsia"/>
        </w:rPr>
        <w:t>1.5mm</w:t>
      </w:r>
      <w:r>
        <w:rPr>
          <w:rFonts w:hint="eastAsia"/>
        </w:rPr>
        <w:t>钢板制作，整个柜体数控机床加工，连接处采用二</w:t>
      </w:r>
      <w:proofErr w:type="gramStart"/>
      <w:r>
        <w:rPr>
          <w:rFonts w:hint="eastAsia"/>
        </w:rPr>
        <w:t>氧保护</w:t>
      </w:r>
      <w:proofErr w:type="gramEnd"/>
      <w:r>
        <w:rPr>
          <w:rFonts w:hint="eastAsia"/>
        </w:rPr>
        <w:t>焊焊接，表面喷塑处理。配置橡胶减震垫，确保设备工作不受震动影响；机架周边配装饰木条，机架与车身的间隙配有堵板；配备托架、开孔板、面板、接地排、接线排、装饰钉。</w:t>
      </w:r>
    </w:p>
    <w:p w14:paraId="78A4533D" w14:textId="77777777" w:rsidR="0099611E" w:rsidRDefault="0099611E" w:rsidP="0099611E">
      <w:pPr>
        <w:pStyle w:val="3"/>
        <w:numPr>
          <w:ilvl w:val="2"/>
          <w:numId w:val="17"/>
        </w:numPr>
      </w:pPr>
      <w:bookmarkStart w:id="118" w:name="_Toc212489143"/>
      <w:r>
        <w:rPr>
          <w:rFonts w:hint="eastAsia"/>
        </w:rPr>
        <w:lastRenderedPageBreak/>
        <w:t>外接口箱</w:t>
      </w:r>
      <w:bookmarkEnd w:id="118"/>
    </w:p>
    <w:p w14:paraId="531A4046" w14:textId="77777777" w:rsidR="0099611E" w:rsidRDefault="0099611E" w:rsidP="0099611E">
      <w:pPr>
        <w:ind w:firstLine="480"/>
      </w:pPr>
      <w:r>
        <w:rPr>
          <w:rFonts w:hint="eastAsia"/>
        </w:rPr>
        <w:t>车辆配置外接口箱，加密封胶条以防尘；箱内安装电源、音视频</w:t>
      </w:r>
      <w:r>
        <w:rPr>
          <w:rFonts w:hint="eastAsia"/>
        </w:rPr>
        <w:t>/</w:t>
      </w:r>
      <w:r>
        <w:rPr>
          <w:rFonts w:hint="eastAsia"/>
        </w:rPr>
        <w:t>网络等信号接口。</w:t>
      </w:r>
    </w:p>
    <w:p w14:paraId="312093AC" w14:textId="77777777" w:rsidR="0099611E" w:rsidRDefault="0099611E" w:rsidP="0099611E">
      <w:pPr>
        <w:pStyle w:val="3"/>
        <w:numPr>
          <w:ilvl w:val="2"/>
          <w:numId w:val="17"/>
        </w:numPr>
      </w:pPr>
      <w:bookmarkStart w:id="119" w:name="_Toc212489144"/>
      <w:r>
        <w:rPr>
          <w:rFonts w:hint="eastAsia"/>
        </w:rPr>
        <w:t>会议桌</w:t>
      </w:r>
      <w:bookmarkEnd w:id="119"/>
    </w:p>
    <w:p w14:paraId="49CE09F2" w14:textId="77777777" w:rsidR="0099611E" w:rsidRDefault="0099611E" w:rsidP="0099611E">
      <w:pPr>
        <w:ind w:firstLine="480"/>
      </w:pPr>
      <w:r>
        <w:rPr>
          <w:rFonts w:hint="eastAsia"/>
        </w:rPr>
        <w:t>采用实木制作，表面贴皮；颜色与车内装饰协调；尺寸与车内空间匹配，会议桌安装信息接口，至少包含电源输出、音视频</w:t>
      </w:r>
      <w:r>
        <w:rPr>
          <w:rFonts w:hint="eastAsia"/>
        </w:rPr>
        <w:t>/</w:t>
      </w:r>
      <w:r>
        <w:rPr>
          <w:rFonts w:hint="eastAsia"/>
        </w:rPr>
        <w:t>网络等接口。</w:t>
      </w:r>
    </w:p>
    <w:p w14:paraId="0060684D" w14:textId="77777777" w:rsidR="0099611E" w:rsidRDefault="0099611E" w:rsidP="0099611E">
      <w:pPr>
        <w:pStyle w:val="3"/>
        <w:numPr>
          <w:ilvl w:val="2"/>
          <w:numId w:val="17"/>
        </w:numPr>
      </w:pPr>
      <w:bookmarkStart w:id="120" w:name="_Toc212489145"/>
      <w:r>
        <w:rPr>
          <w:rFonts w:hint="eastAsia"/>
        </w:rPr>
        <w:t>会议座椅</w:t>
      </w:r>
      <w:bookmarkEnd w:id="120"/>
    </w:p>
    <w:p w14:paraId="0D8E0E38" w14:textId="77777777" w:rsidR="0099611E" w:rsidRDefault="0099611E" w:rsidP="0099611E">
      <w:pPr>
        <w:ind w:firstLine="480"/>
      </w:pPr>
      <w:r>
        <w:rPr>
          <w:rFonts w:hint="eastAsia"/>
        </w:rPr>
        <w:t>沙发座椅带靠背，单套乘坐≥</w:t>
      </w:r>
      <w:r>
        <w:rPr>
          <w:rFonts w:hint="eastAsia"/>
        </w:rPr>
        <w:t>3</w:t>
      </w:r>
      <w:r>
        <w:rPr>
          <w:rFonts w:hint="eastAsia"/>
        </w:rPr>
        <w:t>人；坐垫采用高密度、高回弹海绵，坐感舒适；颜色、大小与车内空间协调；安装位置合理，人员进出方便。</w:t>
      </w:r>
    </w:p>
    <w:p w14:paraId="1DC42F52" w14:textId="77777777" w:rsidR="0099611E" w:rsidRDefault="0099611E" w:rsidP="0099611E">
      <w:pPr>
        <w:pStyle w:val="3"/>
        <w:numPr>
          <w:ilvl w:val="2"/>
          <w:numId w:val="17"/>
        </w:numPr>
      </w:pPr>
      <w:bookmarkStart w:id="121" w:name="_Toc212489146"/>
      <w:r>
        <w:rPr>
          <w:rFonts w:hint="eastAsia"/>
        </w:rPr>
        <w:t>主席座椅</w:t>
      </w:r>
      <w:bookmarkEnd w:id="121"/>
    </w:p>
    <w:p w14:paraId="0A582EBF" w14:textId="77777777" w:rsidR="0099611E" w:rsidRDefault="0099611E" w:rsidP="0099611E">
      <w:pPr>
        <w:ind w:firstLine="480"/>
      </w:pPr>
      <w:r>
        <w:rPr>
          <w:rFonts w:hint="eastAsia"/>
        </w:rPr>
        <w:t>采用真皮面料，造型美观、舒适；可前后滑动，</w:t>
      </w:r>
      <w:r>
        <w:rPr>
          <w:rFonts w:hint="eastAsia"/>
        </w:rPr>
        <w:t>360</w:t>
      </w:r>
      <w:r>
        <w:rPr>
          <w:rFonts w:hint="eastAsia"/>
        </w:rPr>
        <w:t>°旋转盘；靠背角度可调。</w:t>
      </w:r>
    </w:p>
    <w:p w14:paraId="740605CA" w14:textId="77777777" w:rsidR="0099611E" w:rsidRDefault="0099611E" w:rsidP="0099611E">
      <w:pPr>
        <w:pStyle w:val="3"/>
        <w:numPr>
          <w:ilvl w:val="2"/>
          <w:numId w:val="17"/>
        </w:numPr>
      </w:pPr>
      <w:bookmarkStart w:id="122" w:name="_Toc212489147"/>
      <w:r>
        <w:rPr>
          <w:rFonts w:hint="eastAsia"/>
        </w:rPr>
        <w:t>操作员座椅</w:t>
      </w:r>
      <w:bookmarkEnd w:id="122"/>
    </w:p>
    <w:p w14:paraId="2618FD43" w14:textId="77777777" w:rsidR="0099611E" w:rsidRDefault="0099611E" w:rsidP="0099611E">
      <w:pPr>
        <w:ind w:firstLine="480"/>
      </w:pPr>
      <w:r>
        <w:rPr>
          <w:rFonts w:hint="eastAsia"/>
        </w:rPr>
        <w:t>可折叠操作座椅，方便人员操作设备。</w:t>
      </w:r>
    </w:p>
    <w:p w14:paraId="27B8B5F4" w14:textId="77777777" w:rsidR="0099611E" w:rsidRDefault="0099611E" w:rsidP="0099611E">
      <w:pPr>
        <w:pStyle w:val="3"/>
        <w:numPr>
          <w:ilvl w:val="2"/>
          <w:numId w:val="17"/>
        </w:numPr>
      </w:pPr>
      <w:bookmarkStart w:id="123" w:name="_Toc212489148"/>
      <w:r>
        <w:rPr>
          <w:rFonts w:hint="eastAsia"/>
        </w:rPr>
        <w:t>操作台</w:t>
      </w:r>
      <w:bookmarkEnd w:id="123"/>
    </w:p>
    <w:p w14:paraId="74291779" w14:textId="77777777" w:rsidR="0099611E" w:rsidRDefault="0099611E" w:rsidP="0099611E">
      <w:pPr>
        <w:ind w:firstLine="480"/>
      </w:pPr>
      <w:r>
        <w:rPr>
          <w:rFonts w:hint="eastAsia"/>
        </w:rPr>
        <w:t>采用实木制作，表面贴皮，颜色、造型与车内装饰协调。</w:t>
      </w:r>
    </w:p>
    <w:p w14:paraId="677661E2" w14:textId="77777777" w:rsidR="0099611E" w:rsidRDefault="0099611E" w:rsidP="0099611E">
      <w:pPr>
        <w:pStyle w:val="3"/>
        <w:numPr>
          <w:ilvl w:val="2"/>
          <w:numId w:val="17"/>
        </w:numPr>
      </w:pPr>
      <w:bookmarkStart w:id="124" w:name="_Toc212489149"/>
      <w:r>
        <w:rPr>
          <w:rFonts w:hint="eastAsia"/>
        </w:rPr>
        <w:t>器材架</w:t>
      </w:r>
      <w:bookmarkEnd w:id="124"/>
    </w:p>
    <w:p w14:paraId="43960EB7" w14:textId="77777777" w:rsidR="0099611E" w:rsidRDefault="0099611E" w:rsidP="0099611E">
      <w:pPr>
        <w:ind w:firstLine="480"/>
      </w:pPr>
      <w:r>
        <w:rPr>
          <w:rFonts w:hint="eastAsia"/>
        </w:rPr>
        <w:t>后舱按需定制铝合金器材架，便于存放设备及救援物资。</w:t>
      </w:r>
    </w:p>
    <w:p w14:paraId="6EBF66BB" w14:textId="77777777" w:rsidR="0099611E" w:rsidRDefault="0099611E" w:rsidP="0099611E">
      <w:pPr>
        <w:pStyle w:val="3"/>
        <w:numPr>
          <w:ilvl w:val="2"/>
          <w:numId w:val="17"/>
        </w:numPr>
      </w:pPr>
      <w:bookmarkStart w:id="125" w:name="_Toc212489150"/>
      <w:r>
        <w:rPr>
          <w:rFonts w:hint="eastAsia"/>
        </w:rPr>
        <w:t>车窗贴膜</w:t>
      </w:r>
      <w:bookmarkEnd w:id="125"/>
    </w:p>
    <w:p w14:paraId="3FD5157C" w14:textId="77777777" w:rsidR="0099611E" w:rsidRDefault="0099611E" w:rsidP="0099611E">
      <w:pPr>
        <w:ind w:firstLine="480"/>
      </w:pPr>
      <w:r>
        <w:rPr>
          <w:rFonts w:hint="eastAsia"/>
        </w:rPr>
        <w:t>全车玻璃窗贴膜（前风挡除外），采用紫外线阻隔率≥</w:t>
      </w:r>
      <w:r w:rsidRPr="00021DC5">
        <w:rPr>
          <w:rFonts w:hint="eastAsia"/>
        </w:rPr>
        <w:t>99.9%</w:t>
      </w:r>
      <w:r>
        <w:rPr>
          <w:rFonts w:hint="eastAsia"/>
        </w:rPr>
        <w:t>、太阳能总阻隔率≥</w:t>
      </w:r>
      <w:r>
        <w:rPr>
          <w:rFonts w:hint="eastAsia"/>
        </w:rPr>
        <w:t>52%</w:t>
      </w:r>
      <w:r>
        <w:rPr>
          <w:rFonts w:hint="eastAsia"/>
        </w:rPr>
        <w:t>的太阳膜。</w:t>
      </w:r>
    </w:p>
    <w:p w14:paraId="6CA61222" w14:textId="77777777" w:rsidR="0099611E" w:rsidRDefault="0099611E" w:rsidP="0099611E">
      <w:pPr>
        <w:pStyle w:val="3"/>
        <w:numPr>
          <w:ilvl w:val="2"/>
          <w:numId w:val="17"/>
        </w:numPr>
      </w:pPr>
      <w:bookmarkStart w:id="126" w:name="_Toc212489151"/>
      <w:r>
        <w:rPr>
          <w:rFonts w:hint="eastAsia"/>
        </w:rPr>
        <w:t>油漆及外饰</w:t>
      </w:r>
      <w:bookmarkEnd w:id="126"/>
    </w:p>
    <w:p w14:paraId="3A128542" w14:textId="77777777" w:rsidR="0099611E" w:rsidRDefault="0099611E" w:rsidP="0099611E">
      <w:pPr>
        <w:ind w:firstLine="480"/>
      </w:pPr>
      <w:r>
        <w:rPr>
          <w:rFonts w:hint="eastAsia"/>
        </w:rPr>
        <w:t>1.</w:t>
      </w:r>
      <w:r>
        <w:rPr>
          <w:rFonts w:hint="eastAsia"/>
        </w:rPr>
        <w:t>按照使用单位要求定制，需选用汽车专用油漆，需保证具有良好的防锈、防腐性能。整车喷漆满足《</w:t>
      </w:r>
      <w:r>
        <w:rPr>
          <w:rFonts w:hint="eastAsia"/>
        </w:rPr>
        <w:t>QC/T484</w:t>
      </w:r>
      <w:r>
        <w:rPr>
          <w:rFonts w:hint="eastAsia"/>
        </w:rPr>
        <w:t>漆面质量标准》的规定，涂装质量要求：饱满、细腻、光亮，装饰性好，不会出现桔皮、流挂、针孔、粉刺等表面缺陷。</w:t>
      </w:r>
    </w:p>
    <w:p w14:paraId="738F05D2" w14:textId="77777777" w:rsidR="0099611E" w:rsidRDefault="0099611E" w:rsidP="0099611E">
      <w:pPr>
        <w:ind w:firstLine="480"/>
      </w:pPr>
      <w:r>
        <w:rPr>
          <w:rFonts w:hint="eastAsia"/>
        </w:rPr>
        <w:t>★</w:t>
      </w:r>
      <w:r>
        <w:rPr>
          <w:rFonts w:hint="eastAsia"/>
        </w:rPr>
        <w:t>2.</w:t>
      </w:r>
      <w:r>
        <w:rPr>
          <w:rFonts w:hint="eastAsia"/>
        </w:rPr>
        <w:t>车身颜色符合</w:t>
      </w:r>
      <w:r>
        <w:rPr>
          <w:rFonts w:hint="eastAsia"/>
        </w:rPr>
        <w:t>GB/T3181</w:t>
      </w:r>
      <w:r>
        <w:rPr>
          <w:rFonts w:hint="eastAsia"/>
        </w:rPr>
        <w:t>中规定的</w:t>
      </w:r>
      <w:r>
        <w:rPr>
          <w:rFonts w:hint="eastAsia"/>
        </w:rPr>
        <w:t>R03</w:t>
      </w:r>
      <w:r>
        <w:rPr>
          <w:rFonts w:hint="eastAsia"/>
        </w:rPr>
        <w:t>红色，符合《国务院办公厅关于国家综合性消防救援车辆悬挂应急救援专用号牌有关事项的通知》（国办发【</w:t>
      </w:r>
      <w:r>
        <w:rPr>
          <w:rFonts w:hint="eastAsia"/>
        </w:rPr>
        <w:t>2018</w:t>
      </w:r>
      <w:r>
        <w:rPr>
          <w:rFonts w:hint="eastAsia"/>
        </w:rPr>
        <w:t>】</w:t>
      </w:r>
      <w:r>
        <w:rPr>
          <w:rFonts w:hint="eastAsia"/>
        </w:rPr>
        <w:t>114</w:t>
      </w:r>
      <w:r>
        <w:rPr>
          <w:rFonts w:hint="eastAsia"/>
        </w:rPr>
        <w:t>号）、《消防救援局关于做好消防救援车辆外观制式涂装工作的通知》（应急消【</w:t>
      </w:r>
      <w:r>
        <w:rPr>
          <w:rFonts w:hint="eastAsia"/>
        </w:rPr>
        <w:t>2019</w:t>
      </w:r>
      <w:r>
        <w:rPr>
          <w:rFonts w:hint="eastAsia"/>
        </w:rPr>
        <w:t>】</w:t>
      </w:r>
      <w:r>
        <w:rPr>
          <w:rFonts w:hint="eastAsia"/>
        </w:rPr>
        <w:t>76</w:t>
      </w:r>
      <w:r>
        <w:rPr>
          <w:rFonts w:hint="eastAsia"/>
        </w:rPr>
        <w:t>号）等要求。</w:t>
      </w:r>
    </w:p>
    <w:p w14:paraId="50DF491E" w14:textId="77777777" w:rsidR="0099611E" w:rsidRDefault="0099611E" w:rsidP="0099611E">
      <w:pPr>
        <w:pStyle w:val="3"/>
        <w:numPr>
          <w:ilvl w:val="2"/>
          <w:numId w:val="17"/>
        </w:numPr>
      </w:pPr>
      <w:bookmarkStart w:id="127" w:name="_Toc212489152"/>
      <w:r>
        <w:rPr>
          <w:rFonts w:hint="eastAsia"/>
        </w:rPr>
        <w:lastRenderedPageBreak/>
        <w:t>车内外综合布线</w:t>
      </w:r>
      <w:bookmarkEnd w:id="127"/>
    </w:p>
    <w:p w14:paraId="2104D93E" w14:textId="77777777" w:rsidR="0099611E" w:rsidRDefault="0099611E" w:rsidP="0099611E">
      <w:pPr>
        <w:ind w:firstLine="480"/>
      </w:pPr>
      <w:r>
        <w:rPr>
          <w:rFonts w:hint="eastAsia"/>
        </w:rPr>
        <w:t>含电源线、控制线、天馈线、接插件、线槽等，采用分类布线原则</w:t>
      </w:r>
      <w:bookmarkStart w:id="128" w:name="_Hlk212488378"/>
      <w:r>
        <w:rPr>
          <w:rFonts w:hint="eastAsia"/>
        </w:rPr>
        <w:t>，充分考虑</w:t>
      </w:r>
      <w:r>
        <w:rPr>
          <w:rFonts w:hint="eastAsia"/>
        </w:rPr>
        <w:t>EMC</w:t>
      </w:r>
      <w:r>
        <w:rPr>
          <w:rFonts w:hint="eastAsia"/>
        </w:rPr>
        <w:t>（电磁兼容性）性能</w:t>
      </w:r>
      <w:bookmarkStart w:id="129" w:name="_Hlk212489075"/>
      <w:bookmarkEnd w:id="128"/>
      <w:r>
        <w:rPr>
          <w:rFonts w:hint="eastAsia"/>
        </w:rPr>
        <w:t>，确保车上设备能够稳定可靠运行</w:t>
      </w:r>
      <w:bookmarkEnd w:id="129"/>
      <w:r>
        <w:rPr>
          <w:rFonts w:hint="eastAsia"/>
        </w:rPr>
        <w:t>。</w:t>
      </w:r>
    </w:p>
    <w:p w14:paraId="520EF517" w14:textId="77777777" w:rsidR="0099611E" w:rsidRDefault="0099611E" w:rsidP="0099611E">
      <w:pPr>
        <w:pStyle w:val="3"/>
        <w:numPr>
          <w:ilvl w:val="2"/>
          <w:numId w:val="17"/>
        </w:numPr>
      </w:pPr>
      <w:bookmarkStart w:id="130" w:name="_Toc212489153"/>
      <w:r>
        <w:rPr>
          <w:rFonts w:hint="eastAsia"/>
        </w:rPr>
        <w:t>辅料辅件</w:t>
      </w:r>
      <w:bookmarkEnd w:id="130"/>
    </w:p>
    <w:p w14:paraId="22DD5DD5" w14:textId="77777777" w:rsidR="0099611E" w:rsidRDefault="0099611E" w:rsidP="0099611E">
      <w:pPr>
        <w:ind w:firstLine="480"/>
      </w:pPr>
      <w:r>
        <w:rPr>
          <w:rFonts w:hint="eastAsia"/>
        </w:rPr>
        <w:t>全车设备固定、连接结构件制作、非标设备安装件、紧固件、接插件、密封胶、密封条、</w:t>
      </w:r>
      <w:proofErr w:type="gramStart"/>
      <w:r>
        <w:rPr>
          <w:rFonts w:hint="eastAsia"/>
        </w:rPr>
        <w:t>绑扎带</w:t>
      </w:r>
      <w:proofErr w:type="gramEnd"/>
      <w:r>
        <w:rPr>
          <w:rFonts w:hint="eastAsia"/>
        </w:rPr>
        <w:t>等。</w:t>
      </w:r>
    </w:p>
    <w:p w14:paraId="21656C21" w14:textId="77777777" w:rsidR="0099611E" w:rsidRDefault="0099611E" w:rsidP="0099611E">
      <w:pPr>
        <w:pStyle w:val="3"/>
        <w:numPr>
          <w:ilvl w:val="2"/>
          <w:numId w:val="17"/>
        </w:numPr>
      </w:pPr>
      <w:bookmarkStart w:id="131" w:name="_Toc212489154"/>
      <w:r>
        <w:rPr>
          <w:rFonts w:hint="eastAsia"/>
        </w:rPr>
        <w:t>公告</w:t>
      </w:r>
      <w:bookmarkEnd w:id="131"/>
    </w:p>
    <w:p w14:paraId="4AF1E6DC" w14:textId="77777777" w:rsidR="0099611E" w:rsidRDefault="0099611E" w:rsidP="0099611E">
      <w:pPr>
        <w:ind w:firstLine="480"/>
      </w:pPr>
      <w:r>
        <w:rPr>
          <w:rFonts w:hint="eastAsia"/>
        </w:rPr>
        <w:t>★</w:t>
      </w:r>
      <w:r>
        <w:rPr>
          <w:rFonts w:hint="eastAsia"/>
        </w:rPr>
        <w:t>1</w:t>
      </w:r>
      <w:r>
        <w:rPr>
          <w:rFonts w:hint="eastAsia"/>
        </w:rPr>
        <w:t>、车辆改装完成后，重新进行车辆相关检测，并提供相关证明资料。（提供承诺函并加盖投标人公章）</w:t>
      </w:r>
    </w:p>
    <w:p w14:paraId="3D325A97" w14:textId="77777777" w:rsidR="0099611E" w:rsidRDefault="0099611E" w:rsidP="0099611E">
      <w:pPr>
        <w:ind w:firstLine="480"/>
      </w:pPr>
      <w:r>
        <w:rPr>
          <w:rFonts w:hint="eastAsia"/>
        </w:rPr>
        <w:t>★</w:t>
      </w:r>
      <w:r>
        <w:rPr>
          <w:rFonts w:hint="eastAsia"/>
        </w:rPr>
        <w:t>2</w:t>
      </w:r>
      <w:r>
        <w:rPr>
          <w:rFonts w:hint="eastAsia"/>
        </w:rPr>
        <w:t>、提供按照</w:t>
      </w:r>
      <w:r>
        <w:rPr>
          <w:rFonts w:hint="eastAsia"/>
        </w:rPr>
        <w:t>GB7956.1-2014</w:t>
      </w:r>
      <w:r>
        <w:rPr>
          <w:rFonts w:hint="eastAsia"/>
        </w:rPr>
        <w:t>标准检测的通信指挥消防车公告，并确保本次提供车辆能够上应急牌照。（提供承诺函并加盖投标人公章）</w:t>
      </w:r>
    </w:p>
    <w:p w14:paraId="4FCA366F" w14:textId="77777777" w:rsidR="0099611E" w:rsidRDefault="0099611E" w:rsidP="0099611E">
      <w:pPr>
        <w:pStyle w:val="3"/>
        <w:numPr>
          <w:ilvl w:val="2"/>
          <w:numId w:val="17"/>
        </w:numPr>
      </w:pPr>
      <w:bookmarkStart w:id="132" w:name="_Toc212489155"/>
      <w:r>
        <w:rPr>
          <w:rFonts w:hint="eastAsia"/>
        </w:rPr>
        <w:t>系统集成</w:t>
      </w:r>
      <w:bookmarkEnd w:id="132"/>
    </w:p>
    <w:p w14:paraId="1B972987" w14:textId="77777777" w:rsidR="0099611E" w:rsidRDefault="0099611E" w:rsidP="0099611E">
      <w:pPr>
        <w:ind w:firstLine="480"/>
      </w:pPr>
      <w:r w:rsidRPr="00F815A7">
        <w:rPr>
          <w:rFonts w:hint="eastAsia"/>
        </w:rPr>
        <w:t>完成车辆改装设备集成、整体调试、运输</w:t>
      </w:r>
      <w:r>
        <w:rPr>
          <w:rFonts w:hint="eastAsia"/>
        </w:rPr>
        <w:t>至指定地点</w:t>
      </w:r>
      <w:r w:rsidRPr="00F815A7">
        <w:rPr>
          <w:rFonts w:hint="eastAsia"/>
        </w:rPr>
        <w:t>。</w:t>
      </w:r>
    </w:p>
    <w:tbl>
      <w:tblPr>
        <w:tblW w:w="5000" w:type="pct"/>
        <w:tblLook w:val="04A0" w:firstRow="1" w:lastRow="0" w:firstColumn="1" w:lastColumn="0" w:noHBand="0" w:noVBand="1"/>
      </w:tblPr>
      <w:tblGrid>
        <w:gridCol w:w="771"/>
        <w:gridCol w:w="1287"/>
        <w:gridCol w:w="1287"/>
        <w:gridCol w:w="3508"/>
        <w:gridCol w:w="953"/>
        <w:gridCol w:w="953"/>
        <w:gridCol w:w="301"/>
      </w:tblGrid>
      <w:tr w:rsidR="00BA41B8" w:rsidRPr="00BA41B8" w14:paraId="32915133" w14:textId="77777777" w:rsidTr="00BA41B8">
        <w:trPr>
          <w:gridAfter w:val="1"/>
          <w:wAfter w:w="166" w:type="pct"/>
          <w:trHeight w:val="1310"/>
        </w:trPr>
        <w:tc>
          <w:tcPr>
            <w:tcW w:w="4834" w:type="pct"/>
            <w:gridSpan w:val="6"/>
            <w:tcBorders>
              <w:top w:val="single" w:sz="4" w:space="0" w:color="auto"/>
              <w:left w:val="single" w:sz="4" w:space="0" w:color="auto"/>
              <w:bottom w:val="single" w:sz="4" w:space="0" w:color="auto"/>
              <w:right w:val="single" w:sz="4" w:space="0" w:color="auto"/>
            </w:tcBorders>
            <w:vAlign w:val="center"/>
            <w:hideMark/>
          </w:tcPr>
          <w:p w14:paraId="787EC67B" w14:textId="0D455F83" w:rsidR="00BA41B8" w:rsidRPr="00BA41B8" w:rsidRDefault="00BA41B8" w:rsidP="00DC4D4D">
            <w:pPr>
              <w:widowControl/>
              <w:spacing w:line="240" w:lineRule="auto"/>
              <w:ind w:firstLineChars="0" w:firstLine="0"/>
              <w:jc w:val="center"/>
              <w:rPr>
                <w:rFonts w:ascii="宋体" w:hAnsi="宋体" w:cs="宋体" w:hint="eastAsia"/>
                <w:b/>
                <w:bCs/>
                <w:color w:val="000000"/>
                <w:kern w:val="0"/>
                <w:sz w:val="32"/>
                <w:szCs w:val="32"/>
              </w:rPr>
            </w:pPr>
            <w:r w:rsidRPr="00BA41B8">
              <w:rPr>
                <w:rFonts w:ascii="宋体" w:hAnsi="宋体" w:cs="宋体" w:hint="eastAsia"/>
                <w:b/>
                <w:bCs/>
                <w:color w:val="000000"/>
                <w:kern w:val="0"/>
                <w:sz w:val="32"/>
                <w:szCs w:val="32"/>
              </w:rPr>
              <w:t>四川省消防救援总队采购通信指挥消防车（中型动中通卫星通信车）</w:t>
            </w:r>
            <w:r>
              <w:rPr>
                <w:rFonts w:ascii="宋体" w:hAnsi="宋体" w:cs="宋体" w:hint="eastAsia"/>
                <w:b/>
                <w:bCs/>
                <w:color w:val="000000"/>
                <w:kern w:val="0"/>
                <w:sz w:val="32"/>
                <w:szCs w:val="32"/>
              </w:rPr>
              <w:t>项目清单</w:t>
            </w:r>
          </w:p>
        </w:tc>
      </w:tr>
      <w:tr w:rsidR="00BA41B8" w:rsidRPr="00BA41B8" w14:paraId="1BBFB920" w14:textId="77777777" w:rsidTr="00BA41B8">
        <w:trPr>
          <w:gridAfter w:val="1"/>
          <w:wAfter w:w="166" w:type="pct"/>
          <w:trHeight w:val="500"/>
        </w:trPr>
        <w:tc>
          <w:tcPr>
            <w:tcW w:w="426" w:type="pct"/>
            <w:vMerge w:val="restart"/>
            <w:tcBorders>
              <w:top w:val="nil"/>
              <w:left w:val="single" w:sz="4" w:space="0" w:color="auto"/>
              <w:bottom w:val="single" w:sz="4" w:space="0" w:color="auto"/>
              <w:right w:val="single" w:sz="4" w:space="0" w:color="auto"/>
            </w:tcBorders>
            <w:shd w:val="clear" w:color="000000" w:fill="D9D9D9"/>
            <w:vAlign w:val="center"/>
            <w:hideMark/>
          </w:tcPr>
          <w:p w14:paraId="0BE4D664" w14:textId="77777777" w:rsidR="00BA41B8" w:rsidRPr="00BA41B8" w:rsidRDefault="00BA41B8" w:rsidP="00DC4D4D">
            <w:pPr>
              <w:widowControl/>
              <w:spacing w:line="240" w:lineRule="auto"/>
              <w:ind w:firstLineChars="0" w:firstLine="0"/>
              <w:jc w:val="center"/>
              <w:rPr>
                <w:rFonts w:ascii="宋体" w:hAnsi="宋体" w:cs="宋体" w:hint="eastAsia"/>
                <w:b/>
                <w:bCs/>
                <w:color w:val="000000"/>
                <w:kern w:val="0"/>
                <w:sz w:val="20"/>
                <w:szCs w:val="20"/>
              </w:rPr>
            </w:pPr>
            <w:r w:rsidRPr="00BA41B8">
              <w:rPr>
                <w:rFonts w:ascii="宋体" w:hAnsi="宋体" w:cs="宋体" w:hint="eastAsia"/>
                <w:b/>
                <w:bCs/>
                <w:color w:val="000000"/>
                <w:kern w:val="0"/>
                <w:sz w:val="20"/>
                <w:szCs w:val="20"/>
              </w:rPr>
              <w:t>序号</w:t>
            </w:r>
          </w:p>
        </w:tc>
        <w:tc>
          <w:tcPr>
            <w:tcW w:w="3356" w:type="pct"/>
            <w:gridSpan w:val="3"/>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5016B08" w14:textId="26590CF7" w:rsidR="00BA41B8" w:rsidRPr="00BA41B8" w:rsidRDefault="00BA41B8" w:rsidP="00DC4D4D">
            <w:pPr>
              <w:widowControl/>
              <w:spacing w:line="240" w:lineRule="auto"/>
              <w:ind w:firstLineChars="0" w:firstLine="0"/>
              <w:jc w:val="center"/>
              <w:rPr>
                <w:rFonts w:ascii="宋体" w:hAnsi="宋体" w:cs="宋体" w:hint="eastAsia"/>
                <w:b/>
                <w:bCs/>
                <w:color w:val="000000"/>
                <w:kern w:val="0"/>
                <w:sz w:val="20"/>
                <w:szCs w:val="20"/>
              </w:rPr>
            </w:pPr>
            <w:r w:rsidRPr="00BA41B8">
              <w:rPr>
                <w:rFonts w:ascii="宋体" w:hAnsi="宋体" w:cs="宋体" w:hint="eastAsia"/>
                <w:b/>
                <w:bCs/>
                <w:color w:val="000000"/>
                <w:kern w:val="0"/>
                <w:sz w:val="20"/>
                <w:szCs w:val="20"/>
              </w:rPr>
              <w:t>名称</w:t>
            </w:r>
          </w:p>
        </w:tc>
        <w:tc>
          <w:tcPr>
            <w:tcW w:w="526" w:type="pct"/>
            <w:vMerge w:val="restart"/>
            <w:tcBorders>
              <w:top w:val="nil"/>
              <w:left w:val="single" w:sz="4" w:space="0" w:color="auto"/>
              <w:bottom w:val="single" w:sz="4" w:space="0" w:color="auto"/>
              <w:right w:val="single" w:sz="4" w:space="0" w:color="auto"/>
            </w:tcBorders>
            <w:shd w:val="clear" w:color="000000" w:fill="D9D9D9"/>
            <w:vAlign w:val="center"/>
            <w:hideMark/>
          </w:tcPr>
          <w:p w14:paraId="0273EE4C" w14:textId="77777777" w:rsidR="00BA41B8" w:rsidRPr="00BA41B8" w:rsidRDefault="00BA41B8" w:rsidP="00DC4D4D">
            <w:pPr>
              <w:widowControl/>
              <w:spacing w:line="240" w:lineRule="auto"/>
              <w:ind w:firstLineChars="0" w:firstLine="0"/>
              <w:jc w:val="center"/>
              <w:rPr>
                <w:rFonts w:ascii="宋体" w:hAnsi="宋体" w:cs="宋体" w:hint="eastAsia"/>
                <w:b/>
                <w:bCs/>
                <w:color w:val="000000"/>
                <w:kern w:val="0"/>
                <w:sz w:val="20"/>
                <w:szCs w:val="20"/>
              </w:rPr>
            </w:pPr>
            <w:r w:rsidRPr="00BA41B8">
              <w:rPr>
                <w:rFonts w:ascii="宋体" w:hAnsi="宋体" w:cs="宋体" w:hint="eastAsia"/>
                <w:b/>
                <w:bCs/>
                <w:color w:val="000000"/>
                <w:kern w:val="0"/>
                <w:sz w:val="20"/>
                <w:szCs w:val="20"/>
              </w:rPr>
              <w:t>数量</w:t>
            </w:r>
          </w:p>
        </w:tc>
        <w:tc>
          <w:tcPr>
            <w:tcW w:w="526" w:type="pct"/>
            <w:vMerge w:val="restart"/>
            <w:tcBorders>
              <w:top w:val="nil"/>
              <w:left w:val="single" w:sz="4" w:space="0" w:color="auto"/>
              <w:bottom w:val="single" w:sz="4" w:space="0" w:color="auto"/>
              <w:right w:val="single" w:sz="4" w:space="0" w:color="auto"/>
            </w:tcBorders>
            <w:shd w:val="clear" w:color="000000" w:fill="D9D9D9"/>
            <w:vAlign w:val="center"/>
            <w:hideMark/>
          </w:tcPr>
          <w:p w14:paraId="34898BAA" w14:textId="77777777" w:rsidR="00BA41B8" w:rsidRPr="00BA41B8" w:rsidRDefault="00BA41B8" w:rsidP="00DC4D4D">
            <w:pPr>
              <w:widowControl/>
              <w:spacing w:line="240" w:lineRule="auto"/>
              <w:ind w:firstLineChars="0" w:firstLine="0"/>
              <w:jc w:val="center"/>
              <w:rPr>
                <w:rFonts w:ascii="宋体" w:hAnsi="宋体" w:cs="宋体" w:hint="eastAsia"/>
                <w:b/>
                <w:bCs/>
                <w:color w:val="000000"/>
                <w:kern w:val="0"/>
                <w:sz w:val="20"/>
                <w:szCs w:val="20"/>
              </w:rPr>
            </w:pPr>
            <w:r w:rsidRPr="00BA41B8">
              <w:rPr>
                <w:rFonts w:ascii="宋体" w:hAnsi="宋体" w:cs="宋体" w:hint="eastAsia"/>
                <w:b/>
                <w:bCs/>
                <w:color w:val="000000"/>
                <w:kern w:val="0"/>
                <w:sz w:val="20"/>
                <w:szCs w:val="20"/>
              </w:rPr>
              <w:t>单位</w:t>
            </w:r>
          </w:p>
        </w:tc>
      </w:tr>
      <w:tr w:rsidR="00BA41B8" w:rsidRPr="00BA41B8" w14:paraId="6D3AF0F2" w14:textId="77777777" w:rsidTr="007D033D">
        <w:trPr>
          <w:trHeight w:val="50"/>
        </w:trPr>
        <w:tc>
          <w:tcPr>
            <w:tcW w:w="426" w:type="pct"/>
            <w:vMerge/>
            <w:tcBorders>
              <w:top w:val="nil"/>
              <w:left w:val="single" w:sz="4" w:space="0" w:color="auto"/>
              <w:bottom w:val="single" w:sz="4" w:space="0" w:color="auto"/>
              <w:right w:val="single" w:sz="4" w:space="0" w:color="auto"/>
            </w:tcBorders>
            <w:vAlign w:val="center"/>
            <w:hideMark/>
          </w:tcPr>
          <w:p w14:paraId="252DCC3B" w14:textId="77777777" w:rsidR="00BA41B8" w:rsidRPr="00BA41B8" w:rsidRDefault="00BA41B8" w:rsidP="00DC4D4D">
            <w:pPr>
              <w:widowControl/>
              <w:spacing w:line="240" w:lineRule="auto"/>
              <w:ind w:firstLineChars="0" w:firstLine="0"/>
              <w:jc w:val="left"/>
              <w:rPr>
                <w:rFonts w:ascii="宋体" w:hAnsi="宋体" w:cs="宋体" w:hint="eastAsia"/>
                <w:b/>
                <w:bCs/>
                <w:color w:val="000000"/>
                <w:kern w:val="0"/>
                <w:sz w:val="20"/>
                <w:szCs w:val="20"/>
              </w:rPr>
            </w:pPr>
          </w:p>
        </w:tc>
        <w:tc>
          <w:tcPr>
            <w:tcW w:w="3356" w:type="pct"/>
            <w:gridSpan w:val="3"/>
            <w:vMerge/>
            <w:tcBorders>
              <w:top w:val="single" w:sz="4" w:space="0" w:color="auto"/>
              <w:left w:val="single" w:sz="4" w:space="0" w:color="auto"/>
              <w:bottom w:val="single" w:sz="4" w:space="0" w:color="auto"/>
              <w:right w:val="single" w:sz="4" w:space="0" w:color="auto"/>
            </w:tcBorders>
            <w:vAlign w:val="center"/>
            <w:hideMark/>
          </w:tcPr>
          <w:p w14:paraId="6900B179" w14:textId="77777777" w:rsidR="00BA41B8" w:rsidRPr="00BA41B8" w:rsidRDefault="00BA41B8" w:rsidP="00DC4D4D">
            <w:pPr>
              <w:widowControl/>
              <w:spacing w:line="240" w:lineRule="auto"/>
              <w:ind w:firstLineChars="0" w:firstLine="0"/>
              <w:jc w:val="left"/>
              <w:rPr>
                <w:rFonts w:ascii="宋体" w:hAnsi="宋体" w:cs="宋体" w:hint="eastAsia"/>
                <w:b/>
                <w:bCs/>
                <w:color w:val="000000"/>
                <w:kern w:val="0"/>
                <w:sz w:val="20"/>
                <w:szCs w:val="20"/>
              </w:rPr>
            </w:pPr>
          </w:p>
        </w:tc>
        <w:tc>
          <w:tcPr>
            <w:tcW w:w="526" w:type="pct"/>
            <w:vMerge/>
            <w:tcBorders>
              <w:top w:val="nil"/>
              <w:left w:val="single" w:sz="4" w:space="0" w:color="auto"/>
              <w:bottom w:val="single" w:sz="4" w:space="0" w:color="auto"/>
              <w:right w:val="single" w:sz="4" w:space="0" w:color="auto"/>
            </w:tcBorders>
            <w:vAlign w:val="center"/>
            <w:hideMark/>
          </w:tcPr>
          <w:p w14:paraId="5AA55815" w14:textId="77777777" w:rsidR="00BA41B8" w:rsidRPr="00BA41B8" w:rsidRDefault="00BA41B8" w:rsidP="00DC4D4D">
            <w:pPr>
              <w:widowControl/>
              <w:spacing w:line="240" w:lineRule="auto"/>
              <w:ind w:firstLineChars="0" w:firstLine="0"/>
              <w:jc w:val="left"/>
              <w:rPr>
                <w:rFonts w:ascii="宋体" w:hAnsi="宋体" w:cs="宋体" w:hint="eastAsia"/>
                <w:b/>
                <w:bCs/>
                <w:color w:val="000000"/>
                <w:kern w:val="0"/>
                <w:sz w:val="20"/>
                <w:szCs w:val="20"/>
              </w:rPr>
            </w:pPr>
          </w:p>
        </w:tc>
        <w:tc>
          <w:tcPr>
            <w:tcW w:w="526" w:type="pct"/>
            <w:vMerge/>
            <w:tcBorders>
              <w:top w:val="nil"/>
              <w:left w:val="single" w:sz="4" w:space="0" w:color="auto"/>
              <w:bottom w:val="single" w:sz="4" w:space="0" w:color="auto"/>
              <w:right w:val="single" w:sz="4" w:space="0" w:color="auto"/>
            </w:tcBorders>
            <w:vAlign w:val="center"/>
            <w:hideMark/>
          </w:tcPr>
          <w:p w14:paraId="1430F167" w14:textId="77777777" w:rsidR="00BA41B8" w:rsidRPr="00BA41B8" w:rsidRDefault="00BA41B8" w:rsidP="00DC4D4D">
            <w:pPr>
              <w:widowControl/>
              <w:spacing w:line="240" w:lineRule="auto"/>
              <w:ind w:firstLineChars="0" w:firstLine="0"/>
              <w:jc w:val="left"/>
              <w:rPr>
                <w:rFonts w:ascii="宋体" w:hAnsi="宋体" w:cs="宋体" w:hint="eastAsia"/>
                <w:b/>
                <w:bCs/>
                <w:color w:val="000000"/>
                <w:kern w:val="0"/>
                <w:sz w:val="20"/>
                <w:szCs w:val="20"/>
              </w:rPr>
            </w:pPr>
          </w:p>
        </w:tc>
        <w:tc>
          <w:tcPr>
            <w:tcW w:w="166" w:type="pct"/>
            <w:tcBorders>
              <w:top w:val="nil"/>
              <w:left w:val="nil"/>
              <w:bottom w:val="nil"/>
              <w:right w:val="nil"/>
            </w:tcBorders>
            <w:noWrap/>
            <w:vAlign w:val="center"/>
            <w:hideMark/>
          </w:tcPr>
          <w:p w14:paraId="34A9B2BE" w14:textId="77777777" w:rsidR="00BA41B8" w:rsidRPr="00BA41B8" w:rsidRDefault="00BA41B8" w:rsidP="00DC4D4D">
            <w:pPr>
              <w:widowControl/>
              <w:spacing w:line="240" w:lineRule="auto"/>
              <w:ind w:firstLineChars="0" w:firstLine="0"/>
              <w:jc w:val="center"/>
              <w:rPr>
                <w:rFonts w:ascii="宋体" w:hAnsi="宋体" w:cs="宋体" w:hint="eastAsia"/>
                <w:b/>
                <w:bCs/>
                <w:color w:val="000000"/>
                <w:kern w:val="0"/>
                <w:sz w:val="20"/>
                <w:szCs w:val="20"/>
              </w:rPr>
            </w:pPr>
          </w:p>
        </w:tc>
      </w:tr>
      <w:tr w:rsidR="00BA41B8" w:rsidRPr="00BA41B8" w14:paraId="5397C8A3"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093A7086"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3356" w:type="pct"/>
            <w:gridSpan w:val="3"/>
            <w:tcBorders>
              <w:top w:val="single" w:sz="4" w:space="0" w:color="auto"/>
              <w:left w:val="nil"/>
              <w:bottom w:val="single" w:sz="4" w:space="0" w:color="auto"/>
              <w:right w:val="single" w:sz="4" w:space="0" w:color="auto"/>
            </w:tcBorders>
            <w:vAlign w:val="center"/>
            <w:hideMark/>
          </w:tcPr>
          <w:p w14:paraId="21FB7ADB"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车辆底盘</w:t>
            </w:r>
          </w:p>
        </w:tc>
        <w:tc>
          <w:tcPr>
            <w:tcW w:w="526" w:type="pct"/>
            <w:tcBorders>
              <w:top w:val="nil"/>
              <w:left w:val="nil"/>
              <w:bottom w:val="single" w:sz="4" w:space="0" w:color="auto"/>
              <w:right w:val="single" w:sz="4" w:space="0" w:color="auto"/>
            </w:tcBorders>
            <w:vAlign w:val="center"/>
            <w:hideMark/>
          </w:tcPr>
          <w:p w14:paraId="47A4E38C"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1BBA5059"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辆</w:t>
            </w:r>
          </w:p>
        </w:tc>
        <w:tc>
          <w:tcPr>
            <w:tcW w:w="166" w:type="pct"/>
            <w:vAlign w:val="center"/>
            <w:hideMark/>
          </w:tcPr>
          <w:p w14:paraId="55A91BAE"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6DBF8617"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00F8FAAC"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2</w:t>
            </w:r>
          </w:p>
        </w:tc>
        <w:tc>
          <w:tcPr>
            <w:tcW w:w="710" w:type="pct"/>
            <w:vMerge w:val="restart"/>
            <w:tcBorders>
              <w:top w:val="nil"/>
              <w:left w:val="single" w:sz="4" w:space="0" w:color="auto"/>
              <w:bottom w:val="single" w:sz="4" w:space="0" w:color="auto"/>
              <w:right w:val="single" w:sz="4" w:space="0" w:color="auto"/>
            </w:tcBorders>
            <w:vAlign w:val="center"/>
            <w:hideMark/>
          </w:tcPr>
          <w:p w14:paraId="6AB549B6"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卫星通信系统</w:t>
            </w:r>
          </w:p>
        </w:tc>
        <w:tc>
          <w:tcPr>
            <w:tcW w:w="710" w:type="pct"/>
            <w:vMerge w:val="restart"/>
            <w:tcBorders>
              <w:top w:val="nil"/>
              <w:left w:val="single" w:sz="4" w:space="0" w:color="auto"/>
              <w:bottom w:val="single" w:sz="4" w:space="0" w:color="auto"/>
              <w:right w:val="single" w:sz="4" w:space="0" w:color="auto"/>
            </w:tcBorders>
            <w:vAlign w:val="center"/>
            <w:hideMark/>
          </w:tcPr>
          <w:p w14:paraId="47D9B1EB"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消防专网卫星通信系统</w:t>
            </w:r>
          </w:p>
        </w:tc>
        <w:tc>
          <w:tcPr>
            <w:tcW w:w="1936" w:type="pct"/>
            <w:tcBorders>
              <w:top w:val="nil"/>
              <w:left w:val="nil"/>
              <w:bottom w:val="single" w:sz="4" w:space="0" w:color="auto"/>
              <w:right w:val="single" w:sz="4" w:space="0" w:color="auto"/>
            </w:tcBorders>
            <w:shd w:val="clear" w:color="000000" w:fill="FFFFFF"/>
            <w:vAlign w:val="center"/>
            <w:hideMark/>
          </w:tcPr>
          <w:p w14:paraId="058B71C5"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相控阵动中通天线专网</w:t>
            </w:r>
          </w:p>
        </w:tc>
        <w:tc>
          <w:tcPr>
            <w:tcW w:w="526" w:type="pct"/>
            <w:tcBorders>
              <w:top w:val="nil"/>
              <w:left w:val="nil"/>
              <w:bottom w:val="single" w:sz="4" w:space="0" w:color="auto"/>
              <w:right w:val="single" w:sz="4" w:space="0" w:color="auto"/>
            </w:tcBorders>
            <w:shd w:val="clear" w:color="000000" w:fill="FFFFFF"/>
            <w:vAlign w:val="center"/>
            <w:hideMark/>
          </w:tcPr>
          <w:p w14:paraId="51984D89"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shd w:val="clear" w:color="000000" w:fill="FFFFFF"/>
            <w:vAlign w:val="center"/>
            <w:hideMark/>
          </w:tcPr>
          <w:p w14:paraId="5AE358BC"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5ED00793"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6A9977C4"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67880B93"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3</w:t>
            </w:r>
          </w:p>
        </w:tc>
        <w:tc>
          <w:tcPr>
            <w:tcW w:w="710" w:type="pct"/>
            <w:vMerge/>
            <w:tcBorders>
              <w:top w:val="nil"/>
              <w:left w:val="single" w:sz="4" w:space="0" w:color="auto"/>
              <w:bottom w:val="single" w:sz="4" w:space="0" w:color="auto"/>
              <w:right w:val="single" w:sz="4" w:space="0" w:color="auto"/>
            </w:tcBorders>
            <w:vAlign w:val="center"/>
            <w:hideMark/>
          </w:tcPr>
          <w:p w14:paraId="693103E8"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710" w:type="pct"/>
            <w:vMerge/>
            <w:tcBorders>
              <w:top w:val="nil"/>
              <w:left w:val="single" w:sz="4" w:space="0" w:color="auto"/>
              <w:bottom w:val="single" w:sz="4" w:space="0" w:color="auto"/>
              <w:right w:val="single" w:sz="4" w:space="0" w:color="auto"/>
            </w:tcBorders>
            <w:vAlign w:val="center"/>
            <w:hideMark/>
          </w:tcPr>
          <w:p w14:paraId="186FBEA4"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shd w:val="clear" w:color="000000" w:fill="FFFFFF"/>
            <w:vAlign w:val="center"/>
            <w:hideMark/>
          </w:tcPr>
          <w:p w14:paraId="11F14783"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天线控制器</w:t>
            </w:r>
          </w:p>
        </w:tc>
        <w:tc>
          <w:tcPr>
            <w:tcW w:w="526" w:type="pct"/>
            <w:tcBorders>
              <w:top w:val="nil"/>
              <w:left w:val="nil"/>
              <w:bottom w:val="single" w:sz="4" w:space="0" w:color="auto"/>
              <w:right w:val="single" w:sz="4" w:space="0" w:color="auto"/>
            </w:tcBorders>
            <w:shd w:val="clear" w:color="000000" w:fill="FFFFFF"/>
            <w:vAlign w:val="center"/>
            <w:hideMark/>
          </w:tcPr>
          <w:p w14:paraId="70512D53"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shd w:val="clear" w:color="000000" w:fill="FFFFFF"/>
            <w:vAlign w:val="center"/>
            <w:hideMark/>
          </w:tcPr>
          <w:p w14:paraId="7544C6F4"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台</w:t>
            </w:r>
          </w:p>
        </w:tc>
        <w:tc>
          <w:tcPr>
            <w:tcW w:w="166" w:type="pct"/>
            <w:vAlign w:val="center"/>
            <w:hideMark/>
          </w:tcPr>
          <w:p w14:paraId="6A917DF1"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31D0D43D"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1C9485A7"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4</w:t>
            </w:r>
          </w:p>
        </w:tc>
        <w:tc>
          <w:tcPr>
            <w:tcW w:w="710" w:type="pct"/>
            <w:vMerge/>
            <w:tcBorders>
              <w:top w:val="nil"/>
              <w:left w:val="single" w:sz="4" w:space="0" w:color="auto"/>
              <w:bottom w:val="single" w:sz="4" w:space="0" w:color="auto"/>
              <w:right w:val="single" w:sz="4" w:space="0" w:color="auto"/>
            </w:tcBorders>
            <w:vAlign w:val="center"/>
            <w:hideMark/>
          </w:tcPr>
          <w:p w14:paraId="08D81D48"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710" w:type="pct"/>
            <w:vMerge/>
            <w:tcBorders>
              <w:top w:val="nil"/>
              <w:left w:val="single" w:sz="4" w:space="0" w:color="auto"/>
              <w:bottom w:val="single" w:sz="4" w:space="0" w:color="auto"/>
              <w:right w:val="single" w:sz="4" w:space="0" w:color="auto"/>
            </w:tcBorders>
            <w:vAlign w:val="center"/>
            <w:hideMark/>
          </w:tcPr>
          <w:p w14:paraId="65E7FCD0"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shd w:val="clear" w:color="000000" w:fill="FFFFFF"/>
            <w:vAlign w:val="center"/>
            <w:hideMark/>
          </w:tcPr>
          <w:p w14:paraId="0FDAB778"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卫星调制解调器</w:t>
            </w:r>
          </w:p>
        </w:tc>
        <w:tc>
          <w:tcPr>
            <w:tcW w:w="526" w:type="pct"/>
            <w:tcBorders>
              <w:top w:val="nil"/>
              <w:left w:val="nil"/>
              <w:bottom w:val="single" w:sz="4" w:space="0" w:color="auto"/>
              <w:right w:val="single" w:sz="4" w:space="0" w:color="auto"/>
            </w:tcBorders>
            <w:shd w:val="clear" w:color="000000" w:fill="FFFFFF"/>
            <w:vAlign w:val="center"/>
            <w:hideMark/>
          </w:tcPr>
          <w:p w14:paraId="54BD2C64"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shd w:val="clear" w:color="000000" w:fill="FFFFFF"/>
            <w:vAlign w:val="center"/>
            <w:hideMark/>
          </w:tcPr>
          <w:p w14:paraId="785CE233"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台</w:t>
            </w:r>
          </w:p>
        </w:tc>
        <w:tc>
          <w:tcPr>
            <w:tcW w:w="166" w:type="pct"/>
            <w:vAlign w:val="center"/>
            <w:hideMark/>
          </w:tcPr>
          <w:p w14:paraId="1E5EB19F"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21A8B6CA"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336AF9D5"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5</w:t>
            </w:r>
          </w:p>
        </w:tc>
        <w:tc>
          <w:tcPr>
            <w:tcW w:w="710" w:type="pct"/>
            <w:vMerge/>
            <w:tcBorders>
              <w:top w:val="nil"/>
              <w:left w:val="single" w:sz="4" w:space="0" w:color="auto"/>
              <w:bottom w:val="single" w:sz="4" w:space="0" w:color="auto"/>
              <w:right w:val="single" w:sz="4" w:space="0" w:color="auto"/>
            </w:tcBorders>
            <w:vAlign w:val="center"/>
            <w:hideMark/>
          </w:tcPr>
          <w:p w14:paraId="29FF39C5"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710" w:type="pct"/>
            <w:vMerge/>
            <w:tcBorders>
              <w:top w:val="nil"/>
              <w:left w:val="single" w:sz="4" w:space="0" w:color="auto"/>
              <w:bottom w:val="single" w:sz="4" w:space="0" w:color="auto"/>
              <w:right w:val="single" w:sz="4" w:space="0" w:color="auto"/>
            </w:tcBorders>
            <w:vAlign w:val="center"/>
            <w:hideMark/>
          </w:tcPr>
          <w:p w14:paraId="3F5808CB"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shd w:val="clear" w:color="000000" w:fill="FFFFFF"/>
            <w:vAlign w:val="center"/>
            <w:hideMark/>
          </w:tcPr>
          <w:p w14:paraId="2F561F80"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专网交换机</w:t>
            </w:r>
          </w:p>
        </w:tc>
        <w:tc>
          <w:tcPr>
            <w:tcW w:w="526" w:type="pct"/>
            <w:tcBorders>
              <w:top w:val="nil"/>
              <w:left w:val="nil"/>
              <w:bottom w:val="single" w:sz="4" w:space="0" w:color="auto"/>
              <w:right w:val="single" w:sz="4" w:space="0" w:color="auto"/>
            </w:tcBorders>
            <w:shd w:val="clear" w:color="000000" w:fill="FFFFFF"/>
            <w:vAlign w:val="center"/>
            <w:hideMark/>
          </w:tcPr>
          <w:p w14:paraId="16033D7B"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shd w:val="clear" w:color="000000" w:fill="FFFFFF"/>
            <w:vAlign w:val="center"/>
            <w:hideMark/>
          </w:tcPr>
          <w:p w14:paraId="155A5235"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台</w:t>
            </w:r>
          </w:p>
        </w:tc>
        <w:tc>
          <w:tcPr>
            <w:tcW w:w="166" w:type="pct"/>
            <w:vAlign w:val="center"/>
            <w:hideMark/>
          </w:tcPr>
          <w:p w14:paraId="45106969"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2836B83B"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60792E76"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6</w:t>
            </w:r>
          </w:p>
        </w:tc>
        <w:tc>
          <w:tcPr>
            <w:tcW w:w="710" w:type="pct"/>
            <w:vMerge/>
            <w:tcBorders>
              <w:top w:val="nil"/>
              <w:left w:val="single" w:sz="4" w:space="0" w:color="auto"/>
              <w:bottom w:val="single" w:sz="4" w:space="0" w:color="auto"/>
              <w:right w:val="single" w:sz="4" w:space="0" w:color="auto"/>
            </w:tcBorders>
            <w:vAlign w:val="center"/>
            <w:hideMark/>
          </w:tcPr>
          <w:p w14:paraId="23F83EDC"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710" w:type="pct"/>
            <w:vMerge w:val="restart"/>
            <w:tcBorders>
              <w:top w:val="nil"/>
              <w:left w:val="single" w:sz="4" w:space="0" w:color="auto"/>
              <w:bottom w:val="single" w:sz="4" w:space="0" w:color="auto"/>
              <w:right w:val="single" w:sz="4" w:space="0" w:color="auto"/>
            </w:tcBorders>
            <w:vAlign w:val="center"/>
            <w:hideMark/>
          </w:tcPr>
          <w:p w14:paraId="0590372C"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高通量卫星通信系统</w:t>
            </w:r>
          </w:p>
        </w:tc>
        <w:tc>
          <w:tcPr>
            <w:tcW w:w="1936" w:type="pct"/>
            <w:tcBorders>
              <w:top w:val="nil"/>
              <w:left w:val="nil"/>
              <w:bottom w:val="single" w:sz="4" w:space="0" w:color="auto"/>
              <w:right w:val="single" w:sz="4" w:space="0" w:color="auto"/>
            </w:tcBorders>
            <w:shd w:val="clear" w:color="000000" w:fill="FFFFFF"/>
            <w:vAlign w:val="center"/>
            <w:hideMark/>
          </w:tcPr>
          <w:p w14:paraId="08A13DC6"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相控阵动中通天线高通量</w:t>
            </w:r>
          </w:p>
        </w:tc>
        <w:tc>
          <w:tcPr>
            <w:tcW w:w="526" w:type="pct"/>
            <w:tcBorders>
              <w:top w:val="nil"/>
              <w:left w:val="nil"/>
              <w:bottom w:val="single" w:sz="4" w:space="0" w:color="auto"/>
              <w:right w:val="single" w:sz="4" w:space="0" w:color="auto"/>
            </w:tcBorders>
            <w:shd w:val="clear" w:color="000000" w:fill="FFFFFF"/>
            <w:vAlign w:val="center"/>
            <w:hideMark/>
          </w:tcPr>
          <w:p w14:paraId="2CCB7D8B"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shd w:val="clear" w:color="000000" w:fill="FFFFFF"/>
            <w:vAlign w:val="center"/>
            <w:hideMark/>
          </w:tcPr>
          <w:p w14:paraId="159C0235"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1D0D7463"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0D9BC396"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56468719"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7</w:t>
            </w:r>
          </w:p>
        </w:tc>
        <w:tc>
          <w:tcPr>
            <w:tcW w:w="710" w:type="pct"/>
            <w:vMerge/>
            <w:tcBorders>
              <w:top w:val="nil"/>
              <w:left w:val="single" w:sz="4" w:space="0" w:color="auto"/>
              <w:bottom w:val="single" w:sz="4" w:space="0" w:color="auto"/>
              <w:right w:val="single" w:sz="4" w:space="0" w:color="auto"/>
            </w:tcBorders>
            <w:vAlign w:val="center"/>
            <w:hideMark/>
          </w:tcPr>
          <w:p w14:paraId="6AB9B7DA"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710" w:type="pct"/>
            <w:vMerge/>
            <w:tcBorders>
              <w:top w:val="nil"/>
              <w:left w:val="single" w:sz="4" w:space="0" w:color="auto"/>
              <w:bottom w:val="single" w:sz="4" w:space="0" w:color="auto"/>
              <w:right w:val="single" w:sz="4" w:space="0" w:color="auto"/>
            </w:tcBorders>
            <w:vAlign w:val="center"/>
            <w:hideMark/>
          </w:tcPr>
          <w:p w14:paraId="71CF0401"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shd w:val="clear" w:color="000000" w:fill="FFFFFF"/>
            <w:vAlign w:val="center"/>
            <w:hideMark/>
          </w:tcPr>
          <w:p w14:paraId="2DD98417"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天线控制系统</w:t>
            </w:r>
          </w:p>
        </w:tc>
        <w:tc>
          <w:tcPr>
            <w:tcW w:w="526" w:type="pct"/>
            <w:tcBorders>
              <w:top w:val="nil"/>
              <w:left w:val="nil"/>
              <w:bottom w:val="single" w:sz="4" w:space="0" w:color="auto"/>
              <w:right w:val="single" w:sz="4" w:space="0" w:color="auto"/>
            </w:tcBorders>
            <w:shd w:val="clear" w:color="000000" w:fill="FFFFFF"/>
            <w:vAlign w:val="center"/>
            <w:hideMark/>
          </w:tcPr>
          <w:p w14:paraId="0CAD2539"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shd w:val="clear" w:color="000000" w:fill="FFFFFF"/>
            <w:vAlign w:val="center"/>
            <w:hideMark/>
          </w:tcPr>
          <w:p w14:paraId="6979BE64"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台</w:t>
            </w:r>
          </w:p>
        </w:tc>
        <w:tc>
          <w:tcPr>
            <w:tcW w:w="166" w:type="pct"/>
            <w:vAlign w:val="center"/>
            <w:hideMark/>
          </w:tcPr>
          <w:p w14:paraId="7E89F57D"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5375565C"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2BAAF8AE"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8</w:t>
            </w:r>
          </w:p>
        </w:tc>
        <w:tc>
          <w:tcPr>
            <w:tcW w:w="710" w:type="pct"/>
            <w:vMerge/>
            <w:tcBorders>
              <w:top w:val="nil"/>
              <w:left w:val="single" w:sz="4" w:space="0" w:color="auto"/>
              <w:bottom w:val="single" w:sz="4" w:space="0" w:color="auto"/>
              <w:right w:val="single" w:sz="4" w:space="0" w:color="auto"/>
            </w:tcBorders>
            <w:vAlign w:val="center"/>
            <w:hideMark/>
          </w:tcPr>
          <w:p w14:paraId="591304F9"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710" w:type="pct"/>
            <w:vMerge/>
            <w:tcBorders>
              <w:top w:val="nil"/>
              <w:left w:val="single" w:sz="4" w:space="0" w:color="auto"/>
              <w:bottom w:val="single" w:sz="4" w:space="0" w:color="auto"/>
              <w:right w:val="single" w:sz="4" w:space="0" w:color="auto"/>
            </w:tcBorders>
            <w:vAlign w:val="center"/>
            <w:hideMark/>
          </w:tcPr>
          <w:p w14:paraId="49B2B586"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shd w:val="clear" w:color="000000" w:fill="FFFFFF"/>
            <w:vAlign w:val="center"/>
            <w:hideMark/>
          </w:tcPr>
          <w:p w14:paraId="67EAB330"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高通量卫星调制解调器</w:t>
            </w:r>
          </w:p>
        </w:tc>
        <w:tc>
          <w:tcPr>
            <w:tcW w:w="526" w:type="pct"/>
            <w:tcBorders>
              <w:top w:val="nil"/>
              <w:left w:val="nil"/>
              <w:bottom w:val="single" w:sz="4" w:space="0" w:color="auto"/>
              <w:right w:val="single" w:sz="4" w:space="0" w:color="auto"/>
            </w:tcBorders>
            <w:shd w:val="clear" w:color="000000" w:fill="FFFFFF"/>
            <w:vAlign w:val="center"/>
            <w:hideMark/>
          </w:tcPr>
          <w:p w14:paraId="31E92CA7"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shd w:val="clear" w:color="000000" w:fill="FFFFFF"/>
            <w:vAlign w:val="center"/>
            <w:hideMark/>
          </w:tcPr>
          <w:p w14:paraId="5962D1F1"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台</w:t>
            </w:r>
          </w:p>
        </w:tc>
        <w:tc>
          <w:tcPr>
            <w:tcW w:w="166" w:type="pct"/>
            <w:vAlign w:val="center"/>
            <w:hideMark/>
          </w:tcPr>
          <w:p w14:paraId="3F1CEB22"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216CDC09"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577EED8C"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9</w:t>
            </w:r>
          </w:p>
        </w:tc>
        <w:tc>
          <w:tcPr>
            <w:tcW w:w="710" w:type="pct"/>
            <w:vMerge/>
            <w:tcBorders>
              <w:top w:val="nil"/>
              <w:left w:val="single" w:sz="4" w:space="0" w:color="auto"/>
              <w:bottom w:val="single" w:sz="4" w:space="0" w:color="auto"/>
              <w:right w:val="single" w:sz="4" w:space="0" w:color="auto"/>
            </w:tcBorders>
            <w:vAlign w:val="center"/>
            <w:hideMark/>
          </w:tcPr>
          <w:p w14:paraId="3B6C03CE"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710" w:type="pct"/>
            <w:vMerge/>
            <w:tcBorders>
              <w:top w:val="nil"/>
              <w:left w:val="single" w:sz="4" w:space="0" w:color="auto"/>
              <w:bottom w:val="single" w:sz="4" w:space="0" w:color="auto"/>
              <w:right w:val="single" w:sz="4" w:space="0" w:color="auto"/>
            </w:tcBorders>
            <w:vAlign w:val="center"/>
            <w:hideMark/>
          </w:tcPr>
          <w:p w14:paraId="39DAB78C"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16C05B2A"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高通量卫星流量及</w:t>
            </w:r>
            <w:proofErr w:type="gramStart"/>
            <w:r w:rsidRPr="00BA41B8">
              <w:rPr>
                <w:rFonts w:ascii="宋体" w:hAnsi="宋体" w:cs="宋体" w:hint="eastAsia"/>
                <w:color w:val="000000"/>
                <w:kern w:val="0"/>
                <w:sz w:val="20"/>
                <w:szCs w:val="20"/>
              </w:rPr>
              <w:t>端站开通费</w:t>
            </w:r>
            <w:proofErr w:type="gramEnd"/>
          </w:p>
        </w:tc>
        <w:tc>
          <w:tcPr>
            <w:tcW w:w="526" w:type="pct"/>
            <w:tcBorders>
              <w:top w:val="nil"/>
              <w:left w:val="nil"/>
              <w:bottom w:val="single" w:sz="4" w:space="0" w:color="auto"/>
              <w:right w:val="single" w:sz="4" w:space="0" w:color="auto"/>
            </w:tcBorders>
            <w:shd w:val="clear" w:color="000000" w:fill="FFFFFF"/>
            <w:vAlign w:val="center"/>
            <w:hideMark/>
          </w:tcPr>
          <w:p w14:paraId="6C7623E9"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shd w:val="clear" w:color="000000" w:fill="FFFFFF"/>
            <w:vAlign w:val="center"/>
            <w:hideMark/>
          </w:tcPr>
          <w:p w14:paraId="0B4C90B1"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项</w:t>
            </w:r>
          </w:p>
        </w:tc>
        <w:tc>
          <w:tcPr>
            <w:tcW w:w="166" w:type="pct"/>
            <w:vAlign w:val="center"/>
            <w:hideMark/>
          </w:tcPr>
          <w:p w14:paraId="13579146"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35619AF5"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6842022F"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10</w:t>
            </w:r>
          </w:p>
        </w:tc>
        <w:tc>
          <w:tcPr>
            <w:tcW w:w="710" w:type="pct"/>
            <w:vMerge/>
            <w:tcBorders>
              <w:top w:val="nil"/>
              <w:left w:val="single" w:sz="4" w:space="0" w:color="auto"/>
              <w:bottom w:val="single" w:sz="4" w:space="0" w:color="auto"/>
              <w:right w:val="single" w:sz="4" w:space="0" w:color="auto"/>
            </w:tcBorders>
            <w:vAlign w:val="center"/>
            <w:hideMark/>
          </w:tcPr>
          <w:p w14:paraId="475AB8C3"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710" w:type="pct"/>
            <w:vMerge/>
            <w:tcBorders>
              <w:top w:val="nil"/>
              <w:left w:val="single" w:sz="4" w:space="0" w:color="auto"/>
              <w:bottom w:val="single" w:sz="4" w:space="0" w:color="auto"/>
              <w:right w:val="single" w:sz="4" w:space="0" w:color="auto"/>
            </w:tcBorders>
            <w:vAlign w:val="center"/>
            <w:hideMark/>
          </w:tcPr>
          <w:p w14:paraId="7E6EFC0F"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shd w:val="clear" w:color="000000" w:fill="FFFFFF"/>
            <w:vAlign w:val="center"/>
            <w:hideMark/>
          </w:tcPr>
          <w:p w14:paraId="02C8C8E2"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车载电台</w:t>
            </w:r>
          </w:p>
        </w:tc>
        <w:tc>
          <w:tcPr>
            <w:tcW w:w="526" w:type="pct"/>
            <w:tcBorders>
              <w:top w:val="nil"/>
              <w:left w:val="nil"/>
              <w:bottom w:val="single" w:sz="4" w:space="0" w:color="auto"/>
              <w:right w:val="single" w:sz="4" w:space="0" w:color="auto"/>
            </w:tcBorders>
            <w:vAlign w:val="center"/>
            <w:hideMark/>
          </w:tcPr>
          <w:p w14:paraId="6BCF3C46"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08482FCA"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台</w:t>
            </w:r>
          </w:p>
        </w:tc>
        <w:tc>
          <w:tcPr>
            <w:tcW w:w="166" w:type="pct"/>
            <w:vAlign w:val="center"/>
            <w:hideMark/>
          </w:tcPr>
          <w:p w14:paraId="545E0138"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4769D967"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7C828C21"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11</w:t>
            </w:r>
          </w:p>
        </w:tc>
        <w:tc>
          <w:tcPr>
            <w:tcW w:w="710" w:type="pct"/>
            <w:vMerge/>
            <w:tcBorders>
              <w:top w:val="nil"/>
              <w:left w:val="single" w:sz="4" w:space="0" w:color="auto"/>
              <w:bottom w:val="single" w:sz="4" w:space="0" w:color="auto"/>
              <w:right w:val="single" w:sz="4" w:space="0" w:color="auto"/>
            </w:tcBorders>
            <w:vAlign w:val="center"/>
            <w:hideMark/>
          </w:tcPr>
          <w:p w14:paraId="3746DA1B"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710" w:type="pct"/>
            <w:vMerge/>
            <w:tcBorders>
              <w:top w:val="nil"/>
              <w:left w:val="single" w:sz="4" w:space="0" w:color="auto"/>
              <w:bottom w:val="single" w:sz="4" w:space="0" w:color="auto"/>
              <w:right w:val="single" w:sz="4" w:space="0" w:color="auto"/>
            </w:tcBorders>
            <w:vAlign w:val="center"/>
            <w:hideMark/>
          </w:tcPr>
          <w:p w14:paraId="342A0B10"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shd w:val="clear" w:color="000000" w:fill="FFFFFF"/>
            <w:vAlign w:val="center"/>
            <w:hideMark/>
          </w:tcPr>
          <w:p w14:paraId="4BF722B4"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卫星电话（含全向天线）</w:t>
            </w:r>
          </w:p>
        </w:tc>
        <w:tc>
          <w:tcPr>
            <w:tcW w:w="526" w:type="pct"/>
            <w:tcBorders>
              <w:top w:val="nil"/>
              <w:left w:val="nil"/>
              <w:bottom w:val="single" w:sz="4" w:space="0" w:color="auto"/>
              <w:right w:val="single" w:sz="4" w:space="0" w:color="auto"/>
            </w:tcBorders>
            <w:vAlign w:val="center"/>
            <w:hideMark/>
          </w:tcPr>
          <w:p w14:paraId="62FB2E94"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5936BFC7"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台</w:t>
            </w:r>
          </w:p>
        </w:tc>
        <w:tc>
          <w:tcPr>
            <w:tcW w:w="166" w:type="pct"/>
            <w:vAlign w:val="center"/>
            <w:hideMark/>
          </w:tcPr>
          <w:p w14:paraId="2468113B"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2B3C1B26"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42C61D82"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lastRenderedPageBreak/>
              <w:t>12</w:t>
            </w:r>
          </w:p>
        </w:tc>
        <w:tc>
          <w:tcPr>
            <w:tcW w:w="142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566DCF1"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语音图像调度系统</w:t>
            </w:r>
          </w:p>
        </w:tc>
        <w:tc>
          <w:tcPr>
            <w:tcW w:w="1936" w:type="pct"/>
            <w:tcBorders>
              <w:top w:val="nil"/>
              <w:left w:val="nil"/>
              <w:bottom w:val="single" w:sz="4" w:space="0" w:color="auto"/>
              <w:right w:val="single" w:sz="4" w:space="0" w:color="auto"/>
            </w:tcBorders>
            <w:shd w:val="clear" w:color="000000" w:fill="FFFFFF"/>
            <w:vAlign w:val="center"/>
            <w:hideMark/>
          </w:tcPr>
          <w:p w14:paraId="1636E5CA"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音视频综合处理平台</w:t>
            </w:r>
          </w:p>
        </w:tc>
        <w:tc>
          <w:tcPr>
            <w:tcW w:w="526" w:type="pct"/>
            <w:tcBorders>
              <w:top w:val="nil"/>
              <w:left w:val="nil"/>
              <w:bottom w:val="single" w:sz="4" w:space="0" w:color="auto"/>
              <w:right w:val="single" w:sz="4" w:space="0" w:color="auto"/>
            </w:tcBorders>
            <w:shd w:val="clear" w:color="000000" w:fill="FFFFFF"/>
            <w:vAlign w:val="center"/>
            <w:hideMark/>
          </w:tcPr>
          <w:p w14:paraId="531A40DC"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shd w:val="clear" w:color="000000" w:fill="FFFFFF"/>
            <w:vAlign w:val="center"/>
            <w:hideMark/>
          </w:tcPr>
          <w:p w14:paraId="313726E4"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2BDBD30B"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6953C6B2"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3BEA4597"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13</w:t>
            </w:r>
          </w:p>
        </w:tc>
        <w:tc>
          <w:tcPr>
            <w:tcW w:w="1420" w:type="pct"/>
            <w:gridSpan w:val="2"/>
            <w:vMerge/>
            <w:tcBorders>
              <w:top w:val="nil"/>
              <w:left w:val="single" w:sz="4" w:space="0" w:color="auto"/>
              <w:bottom w:val="single" w:sz="4" w:space="0" w:color="auto"/>
              <w:right w:val="single" w:sz="4" w:space="0" w:color="auto"/>
            </w:tcBorders>
            <w:vAlign w:val="center"/>
            <w:hideMark/>
          </w:tcPr>
          <w:p w14:paraId="257C81F5"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shd w:val="clear" w:color="000000" w:fill="FFFFFF"/>
            <w:vAlign w:val="center"/>
            <w:hideMark/>
          </w:tcPr>
          <w:p w14:paraId="34924E26"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车载视频会议终端</w:t>
            </w:r>
          </w:p>
        </w:tc>
        <w:tc>
          <w:tcPr>
            <w:tcW w:w="526" w:type="pct"/>
            <w:tcBorders>
              <w:top w:val="nil"/>
              <w:left w:val="nil"/>
              <w:bottom w:val="single" w:sz="4" w:space="0" w:color="auto"/>
              <w:right w:val="single" w:sz="4" w:space="0" w:color="auto"/>
            </w:tcBorders>
            <w:vAlign w:val="center"/>
            <w:hideMark/>
          </w:tcPr>
          <w:p w14:paraId="6BCCDFD8"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2</w:t>
            </w:r>
          </w:p>
        </w:tc>
        <w:tc>
          <w:tcPr>
            <w:tcW w:w="526" w:type="pct"/>
            <w:tcBorders>
              <w:top w:val="nil"/>
              <w:left w:val="nil"/>
              <w:bottom w:val="single" w:sz="4" w:space="0" w:color="auto"/>
              <w:right w:val="single" w:sz="4" w:space="0" w:color="auto"/>
            </w:tcBorders>
            <w:vAlign w:val="center"/>
            <w:hideMark/>
          </w:tcPr>
          <w:p w14:paraId="2DB44BB8"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台</w:t>
            </w:r>
          </w:p>
        </w:tc>
        <w:tc>
          <w:tcPr>
            <w:tcW w:w="166" w:type="pct"/>
            <w:vAlign w:val="center"/>
            <w:hideMark/>
          </w:tcPr>
          <w:p w14:paraId="78C99B32"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74E66A44"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4DFA8C7B"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15</w:t>
            </w:r>
          </w:p>
        </w:tc>
        <w:tc>
          <w:tcPr>
            <w:tcW w:w="1420" w:type="pct"/>
            <w:gridSpan w:val="2"/>
            <w:vMerge/>
            <w:tcBorders>
              <w:top w:val="nil"/>
              <w:left w:val="single" w:sz="4" w:space="0" w:color="auto"/>
              <w:bottom w:val="single" w:sz="4" w:space="0" w:color="auto"/>
              <w:right w:val="single" w:sz="4" w:space="0" w:color="auto"/>
            </w:tcBorders>
            <w:vAlign w:val="center"/>
            <w:hideMark/>
          </w:tcPr>
          <w:p w14:paraId="1FEC2127"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shd w:val="clear" w:color="000000" w:fill="FFFFFF"/>
            <w:vAlign w:val="center"/>
            <w:hideMark/>
          </w:tcPr>
          <w:p w14:paraId="40C0A02C"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指挥调度终端</w:t>
            </w:r>
          </w:p>
        </w:tc>
        <w:tc>
          <w:tcPr>
            <w:tcW w:w="526" w:type="pct"/>
            <w:tcBorders>
              <w:top w:val="nil"/>
              <w:left w:val="nil"/>
              <w:bottom w:val="single" w:sz="4" w:space="0" w:color="auto"/>
              <w:right w:val="single" w:sz="4" w:space="0" w:color="auto"/>
            </w:tcBorders>
            <w:vAlign w:val="center"/>
            <w:hideMark/>
          </w:tcPr>
          <w:p w14:paraId="38CD8B01"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405A8918"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台</w:t>
            </w:r>
          </w:p>
        </w:tc>
        <w:tc>
          <w:tcPr>
            <w:tcW w:w="166" w:type="pct"/>
            <w:vAlign w:val="center"/>
            <w:hideMark/>
          </w:tcPr>
          <w:p w14:paraId="6C4A2E7D"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08E1C2E3"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4687B275"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15</w:t>
            </w:r>
          </w:p>
        </w:tc>
        <w:tc>
          <w:tcPr>
            <w:tcW w:w="1420" w:type="pct"/>
            <w:gridSpan w:val="2"/>
            <w:vMerge/>
            <w:tcBorders>
              <w:top w:val="nil"/>
              <w:left w:val="single" w:sz="4" w:space="0" w:color="auto"/>
              <w:bottom w:val="single" w:sz="4" w:space="0" w:color="auto"/>
              <w:right w:val="single" w:sz="4" w:space="0" w:color="auto"/>
            </w:tcBorders>
            <w:vAlign w:val="center"/>
            <w:hideMark/>
          </w:tcPr>
          <w:p w14:paraId="5ED600CD"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shd w:val="clear" w:color="000000" w:fill="FFFFFF"/>
            <w:vAlign w:val="center"/>
            <w:hideMark/>
          </w:tcPr>
          <w:p w14:paraId="52E9B18E"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车载5G</w:t>
            </w:r>
            <w:proofErr w:type="gramStart"/>
            <w:r w:rsidRPr="00BA41B8">
              <w:rPr>
                <w:rFonts w:ascii="宋体" w:hAnsi="宋体" w:cs="宋体" w:hint="eastAsia"/>
                <w:color w:val="000000"/>
                <w:kern w:val="0"/>
                <w:sz w:val="20"/>
                <w:szCs w:val="20"/>
              </w:rPr>
              <w:t>图传终端</w:t>
            </w:r>
            <w:proofErr w:type="gramEnd"/>
          </w:p>
        </w:tc>
        <w:tc>
          <w:tcPr>
            <w:tcW w:w="526" w:type="pct"/>
            <w:tcBorders>
              <w:top w:val="nil"/>
              <w:left w:val="nil"/>
              <w:bottom w:val="single" w:sz="4" w:space="0" w:color="auto"/>
              <w:right w:val="single" w:sz="4" w:space="0" w:color="auto"/>
            </w:tcBorders>
            <w:vAlign w:val="center"/>
            <w:hideMark/>
          </w:tcPr>
          <w:p w14:paraId="6A4D82CE"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3A9FFA18"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台</w:t>
            </w:r>
          </w:p>
        </w:tc>
        <w:tc>
          <w:tcPr>
            <w:tcW w:w="166" w:type="pct"/>
            <w:vAlign w:val="center"/>
            <w:hideMark/>
          </w:tcPr>
          <w:p w14:paraId="264A3BB8"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187D9E38"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57FE250D"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16</w:t>
            </w:r>
          </w:p>
        </w:tc>
        <w:tc>
          <w:tcPr>
            <w:tcW w:w="1420" w:type="pct"/>
            <w:gridSpan w:val="2"/>
            <w:vMerge/>
            <w:tcBorders>
              <w:top w:val="nil"/>
              <w:left w:val="single" w:sz="4" w:space="0" w:color="auto"/>
              <w:bottom w:val="single" w:sz="4" w:space="0" w:color="auto"/>
              <w:right w:val="single" w:sz="4" w:space="0" w:color="auto"/>
            </w:tcBorders>
            <w:vAlign w:val="center"/>
            <w:hideMark/>
          </w:tcPr>
          <w:p w14:paraId="4BE05277"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shd w:val="clear" w:color="000000" w:fill="FFFFFF"/>
            <w:vAlign w:val="center"/>
            <w:hideMark/>
          </w:tcPr>
          <w:p w14:paraId="77C88AE6"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会议摄像机</w:t>
            </w:r>
          </w:p>
        </w:tc>
        <w:tc>
          <w:tcPr>
            <w:tcW w:w="526" w:type="pct"/>
            <w:tcBorders>
              <w:top w:val="nil"/>
              <w:left w:val="nil"/>
              <w:bottom w:val="single" w:sz="4" w:space="0" w:color="auto"/>
              <w:right w:val="single" w:sz="4" w:space="0" w:color="auto"/>
            </w:tcBorders>
            <w:vAlign w:val="center"/>
            <w:hideMark/>
          </w:tcPr>
          <w:p w14:paraId="63859A6E"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178257FD"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7E763935"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57C1B2D1"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262B767A"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17</w:t>
            </w:r>
          </w:p>
        </w:tc>
        <w:tc>
          <w:tcPr>
            <w:tcW w:w="1420" w:type="pct"/>
            <w:gridSpan w:val="2"/>
            <w:vMerge/>
            <w:tcBorders>
              <w:top w:val="nil"/>
              <w:left w:val="single" w:sz="4" w:space="0" w:color="auto"/>
              <w:bottom w:val="single" w:sz="4" w:space="0" w:color="auto"/>
              <w:right w:val="single" w:sz="4" w:space="0" w:color="auto"/>
            </w:tcBorders>
            <w:vAlign w:val="center"/>
            <w:hideMark/>
          </w:tcPr>
          <w:p w14:paraId="6C6CFFA2"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shd w:val="clear" w:color="000000" w:fill="FFFFFF"/>
            <w:vAlign w:val="center"/>
            <w:hideMark/>
          </w:tcPr>
          <w:p w14:paraId="2C97D779"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车顶T</w:t>
            </w:r>
            <w:proofErr w:type="gramStart"/>
            <w:r w:rsidRPr="00BA41B8">
              <w:rPr>
                <w:rFonts w:ascii="宋体" w:hAnsi="宋体" w:cs="宋体" w:hint="eastAsia"/>
                <w:color w:val="000000"/>
                <w:kern w:val="0"/>
                <w:sz w:val="20"/>
                <w:szCs w:val="20"/>
              </w:rPr>
              <w:t>型云台</w:t>
            </w:r>
            <w:proofErr w:type="gramEnd"/>
            <w:r w:rsidRPr="00BA41B8">
              <w:rPr>
                <w:rFonts w:ascii="宋体" w:hAnsi="宋体" w:cs="宋体" w:hint="eastAsia"/>
                <w:color w:val="000000"/>
                <w:kern w:val="0"/>
                <w:sz w:val="20"/>
                <w:szCs w:val="20"/>
              </w:rPr>
              <w:t>摄像机</w:t>
            </w:r>
          </w:p>
        </w:tc>
        <w:tc>
          <w:tcPr>
            <w:tcW w:w="526" w:type="pct"/>
            <w:tcBorders>
              <w:top w:val="nil"/>
              <w:left w:val="nil"/>
              <w:bottom w:val="single" w:sz="4" w:space="0" w:color="auto"/>
              <w:right w:val="single" w:sz="4" w:space="0" w:color="auto"/>
            </w:tcBorders>
            <w:vAlign w:val="center"/>
            <w:hideMark/>
          </w:tcPr>
          <w:p w14:paraId="58320CE8"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1325F2DB"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31E2757B"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3B7863B3"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3CF5F28A"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18</w:t>
            </w:r>
          </w:p>
        </w:tc>
        <w:tc>
          <w:tcPr>
            <w:tcW w:w="1420" w:type="pct"/>
            <w:gridSpan w:val="2"/>
            <w:vMerge/>
            <w:tcBorders>
              <w:top w:val="nil"/>
              <w:left w:val="single" w:sz="4" w:space="0" w:color="auto"/>
              <w:bottom w:val="single" w:sz="4" w:space="0" w:color="auto"/>
              <w:right w:val="single" w:sz="4" w:space="0" w:color="auto"/>
            </w:tcBorders>
            <w:vAlign w:val="center"/>
            <w:hideMark/>
          </w:tcPr>
          <w:p w14:paraId="42666037"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shd w:val="clear" w:color="000000" w:fill="FFFFFF"/>
            <w:vAlign w:val="center"/>
            <w:hideMark/>
          </w:tcPr>
          <w:p w14:paraId="6C85EDC7"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会议区显示屏1</w:t>
            </w:r>
          </w:p>
        </w:tc>
        <w:tc>
          <w:tcPr>
            <w:tcW w:w="526" w:type="pct"/>
            <w:tcBorders>
              <w:top w:val="nil"/>
              <w:left w:val="nil"/>
              <w:bottom w:val="single" w:sz="4" w:space="0" w:color="auto"/>
              <w:right w:val="single" w:sz="4" w:space="0" w:color="auto"/>
            </w:tcBorders>
            <w:vAlign w:val="center"/>
            <w:hideMark/>
          </w:tcPr>
          <w:p w14:paraId="68FFD64A"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39CCBD69"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台</w:t>
            </w:r>
          </w:p>
        </w:tc>
        <w:tc>
          <w:tcPr>
            <w:tcW w:w="166" w:type="pct"/>
            <w:vAlign w:val="center"/>
            <w:hideMark/>
          </w:tcPr>
          <w:p w14:paraId="7E8B2787"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1BDDCA58"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14959509"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19</w:t>
            </w:r>
          </w:p>
        </w:tc>
        <w:tc>
          <w:tcPr>
            <w:tcW w:w="1420" w:type="pct"/>
            <w:gridSpan w:val="2"/>
            <w:vMerge/>
            <w:tcBorders>
              <w:top w:val="nil"/>
              <w:left w:val="single" w:sz="4" w:space="0" w:color="auto"/>
              <w:bottom w:val="single" w:sz="4" w:space="0" w:color="auto"/>
              <w:right w:val="single" w:sz="4" w:space="0" w:color="auto"/>
            </w:tcBorders>
            <w:vAlign w:val="center"/>
            <w:hideMark/>
          </w:tcPr>
          <w:p w14:paraId="498326ED"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shd w:val="clear" w:color="000000" w:fill="FFFFFF"/>
            <w:vAlign w:val="center"/>
            <w:hideMark/>
          </w:tcPr>
          <w:p w14:paraId="477935D4"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会议区显示屏2</w:t>
            </w:r>
          </w:p>
        </w:tc>
        <w:tc>
          <w:tcPr>
            <w:tcW w:w="526" w:type="pct"/>
            <w:tcBorders>
              <w:top w:val="nil"/>
              <w:left w:val="nil"/>
              <w:bottom w:val="single" w:sz="4" w:space="0" w:color="auto"/>
              <w:right w:val="single" w:sz="4" w:space="0" w:color="auto"/>
            </w:tcBorders>
            <w:vAlign w:val="center"/>
            <w:hideMark/>
          </w:tcPr>
          <w:p w14:paraId="1012D6CB"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3DC6D5E1"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台</w:t>
            </w:r>
          </w:p>
        </w:tc>
        <w:tc>
          <w:tcPr>
            <w:tcW w:w="166" w:type="pct"/>
            <w:vAlign w:val="center"/>
            <w:hideMark/>
          </w:tcPr>
          <w:p w14:paraId="1007F20E"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4EA0EAEB"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26A861D8"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20</w:t>
            </w:r>
          </w:p>
        </w:tc>
        <w:tc>
          <w:tcPr>
            <w:tcW w:w="1420" w:type="pct"/>
            <w:gridSpan w:val="2"/>
            <w:vMerge/>
            <w:tcBorders>
              <w:top w:val="nil"/>
              <w:left w:val="single" w:sz="4" w:space="0" w:color="auto"/>
              <w:bottom w:val="single" w:sz="4" w:space="0" w:color="auto"/>
              <w:right w:val="single" w:sz="4" w:space="0" w:color="auto"/>
            </w:tcBorders>
            <w:vAlign w:val="center"/>
            <w:hideMark/>
          </w:tcPr>
          <w:p w14:paraId="24BE6713"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shd w:val="clear" w:color="000000" w:fill="FFFFFF"/>
            <w:vAlign w:val="center"/>
            <w:hideMark/>
          </w:tcPr>
          <w:p w14:paraId="378501F2"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便携式显示器</w:t>
            </w:r>
          </w:p>
        </w:tc>
        <w:tc>
          <w:tcPr>
            <w:tcW w:w="526" w:type="pct"/>
            <w:tcBorders>
              <w:top w:val="nil"/>
              <w:left w:val="nil"/>
              <w:bottom w:val="single" w:sz="4" w:space="0" w:color="auto"/>
              <w:right w:val="single" w:sz="4" w:space="0" w:color="auto"/>
            </w:tcBorders>
            <w:vAlign w:val="center"/>
            <w:hideMark/>
          </w:tcPr>
          <w:p w14:paraId="04A863AE"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4B04B79E"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台</w:t>
            </w:r>
          </w:p>
        </w:tc>
        <w:tc>
          <w:tcPr>
            <w:tcW w:w="166" w:type="pct"/>
            <w:vAlign w:val="center"/>
            <w:hideMark/>
          </w:tcPr>
          <w:p w14:paraId="0F050517"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63CCFD37"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0E610F9E"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21</w:t>
            </w:r>
          </w:p>
        </w:tc>
        <w:tc>
          <w:tcPr>
            <w:tcW w:w="1420" w:type="pct"/>
            <w:gridSpan w:val="2"/>
            <w:vMerge/>
            <w:tcBorders>
              <w:top w:val="nil"/>
              <w:left w:val="single" w:sz="4" w:space="0" w:color="auto"/>
              <w:bottom w:val="single" w:sz="4" w:space="0" w:color="auto"/>
              <w:right w:val="single" w:sz="4" w:space="0" w:color="auto"/>
            </w:tcBorders>
            <w:vAlign w:val="center"/>
            <w:hideMark/>
          </w:tcPr>
          <w:p w14:paraId="3CA0D67F"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shd w:val="clear" w:color="000000" w:fill="FFFFFF"/>
            <w:vAlign w:val="center"/>
            <w:hideMark/>
          </w:tcPr>
          <w:p w14:paraId="0151A586"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可视化指挥调度软件</w:t>
            </w:r>
          </w:p>
        </w:tc>
        <w:tc>
          <w:tcPr>
            <w:tcW w:w="526" w:type="pct"/>
            <w:tcBorders>
              <w:top w:val="nil"/>
              <w:left w:val="nil"/>
              <w:bottom w:val="single" w:sz="4" w:space="0" w:color="auto"/>
              <w:right w:val="single" w:sz="4" w:space="0" w:color="auto"/>
            </w:tcBorders>
            <w:vAlign w:val="center"/>
            <w:hideMark/>
          </w:tcPr>
          <w:p w14:paraId="3447C1EC"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3FE75613"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28DDE5FE"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0B35B557"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4A1B0CCF"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22</w:t>
            </w:r>
          </w:p>
        </w:tc>
        <w:tc>
          <w:tcPr>
            <w:tcW w:w="1420" w:type="pct"/>
            <w:gridSpan w:val="2"/>
            <w:vMerge/>
            <w:tcBorders>
              <w:top w:val="nil"/>
              <w:left w:val="single" w:sz="4" w:space="0" w:color="auto"/>
              <w:bottom w:val="single" w:sz="4" w:space="0" w:color="auto"/>
              <w:right w:val="single" w:sz="4" w:space="0" w:color="auto"/>
            </w:tcBorders>
            <w:vAlign w:val="center"/>
            <w:hideMark/>
          </w:tcPr>
          <w:p w14:paraId="0AC73546"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shd w:val="clear" w:color="000000" w:fill="FFFFFF"/>
            <w:vAlign w:val="center"/>
            <w:hideMark/>
          </w:tcPr>
          <w:p w14:paraId="17536A44"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控制终端</w:t>
            </w:r>
          </w:p>
        </w:tc>
        <w:tc>
          <w:tcPr>
            <w:tcW w:w="526" w:type="pct"/>
            <w:tcBorders>
              <w:top w:val="nil"/>
              <w:left w:val="nil"/>
              <w:bottom w:val="single" w:sz="4" w:space="0" w:color="auto"/>
              <w:right w:val="single" w:sz="4" w:space="0" w:color="auto"/>
            </w:tcBorders>
            <w:shd w:val="clear" w:color="000000" w:fill="FFFFFF"/>
            <w:vAlign w:val="center"/>
            <w:hideMark/>
          </w:tcPr>
          <w:p w14:paraId="76207024"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shd w:val="clear" w:color="000000" w:fill="FFFFFF"/>
            <w:vAlign w:val="center"/>
            <w:hideMark/>
          </w:tcPr>
          <w:p w14:paraId="557B132E"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台</w:t>
            </w:r>
          </w:p>
        </w:tc>
        <w:tc>
          <w:tcPr>
            <w:tcW w:w="166" w:type="pct"/>
            <w:vAlign w:val="center"/>
            <w:hideMark/>
          </w:tcPr>
          <w:p w14:paraId="6D9BC086"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0A6E81A2"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267A8A5F"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23</w:t>
            </w:r>
          </w:p>
        </w:tc>
        <w:tc>
          <w:tcPr>
            <w:tcW w:w="1420" w:type="pct"/>
            <w:gridSpan w:val="2"/>
            <w:vMerge/>
            <w:tcBorders>
              <w:top w:val="nil"/>
              <w:left w:val="single" w:sz="4" w:space="0" w:color="auto"/>
              <w:bottom w:val="single" w:sz="4" w:space="0" w:color="auto"/>
              <w:right w:val="single" w:sz="4" w:space="0" w:color="auto"/>
            </w:tcBorders>
            <w:vAlign w:val="center"/>
            <w:hideMark/>
          </w:tcPr>
          <w:p w14:paraId="461B2817"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1ADDE26F"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车内音响</w:t>
            </w:r>
          </w:p>
        </w:tc>
        <w:tc>
          <w:tcPr>
            <w:tcW w:w="526" w:type="pct"/>
            <w:tcBorders>
              <w:top w:val="nil"/>
              <w:left w:val="nil"/>
              <w:bottom w:val="single" w:sz="4" w:space="0" w:color="auto"/>
              <w:right w:val="single" w:sz="4" w:space="0" w:color="auto"/>
            </w:tcBorders>
            <w:vAlign w:val="center"/>
            <w:hideMark/>
          </w:tcPr>
          <w:p w14:paraId="4D447B43"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5739A95B"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5A22F71A"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64D58F43"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4C6FC784"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24</w:t>
            </w:r>
          </w:p>
        </w:tc>
        <w:tc>
          <w:tcPr>
            <w:tcW w:w="1420" w:type="pct"/>
            <w:gridSpan w:val="2"/>
            <w:vMerge/>
            <w:tcBorders>
              <w:top w:val="nil"/>
              <w:left w:val="single" w:sz="4" w:space="0" w:color="auto"/>
              <w:bottom w:val="single" w:sz="4" w:space="0" w:color="auto"/>
              <w:right w:val="single" w:sz="4" w:space="0" w:color="auto"/>
            </w:tcBorders>
            <w:vAlign w:val="center"/>
            <w:hideMark/>
          </w:tcPr>
          <w:p w14:paraId="7745FE79"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53405AE5"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有线话筒</w:t>
            </w:r>
          </w:p>
        </w:tc>
        <w:tc>
          <w:tcPr>
            <w:tcW w:w="526" w:type="pct"/>
            <w:tcBorders>
              <w:top w:val="nil"/>
              <w:left w:val="nil"/>
              <w:bottom w:val="single" w:sz="4" w:space="0" w:color="auto"/>
              <w:right w:val="single" w:sz="4" w:space="0" w:color="auto"/>
            </w:tcBorders>
            <w:vAlign w:val="center"/>
            <w:hideMark/>
          </w:tcPr>
          <w:p w14:paraId="66EBF59B"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2</w:t>
            </w:r>
          </w:p>
        </w:tc>
        <w:tc>
          <w:tcPr>
            <w:tcW w:w="526" w:type="pct"/>
            <w:tcBorders>
              <w:top w:val="nil"/>
              <w:left w:val="nil"/>
              <w:bottom w:val="single" w:sz="4" w:space="0" w:color="auto"/>
              <w:right w:val="single" w:sz="4" w:space="0" w:color="auto"/>
            </w:tcBorders>
            <w:vAlign w:val="center"/>
            <w:hideMark/>
          </w:tcPr>
          <w:p w14:paraId="053A232A"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2263AC4B"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31FB43DF"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6FE5EB42"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25</w:t>
            </w:r>
          </w:p>
        </w:tc>
        <w:tc>
          <w:tcPr>
            <w:tcW w:w="1420" w:type="pct"/>
            <w:gridSpan w:val="2"/>
            <w:vMerge/>
            <w:tcBorders>
              <w:top w:val="nil"/>
              <w:left w:val="single" w:sz="4" w:space="0" w:color="auto"/>
              <w:bottom w:val="single" w:sz="4" w:space="0" w:color="auto"/>
              <w:right w:val="single" w:sz="4" w:space="0" w:color="auto"/>
            </w:tcBorders>
            <w:vAlign w:val="center"/>
            <w:hideMark/>
          </w:tcPr>
          <w:p w14:paraId="627F2EB9"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443050D7"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无线话筒</w:t>
            </w:r>
          </w:p>
        </w:tc>
        <w:tc>
          <w:tcPr>
            <w:tcW w:w="526" w:type="pct"/>
            <w:tcBorders>
              <w:top w:val="nil"/>
              <w:left w:val="nil"/>
              <w:bottom w:val="single" w:sz="4" w:space="0" w:color="auto"/>
              <w:right w:val="single" w:sz="4" w:space="0" w:color="auto"/>
            </w:tcBorders>
            <w:vAlign w:val="center"/>
            <w:hideMark/>
          </w:tcPr>
          <w:p w14:paraId="0C9A1596"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0E3AC7EE"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00149DED"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305F200E"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0F679363"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26</w:t>
            </w:r>
          </w:p>
        </w:tc>
        <w:tc>
          <w:tcPr>
            <w:tcW w:w="1420" w:type="pct"/>
            <w:gridSpan w:val="2"/>
            <w:vMerge/>
            <w:tcBorders>
              <w:top w:val="nil"/>
              <w:left w:val="single" w:sz="4" w:space="0" w:color="auto"/>
              <w:bottom w:val="single" w:sz="4" w:space="0" w:color="auto"/>
              <w:right w:val="single" w:sz="4" w:space="0" w:color="auto"/>
            </w:tcBorders>
            <w:vAlign w:val="center"/>
            <w:hideMark/>
          </w:tcPr>
          <w:p w14:paraId="138E081F"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4ADA47DB"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车外功放</w:t>
            </w:r>
          </w:p>
        </w:tc>
        <w:tc>
          <w:tcPr>
            <w:tcW w:w="526" w:type="pct"/>
            <w:tcBorders>
              <w:top w:val="nil"/>
              <w:left w:val="nil"/>
              <w:bottom w:val="single" w:sz="4" w:space="0" w:color="auto"/>
              <w:right w:val="single" w:sz="4" w:space="0" w:color="auto"/>
            </w:tcBorders>
            <w:vAlign w:val="center"/>
            <w:hideMark/>
          </w:tcPr>
          <w:p w14:paraId="3303780C"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272135E2"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401CEA8E"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276B52CF"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4C5D8417"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27</w:t>
            </w:r>
          </w:p>
        </w:tc>
        <w:tc>
          <w:tcPr>
            <w:tcW w:w="1420" w:type="pct"/>
            <w:gridSpan w:val="2"/>
            <w:vMerge/>
            <w:tcBorders>
              <w:top w:val="nil"/>
              <w:left w:val="single" w:sz="4" w:space="0" w:color="auto"/>
              <w:bottom w:val="single" w:sz="4" w:space="0" w:color="auto"/>
              <w:right w:val="single" w:sz="4" w:space="0" w:color="auto"/>
            </w:tcBorders>
            <w:vAlign w:val="center"/>
            <w:hideMark/>
          </w:tcPr>
          <w:p w14:paraId="3AA13960"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5622FB9B"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车顶喇叭</w:t>
            </w:r>
          </w:p>
        </w:tc>
        <w:tc>
          <w:tcPr>
            <w:tcW w:w="526" w:type="pct"/>
            <w:tcBorders>
              <w:top w:val="nil"/>
              <w:left w:val="nil"/>
              <w:bottom w:val="single" w:sz="4" w:space="0" w:color="auto"/>
              <w:right w:val="single" w:sz="4" w:space="0" w:color="auto"/>
            </w:tcBorders>
            <w:vAlign w:val="center"/>
            <w:hideMark/>
          </w:tcPr>
          <w:p w14:paraId="171B3A16"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4</w:t>
            </w:r>
          </w:p>
        </w:tc>
        <w:tc>
          <w:tcPr>
            <w:tcW w:w="526" w:type="pct"/>
            <w:tcBorders>
              <w:top w:val="nil"/>
              <w:left w:val="nil"/>
              <w:bottom w:val="single" w:sz="4" w:space="0" w:color="auto"/>
              <w:right w:val="single" w:sz="4" w:space="0" w:color="auto"/>
            </w:tcBorders>
            <w:vAlign w:val="center"/>
            <w:hideMark/>
          </w:tcPr>
          <w:p w14:paraId="0A900A21"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只</w:t>
            </w:r>
          </w:p>
        </w:tc>
        <w:tc>
          <w:tcPr>
            <w:tcW w:w="166" w:type="pct"/>
            <w:vAlign w:val="center"/>
            <w:hideMark/>
          </w:tcPr>
          <w:p w14:paraId="52E146F0"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38D9D5AE"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5B549F12"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28</w:t>
            </w:r>
          </w:p>
        </w:tc>
        <w:tc>
          <w:tcPr>
            <w:tcW w:w="142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8676781"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计算机及网络系统</w:t>
            </w:r>
          </w:p>
        </w:tc>
        <w:tc>
          <w:tcPr>
            <w:tcW w:w="1936" w:type="pct"/>
            <w:tcBorders>
              <w:top w:val="nil"/>
              <w:left w:val="nil"/>
              <w:bottom w:val="single" w:sz="4" w:space="0" w:color="auto"/>
              <w:right w:val="single" w:sz="4" w:space="0" w:color="auto"/>
            </w:tcBorders>
            <w:shd w:val="clear" w:color="000000" w:fill="FFFFFF"/>
            <w:vAlign w:val="center"/>
            <w:hideMark/>
          </w:tcPr>
          <w:p w14:paraId="11FAA445"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网络交换机</w:t>
            </w:r>
          </w:p>
        </w:tc>
        <w:tc>
          <w:tcPr>
            <w:tcW w:w="526" w:type="pct"/>
            <w:tcBorders>
              <w:top w:val="nil"/>
              <w:left w:val="nil"/>
              <w:bottom w:val="single" w:sz="4" w:space="0" w:color="auto"/>
              <w:right w:val="single" w:sz="4" w:space="0" w:color="auto"/>
            </w:tcBorders>
            <w:vAlign w:val="center"/>
            <w:hideMark/>
          </w:tcPr>
          <w:p w14:paraId="577CADD4"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652571C9"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台</w:t>
            </w:r>
          </w:p>
        </w:tc>
        <w:tc>
          <w:tcPr>
            <w:tcW w:w="166" w:type="pct"/>
            <w:vAlign w:val="center"/>
            <w:hideMark/>
          </w:tcPr>
          <w:p w14:paraId="688B08B4"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45B13040"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17E74A75"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29</w:t>
            </w:r>
          </w:p>
        </w:tc>
        <w:tc>
          <w:tcPr>
            <w:tcW w:w="1420" w:type="pct"/>
            <w:gridSpan w:val="2"/>
            <w:vMerge/>
            <w:tcBorders>
              <w:top w:val="nil"/>
              <w:left w:val="single" w:sz="4" w:space="0" w:color="auto"/>
              <w:bottom w:val="single" w:sz="4" w:space="0" w:color="auto"/>
              <w:right w:val="single" w:sz="4" w:space="0" w:color="auto"/>
            </w:tcBorders>
            <w:vAlign w:val="center"/>
            <w:hideMark/>
          </w:tcPr>
          <w:p w14:paraId="1F20209B"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shd w:val="clear" w:color="000000" w:fill="FFFFFF"/>
            <w:vAlign w:val="center"/>
            <w:hideMark/>
          </w:tcPr>
          <w:p w14:paraId="2E8F9355"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工控机</w:t>
            </w:r>
          </w:p>
        </w:tc>
        <w:tc>
          <w:tcPr>
            <w:tcW w:w="526" w:type="pct"/>
            <w:tcBorders>
              <w:top w:val="nil"/>
              <w:left w:val="nil"/>
              <w:bottom w:val="single" w:sz="4" w:space="0" w:color="auto"/>
              <w:right w:val="single" w:sz="4" w:space="0" w:color="auto"/>
            </w:tcBorders>
            <w:vAlign w:val="center"/>
            <w:hideMark/>
          </w:tcPr>
          <w:p w14:paraId="5513E01F"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7689E099"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台</w:t>
            </w:r>
          </w:p>
        </w:tc>
        <w:tc>
          <w:tcPr>
            <w:tcW w:w="166" w:type="pct"/>
            <w:vAlign w:val="center"/>
            <w:hideMark/>
          </w:tcPr>
          <w:p w14:paraId="227A3788"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02D107BB"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3994EAE8"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30</w:t>
            </w:r>
          </w:p>
        </w:tc>
        <w:tc>
          <w:tcPr>
            <w:tcW w:w="1420" w:type="pct"/>
            <w:gridSpan w:val="2"/>
            <w:vMerge/>
            <w:tcBorders>
              <w:top w:val="nil"/>
              <w:left w:val="single" w:sz="4" w:space="0" w:color="auto"/>
              <w:bottom w:val="single" w:sz="4" w:space="0" w:color="auto"/>
              <w:right w:val="single" w:sz="4" w:space="0" w:color="auto"/>
            </w:tcBorders>
            <w:vAlign w:val="center"/>
            <w:hideMark/>
          </w:tcPr>
          <w:p w14:paraId="21049016"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shd w:val="clear" w:color="000000" w:fill="FFFFFF"/>
            <w:vAlign w:val="center"/>
            <w:hideMark/>
          </w:tcPr>
          <w:p w14:paraId="4718729C"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图形工作站（含软件）</w:t>
            </w:r>
          </w:p>
        </w:tc>
        <w:tc>
          <w:tcPr>
            <w:tcW w:w="526" w:type="pct"/>
            <w:tcBorders>
              <w:top w:val="nil"/>
              <w:left w:val="nil"/>
              <w:bottom w:val="single" w:sz="4" w:space="0" w:color="auto"/>
              <w:right w:val="single" w:sz="4" w:space="0" w:color="auto"/>
            </w:tcBorders>
            <w:vAlign w:val="center"/>
            <w:hideMark/>
          </w:tcPr>
          <w:p w14:paraId="0FF1A39D"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441E88D0"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台</w:t>
            </w:r>
          </w:p>
        </w:tc>
        <w:tc>
          <w:tcPr>
            <w:tcW w:w="166" w:type="pct"/>
            <w:vAlign w:val="center"/>
            <w:hideMark/>
          </w:tcPr>
          <w:p w14:paraId="6273780A"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352FF785"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28223A39"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31</w:t>
            </w:r>
          </w:p>
        </w:tc>
        <w:tc>
          <w:tcPr>
            <w:tcW w:w="1420" w:type="pct"/>
            <w:gridSpan w:val="2"/>
            <w:vMerge/>
            <w:tcBorders>
              <w:top w:val="nil"/>
              <w:left w:val="single" w:sz="4" w:space="0" w:color="auto"/>
              <w:bottom w:val="single" w:sz="4" w:space="0" w:color="auto"/>
              <w:right w:val="single" w:sz="4" w:space="0" w:color="auto"/>
            </w:tcBorders>
            <w:vAlign w:val="center"/>
            <w:hideMark/>
          </w:tcPr>
          <w:p w14:paraId="44205368"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shd w:val="clear" w:color="000000" w:fill="FFFFFF"/>
            <w:vAlign w:val="center"/>
            <w:hideMark/>
          </w:tcPr>
          <w:p w14:paraId="272C9E31"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测绘无人机</w:t>
            </w:r>
          </w:p>
        </w:tc>
        <w:tc>
          <w:tcPr>
            <w:tcW w:w="526" w:type="pct"/>
            <w:tcBorders>
              <w:top w:val="nil"/>
              <w:left w:val="nil"/>
              <w:bottom w:val="single" w:sz="4" w:space="0" w:color="auto"/>
              <w:right w:val="single" w:sz="4" w:space="0" w:color="auto"/>
            </w:tcBorders>
            <w:vAlign w:val="center"/>
            <w:hideMark/>
          </w:tcPr>
          <w:p w14:paraId="75BD765E"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0072F9AD"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台</w:t>
            </w:r>
          </w:p>
        </w:tc>
        <w:tc>
          <w:tcPr>
            <w:tcW w:w="166" w:type="pct"/>
            <w:vAlign w:val="center"/>
            <w:hideMark/>
          </w:tcPr>
          <w:p w14:paraId="55E10955"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26CF2D59"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0C376F01"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32</w:t>
            </w:r>
          </w:p>
        </w:tc>
        <w:tc>
          <w:tcPr>
            <w:tcW w:w="1420" w:type="pct"/>
            <w:gridSpan w:val="2"/>
            <w:vMerge/>
            <w:tcBorders>
              <w:top w:val="nil"/>
              <w:left w:val="single" w:sz="4" w:space="0" w:color="auto"/>
              <w:bottom w:val="single" w:sz="4" w:space="0" w:color="auto"/>
              <w:right w:val="single" w:sz="4" w:space="0" w:color="auto"/>
            </w:tcBorders>
            <w:vAlign w:val="center"/>
            <w:hideMark/>
          </w:tcPr>
          <w:p w14:paraId="45AA29FE"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shd w:val="clear" w:color="000000" w:fill="FFFFFF"/>
            <w:vAlign w:val="center"/>
            <w:hideMark/>
          </w:tcPr>
          <w:p w14:paraId="2C19CAB1"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侦查无人机</w:t>
            </w:r>
          </w:p>
        </w:tc>
        <w:tc>
          <w:tcPr>
            <w:tcW w:w="526" w:type="pct"/>
            <w:tcBorders>
              <w:top w:val="nil"/>
              <w:left w:val="nil"/>
              <w:bottom w:val="single" w:sz="4" w:space="0" w:color="auto"/>
              <w:right w:val="single" w:sz="4" w:space="0" w:color="auto"/>
            </w:tcBorders>
            <w:vAlign w:val="center"/>
            <w:hideMark/>
          </w:tcPr>
          <w:p w14:paraId="7481C4D6"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31692C18"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台</w:t>
            </w:r>
          </w:p>
        </w:tc>
        <w:tc>
          <w:tcPr>
            <w:tcW w:w="166" w:type="pct"/>
            <w:vAlign w:val="center"/>
            <w:hideMark/>
          </w:tcPr>
          <w:p w14:paraId="2ACD735B"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0676676C"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750B6727"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33</w:t>
            </w:r>
          </w:p>
        </w:tc>
        <w:tc>
          <w:tcPr>
            <w:tcW w:w="142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181295F"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安全警示及辅助系统</w:t>
            </w:r>
          </w:p>
        </w:tc>
        <w:tc>
          <w:tcPr>
            <w:tcW w:w="1936" w:type="pct"/>
            <w:tcBorders>
              <w:top w:val="nil"/>
              <w:left w:val="nil"/>
              <w:bottom w:val="single" w:sz="4" w:space="0" w:color="auto"/>
              <w:right w:val="single" w:sz="4" w:space="0" w:color="auto"/>
            </w:tcBorders>
            <w:vAlign w:val="center"/>
            <w:hideMark/>
          </w:tcPr>
          <w:p w14:paraId="631CF20F"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警灯警报器</w:t>
            </w:r>
          </w:p>
        </w:tc>
        <w:tc>
          <w:tcPr>
            <w:tcW w:w="526" w:type="pct"/>
            <w:tcBorders>
              <w:top w:val="nil"/>
              <w:left w:val="nil"/>
              <w:bottom w:val="single" w:sz="4" w:space="0" w:color="auto"/>
              <w:right w:val="single" w:sz="4" w:space="0" w:color="auto"/>
            </w:tcBorders>
            <w:vAlign w:val="center"/>
            <w:hideMark/>
          </w:tcPr>
          <w:p w14:paraId="687F0D67"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6D320E18"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34539B37"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4EDED204"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076A56EE"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34</w:t>
            </w:r>
          </w:p>
        </w:tc>
        <w:tc>
          <w:tcPr>
            <w:tcW w:w="1420" w:type="pct"/>
            <w:gridSpan w:val="2"/>
            <w:vMerge/>
            <w:tcBorders>
              <w:top w:val="nil"/>
              <w:left w:val="single" w:sz="4" w:space="0" w:color="auto"/>
              <w:bottom w:val="single" w:sz="4" w:space="0" w:color="auto"/>
              <w:right w:val="single" w:sz="4" w:space="0" w:color="auto"/>
            </w:tcBorders>
            <w:vAlign w:val="center"/>
            <w:hideMark/>
          </w:tcPr>
          <w:p w14:paraId="1595A0E3"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2849CF53"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频闪灯</w:t>
            </w:r>
          </w:p>
        </w:tc>
        <w:tc>
          <w:tcPr>
            <w:tcW w:w="526" w:type="pct"/>
            <w:tcBorders>
              <w:top w:val="nil"/>
              <w:left w:val="nil"/>
              <w:bottom w:val="single" w:sz="4" w:space="0" w:color="auto"/>
              <w:right w:val="single" w:sz="4" w:space="0" w:color="auto"/>
            </w:tcBorders>
            <w:vAlign w:val="center"/>
            <w:hideMark/>
          </w:tcPr>
          <w:p w14:paraId="32A37919"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446974AC"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1CADB3FE"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23B894D9"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552BCCE0"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35</w:t>
            </w:r>
          </w:p>
        </w:tc>
        <w:tc>
          <w:tcPr>
            <w:tcW w:w="1420" w:type="pct"/>
            <w:gridSpan w:val="2"/>
            <w:vMerge/>
            <w:tcBorders>
              <w:top w:val="nil"/>
              <w:left w:val="single" w:sz="4" w:space="0" w:color="auto"/>
              <w:bottom w:val="single" w:sz="4" w:space="0" w:color="auto"/>
              <w:right w:val="single" w:sz="4" w:space="0" w:color="auto"/>
            </w:tcBorders>
            <w:vAlign w:val="center"/>
            <w:hideMark/>
          </w:tcPr>
          <w:p w14:paraId="0C5F9D06"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shd w:val="clear" w:color="000000" w:fill="FFFFFF"/>
            <w:vAlign w:val="center"/>
            <w:hideMark/>
          </w:tcPr>
          <w:p w14:paraId="4B179505"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倒车显示系统</w:t>
            </w:r>
          </w:p>
        </w:tc>
        <w:tc>
          <w:tcPr>
            <w:tcW w:w="526" w:type="pct"/>
            <w:tcBorders>
              <w:top w:val="nil"/>
              <w:left w:val="nil"/>
              <w:bottom w:val="single" w:sz="4" w:space="0" w:color="auto"/>
              <w:right w:val="single" w:sz="4" w:space="0" w:color="auto"/>
            </w:tcBorders>
            <w:vAlign w:val="center"/>
            <w:hideMark/>
          </w:tcPr>
          <w:p w14:paraId="62BCB03D"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7BC202AD"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5CEDA3FA"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44247F4F"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7B33194D"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36</w:t>
            </w:r>
          </w:p>
        </w:tc>
        <w:tc>
          <w:tcPr>
            <w:tcW w:w="1420" w:type="pct"/>
            <w:gridSpan w:val="2"/>
            <w:vMerge/>
            <w:tcBorders>
              <w:top w:val="nil"/>
              <w:left w:val="single" w:sz="4" w:space="0" w:color="auto"/>
              <w:bottom w:val="single" w:sz="4" w:space="0" w:color="auto"/>
              <w:right w:val="single" w:sz="4" w:space="0" w:color="auto"/>
            </w:tcBorders>
            <w:vAlign w:val="center"/>
            <w:hideMark/>
          </w:tcPr>
          <w:p w14:paraId="725EA252"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shd w:val="clear" w:color="000000" w:fill="FFFFFF"/>
            <w:vAlign w:val="center"/>
            <w:hideMark/>
          </w:tcPr>
          <w:p w14:paraId="33860DAA"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灭火器</w:t>
            </w:r>
          </w:p>
        </w:tc>
        <w:tc>
          <w:tcPr>
            <w:tcW w:w="526" w:type="pct"/>
            <w:tcBorders>
              <w:top w:val="nil"/>
              <w:left w:val="nil"/>
              <w:bottom w:val="single" w:sz="4" w:space="0" w:color="auto"/>
              <w:right w:val="single" w:sz="4" w:space="0" w:color="auto"/>
            </w:tcBorders>
            <w:vAlign w:val="center"/>
            <w:hideMark/>
          </w:tcPr>
          <w:p w14:paraId="38C6FF8F"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2</w:t>
            </w:r>
          </w:p>
        </w:tc>
        <w:tc>
          <w:tcPr>
            <w:tcW w:w="526" w:type="pct"/>
            <w:tcBorders>
              <w:top w:val="nil"/>
              <w:left w:val="nil"/>
              <w:bottom w:val="single" w:sz="4" w:space="0" w:color="auto"/>
              <w:right w:val="single" w:sz="4" w:space="0" w:color="auto"/>
            </w:tcBorders>
            <w:vAlign w:val="center"/>
            <w:hideMark/>
          </w:tcPr>
          <w:p w14:paraId="4546F1C2"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proofErr w:type="gramStart"/>
            <w:r w:rsidRPr="00BA41B8">
              <w:rPr>
                <w:rFonts w:ascii="宋体" w:hAnsi="宋体" w:cs="宋体" w:hint="eastAsia"/>
                <w:color w:val="000000"/>
                <w:kern w:val="0"/>
                <w:sz w:val="20"/>
                <w:szCs w:val="20"/>
              </w:rPr>
              <w:t>个</w:t>
            </w:r>
            <w:proofErr w:type="gramEnd"/>
          </w:p>
        </w:tc>
        <w:tc>
          <w:tcPr>
            <w:tcW w:w="166" w:type="pct"/>
            <w:vAlign w:val="center"/>
            <w:hideMark/>
          </w:tcPr>
          <w:p w14:paraId="4DB56D07"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4C2E3185"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4734C467"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37</w:t>
            </w:r>
          </w:p>
        </w:tc>
        <w:tc>
          <w:tcPr>
            <w:tcW w:w="1420" w:type="pct"/>
            <w:gridSpan w:val="2"/>
            <w:vMerge/>
            <w:tcBorders>
              <w:top w:val="nil"/>
              <w:left w:val="single" w:sz="4" w:space="0" w:color="auto"/>
              <w:bottom w:val="single" w:sz="4" w:space="0" w:color="auto"/>
              <w:right w:val="single" w:sz="4" w:space="0" w:color="auto"/>
            </w:tcBorders>
            <w:vAlign w:val="center"/>
            <w:hideMark/>
          </w:tcPr>
          <w:p w14:paraId="4E5F80EE"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shd w:val="clear" w:color="000000" w:fill="FFFFFF"/>
            <w:vAlign w:val="center"/>
            <w:hideMark/>
          </w:tcPr>
          <w:p w14:paraId="40E1F850"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车载空调</w:t>
            </w:r>
          </w:p>
        </w:tc>
        <w:tc>
          <w:tcPr>
            <w:tcW w:w="526" w:type="pct"/>
            <w:tcBorders>
              <w:top w:val="nil"/>
              <w:left w:val="nil"/>
              <w:bottom w:val="single" w:sz="4" w:space="0" w:color="auto"/>
              <w:right w:val="single" w:sz="4" w:space="0" w:color="auto"/>
            </w:tcBorders>
            <w:vAlign w:val="center"/>
            <w:hideMark/>
          </w:tcPr>
          <w:p w14:paraId="37FFE456"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6EE797D2"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45B858A9"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1587F09C"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232EAB43"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38</w:t>
            </w:r>
          </w:p>
        </w:tc>
        <w:tc>
          <w:tcPr>
            <w:tcW w:w="1420" w:type="pct"/>
            <w:gridSpan w:val="2"/>
            <w:vMerge/>
            <w:tcBorders>
              <w:top w:val="nil"/>
              <w:left w:val="single" w:sz="4" w:space="0" w:color="auto"/>
              <w:bottom w:val="single" w:sz="4" w:space="0" w:color="auto"/>
              <w:right w:val="single" w:sz="4" w:space="0" w:color="auto"/>
            </w:tcBorders>
            <w:vAlign w:val="center"/>
            <w:hideMark/>
          </w:tcPr>
          <w:p w14:paraId="506CEB0D"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7D823706"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工具箱</w:t>
            </w:r>
          </w:p>
        </w:tc>
        <w:tc>
          <w:tcPr>
            <w:tcW w:w="526" w:type="pct"/>
            <w:tcBorders>
              <w:top w:val="nil"/>
              <w:left w:val="nil"/>
              <w:bottom w:val="single" w:sz="4" w:space="0" w:color="auto"/>
              <w:right w:val="single" w:sz="4" w:space="0" w:color="auto"/>
            </w:tcBorders>
            <w:vAlign w:val="center"/>
            <w:hideMark/>
          </w:tcPr>
          <w:p w14:paraId="0785D134"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33B75A49"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1C0F644F"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7835752D"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1B265635"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lastRenderedPageBreak/>
              <w:t>39</w:t>
            </w:r>
          </w:p>
        </w:tc>
        <w:tc>
          <w:tcPr>
            <w:tcW w:w="1420" w:type="pct"/>
            <w:gridSpan w:val="2"/>
            <w:vMerge/>
            <w:tcBorders>
              <w:top w:val="nil"/>
              <w:left w:val="single" w:sz="4" w:space="0" w:color="auto"/>
              <w:bottom w:val="single" w:sz="4" w:space="0" w:color="auto"/>
              <w:right w:val="single" w:sz="4" w:space="0" w:color="auto"/>
            </w:tcBorders>
            <w:vAlign w:val="center"/>
            <w:hideMark/>
          </w:tcPr>
          <w:p w14:paraId="28C5F850"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4DD3CC5C"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多功能一体机</w:t>
            </w:r>
          </w:p>
        </w:tc>
        <w:tc>
          <w:tcPr>
            <w:tcW w:w="526" w:type="pct"/>
            <w:tcBorders>
              <w:top w:val="nil"/>
              <w:left w:val="nil"/>
              <w:bottom w:val="single" w:sz="4" w:space="0" w:color="auto"/>
              <w:right w:val="single" w:sz="4" w:space="0" w:color="auto"/>
            </w:tcBorders>
            <w:vAlign w:val="center"/>
            <w:hideMark/>
          </w:tcPr>
          <w:p w14:paraId="5153C135"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1527FBA7"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39EDF0A3"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6EEEA361"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35DD48FE"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40</w:t>
            </w:r>
          </w:p>
        </w:tc>
        <w:tc>
          <w:tcPr>
            <w:tcW w:w="1420" w:type="pct"/>
            <w:gridSpan w:val="2"/>
            <w:vMerge/>
            <w:tcBorders>
              <w:top w:val="nil"/>
              <w:left w:val="single" w:sz="4" w:space="0" w:color="auto"/>
              <w:bottom w:val="single" w:sz="4" w:space="0" w:color="auto"/>
              <w:right w:val="single" w:sz="4" w:space="0" w:color="auto"/>
            </w:tcBorders>
            <w:vAlign w:val="center"/>
            <w:hideMark/>
          </w:tcPr>
          <w:p w14:paraId="054605AE"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6A5489AC"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饮水机</w:t>
            </w:r>
          </w:p>
        </w:tc>
        <w:tc>
          <w:tcPr>
            <w:tcW w:w="526" w:type="pct"/>
            <w:tcBorders>
              <w:top w:val="nil"/>
              <w:left w:val="nil"/>
              <w:bottom w:val="single" w:sz="4" w:space="0" w:color="auto"/>
              <w:right w:val="single" w:sz="4" w:space="0" w:color="auto"/>
            </w:tcBorders>
            <w:vAlign w:val="center"/>
            <w:hideMark/>
          </w:tcPr>
          <w:p w14:paraId="483284CB"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551D3C82"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5DA71C1E"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6D018CC5"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53FEC370"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41</w:t>
            </w:r>
          </w:p>
        </w:tc>
        <w:tc>
          <w:tcPr>
            <w:tcW w:w="1420" w:type="pct"/>
            <w:gridSpan w:val="2"/>
            <w:vMerge/>
            <w:tcBorders>
              <w:top w:val="nil"/>
              <w:left w:val="single" w:sz="4" w:space="0" w:color="auto"/>
              <w:bottom w:val="single" w:sz="4" w:space="0" w:color="auto"/>
              <w:right w:val="single" w:sz="4" w:space="0" w:color="auto"/>
            </w:tcBorders>
            <w:vAlign w:val="center"/>
            <w:hideMark/>
          </w:tcPr>
          <w:p w14:paraId="6F9C7B9F"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613F7E18"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自动充电脱离装置</w:t>
            </w:r>
          </w:p>
        </w:tc>
        <w:tc>
          <w:tcPr>
            <w:tcW w:w="526" w:type="pct"/>
            <w:tcBorders>
              <w:top w:val="nil"/>
              <w:left w:val="nil"/>
              <w:bottom w:val="single" w:sz="4" w:space="0" w:color="auto"/>
              <w:right w:val="single" w:sz="4" w:space="0" w:color="auto"/>
            </w:tcBorders>
            <w:vAlign w:val="center"/>
            <w:hideMark/>
          </w:tcPr>
          <w:p w14:paraId="5BD537F5"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1DD098A8"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667D3906"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526D9CA9"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6F82497D"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42</w:t>
            </w:r>
          </w:p>
        </w:tc>
        <w:tc>
          <w:tcPr>
            <w:tcW w:w="1420" w:type="pct"/>
            <w:gridSpan w:val="2"/>
            <w:vMerge/>
            <w:tcBorders>
              <w:top w:val="nil"/>
              <w:left w:val="single" w:sz="4" w:space="0" w:color="auto"/>
              <w:bottom w:val="single" w:sz="4" w:space="0" w:color="auto"/>
              <w:right w:val="single" w:sz="4" w:space="0" w:color="auto"/>
            </w:tcBorders>
            <w:vAlign w:val="center"/>
            <w:hideMark/>
          </w:tcPr>
          <w:p w14:paraId="744A3E36"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5F419CEB"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车内照明</w:t>
            </w:r>
          </w:p>
        </w:tc>
        <w:tc>
          <w:tcPr>
            <w:tcW w:w="526" w:type="pct"/>
            <w:tcBorders>
              <w:top w:val="nil"/>
              <w:left w:val="nil"/>
              <w:bottom w:val="single" w:sz="4" w:space="0" w:color="auto"/>
              <w:right w:val="single" w:sz="4" w:space="0" w:color="auto"/>
            </w:tcBorders>
            <w:vAlign w:val="center"/>
            <w:hideMark/>
          </w:tcPr>
          <w:p w14:paraId="732DD496"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404169F1"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288A0850"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4AEB416D"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521FD0B1"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43</w:t>
            </w:r>
          </w:p>
        </w:tc>
        <w:tc>
          <w:tcPr>
            <w:tcW w:w="1420" w:type="pct"/>
            <w:gridSpan w:val="2"/>
            <w:vMerge/>
            <w:tcBorders>
              <w:top w:val="nil"/>
              <w:left w:val="single" w:sz="4" w:space="0" w:color="auto"/>
              <w:bottom w:val="single" w:sz="4" w:space="0" w:color="auto"/>
              <w:right w:val="single" w:sz="4" w:space="0" w:color="auto"/>
            </w:tcBorders>
            <w:vAlign w:val="center"/>
            <w:hideMark/>
          </w:tcPr>
          <w:p w14:paraId="2995F337"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shd w:val="clear" w:color="000000" w:fill="FFFFFF"/>
            <w:vAlign w:val="center"/>
            <w:hideMark/>
          </w:tcPr>
          <w:p w14:paraId="78A04172"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场地照明</w:t>
            </w:r>
          </w:p>
        </w:tc>
        <w:tc>
          <w:tcPr>
            <w:tcW w:w="526" w:type="pct"/>
            <w:tcBorders>
              <w:top w:val="nil"/>
              <w:left w:val="nil"/>
              <w:bottom w:val="single" w:sz="4" w:space="0" w:color="auto"/>
              <w:right w:val="single" w:sz="4" w:space="0" w:color="auto"/>
            </w:tcBorders>
            <w:vAlign w:val="center"/>
            <w:hideMark/>
          </w:tcPr>
          <w:p w14:paraId="36FBA2A8"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6E9BE4C4"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6DA415F5"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0F6E2C4A"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3E39E251"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44</w:t>
            </w:r>
          </w:p>
        </w:tc>
        <w:tc>
          <w:tcPr>
            <w:tcW w:w="142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DAC1098"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供电系统</w:t>
            </w:r>
          </w:p>
        </w:tc>
        <w:tc>
          <w:tcPr>
            <w:tcW w:w="1936" w:type="pct"/>
            <w:tcBorders>
              <w:top w:val="nil"/>
              <w:left w:val="nil"/>
              <w:bottom w:val="single" w:sz="4" w:space="0" w:color="auto"/>
              <w:right w:val="single" w:sz="4" w:space="0" w:color="auto"/>
            </w:tcBorders>
            <w:shd w:val="clear" w:color="000000" w:fill="FFFFFF"/>
            <w:vAlign w:val="center"/>
            <w:hideMark/>
          </w:tcPr>
          <w:p w14:paraId="5D0588E2"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proofErr w:type="gramStart"/>
            <w:r w:rsidRPr="00BA41B8">
              <w:rPr>
                <w:rFonts w:ascii="宋体" w:hAnsi="宋体" w:cs="宋体" w:hint="eastAsia"/>
                <w:color w:val="000000"/>
                <w:kern w:val="0"/>
                <w:sz w:val="20"/>
                <w:szCs w:val="20"/>
              </w:rPr>
              <w:t>取力发电机</w:t>
            </w:r>
            <w:proofErr w:type="gramEnd"/>
          </w:p>
        </w:tc>
        <w:tc>
          <w:tcPr>
            <w:tcW w:w="526" w:type="pct"/>
            <w:tcBorders>
              <w:top w:val="nil"/>
              <w:left w:val="nil"/>
              <w:bottom w:val="single" w:sz="4" w:space="0" w:color="auto"/>
              <w:right w:val="single" w:sz="4" w:space="0" w:color="auto"/>
            </w:tcBorders>
            <w:vAlign w:val="center"/>
            <w:hideMark/>
          </w:tcPr>
          <w:p w14:paraId="386134FF"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043AEDE3"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台</w:t>
            </w:r>
          </w:p>
        </w:tc>
        <w:tc>
          <w:tcPr>
            <w:tcW w:w="166" w:type="pct"/>
            <w:vAlign w:val="center"/>
            <w:hideMark/>
          </w:tcPr>
          <w:p w14:paraId="63C4C95F"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733FDA68"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10A5C025"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45</w:t>
            </w:r>
          </w:p>
        </w:tc>
        <w:tc>
          <w:tcPr>
            <w:tcW w:w="1420" w:type="pct"/>
            <w:gridSpan w:val="2"/>
            <w:vMerge/>
            <w:tcBorders>
              <w:top w:val="nil"/>
              <w:left w:val="single" w:sz="4" w:space="0" w:color="auto"/>
              <w:bottom w:val="single" w:sz="4" w:space="0" w:color="auto"/>
              <w:right w:val="single" w:sz="4" w:space="0" w:color="auto"/>
            </w:tcBorders>
            <w:vAlign w:val="center"/>
            <w:hideMark/>
          </w:tcPr>
          <w:p w14:paraId="41C8F3D4"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shd w:val="clear" w:color="000000" w:fill="FFFFFF"/>
            <w:vAlign w:val="center"/>
            <w:hideMark/>
          </w:tcPr>
          <w:p w14:paraId="553EE22F"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UPS主机</w:t>
            </w:r>
          </w:p>
        </w:tc>
        <w:tc>
          <w:tcPr>
            <w:tcW w:w="526" w:type="pct"/>
            <w:tcBorders>
              <w:top w:val="nil"/>
              <w:left w:val="nil"/>
              <w:bottom w:val="single" w:sz="4" w:space="0" w:color="auto"/>
              <w:right w:val="single" w:sz="4" w:space="0" w:color="auto"/>
            </w:tcBorders>
            <w:vAlign w:val="center"/>
            <w:hideMark/>
          </w:tcPr>
          <w:p w14:paraId="6877FA91"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5DD4702E"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台</w:t>
            </w:r>
          </w:p>
        </w:tc>
        <w:tc>
          <w:tcPr>
            <w:tcW w:w="166" w:type="pct"/>
            <w:vAlign w:val="center"/>
            <w:hideMark/>
          </w:tcPr>
          <w:p w14:paraId="39E076F1"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2E7436F0"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73AAC655"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46</w:t>
            </w:r>
          </w:p>
        </w:tc>
        <w:tc>
          <w:tcPr>
            <w:tcW w:w="1420" w:type="pct"/>
            <w:gridSpan w:val="2"/>
            <w:vMerge/>
            <w:tcBorders>
              <w:top w:val="nil"/>
              <w:left w:val="single" w:sz="4" w:space="0" w:color="auto"/>
              <w:bottom w:val="single" w:sz="4" w:space="0" w:color="auto"/>
              <w:right w:val="single" w:sz="4" w:space="0" w:color="auto"/>
            </w:tcBorders>
            <w:vAlign w:val="center"/>
            <w:hideMark/>
          </w:tcPr>
          <w:p w14:paraId="7987A323"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shd w:val="clear" w:color="000000" w:fill="FFFFFF"/>
            <w:vAlign w:val="center"/>
            <w:hideMark/>
          </w:tcPr>
          <w:p w14:paraId="638A6415"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UPS电池组</w:t>
            </w:r>
          </w:p>
        </w:tc>
        <w:tc>
          <w:tcPr>
            <w:tcW w:w="526" w:type="pct"/>
            <w:tcBorders>
              <w:top w:val="nil"/>
              <w:left w:val="nil"/>
              <w:bottom w:val="single" w:sz="4" w:space="0" w:color="auto"/>
              <w:right w:val="single" w:sz="4" w:space="0" w:color="auto"/>
            </w:tcBorders>
            <w:vAlign w:val="center"/>
            <w:hideMark/>
          </w:tcPr>
          <w:p w14:paraId="4F2E68E6"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427B0F47"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0605FAD3"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727EBEAE"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3B6C5733"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47</w:t>
            </w:r>
          </w:p>
        </w:tc>
        <w:tc>
          <w:tcPr>
            <w:tcW w:w="1420" w:type="pct"/>
            <w:gridSpan w:val="2"/>
            <w:vMerge/>
            <w:tcBorders>
              <w:top w:val="nil"/>
              <w:left w:val="single" w:sz="4" w:space="0" w:color="auto"/>
              <w:bottom w:val="single" w:sz="4" w:space="0" w:color="auto"/>
              <w:right w:val="single" w:sz="4" w:space="0" w:color="auto"/>
            </w:tcBorders>
            <w:vAlign w:val="center"/>
            <w:hideMark/>
          </w:tcPr>
          <w:p w14:paraId="465A1A57"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09B15B25"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免维护电池</w:t>
            </w:r>
          </w:p>
        </w:tc>
        <w:tc>
          <w:tcPr>
            <w:tcW w:w="526" w:type="pct"/>
            <w:tcBorders>
              <w:top w:val="nil"/>
              <w:left w:val="nil"/>
              <w:bottom w:val="single" w:sz="4" w:space="0" w:color="auto"/>
              <w:right w:val="single" w:sz="4" w:space="0" w:color="auto"/>
            </w:tcBorders>
            <w:vAlign w:val="center"/>
            <w:hideMark/>
          </w:tcPr>
          <w:p w14:paraId="74023E41"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151B3D13"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只</w:t>
            </w:r>
          </w:p>
        </w:tc>
        <w:tc>
          <w:tcPr>
            <w:tcW w:w="166" w:type="pct"/>
            <w:vAlign w:val="center"/>
            <w:hideMark/>
          </w:tcPr>
          <w:p w14:paraId="5102C650"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48837020"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03660E54"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48</w:t>
            </w:r>
          </w:p>
        </w:tc>
        <w:tc>
          <w:tcPr>
            <w:tcW w:w="1420" w:type="pct"/>
            <w:gridSpan w:val="2"/>
            <w:vMerge/>
            <w:tcBorders>
              <w:top w:val="nil"/>
              <w:left w:val="single" w:sz="4" w:space="0" w:color="auto"/>
              <w:bottom w:val="single" w:sz="4" w:space="0" w:color="auto"/>
              <w:right w:val="single" w:sz="4" w:space="0" w:color="auto"/>
            </w:tcBorders>
            <w:vAlign w:val="center"/>
            <w:hideMark/>
          </w:tcPr>
          <w:p w14:paraId="7D405C64"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29256B28"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充电机</w:t>
            </w:r>
          </w:p>
        </w:tc>
        <w:tc>
          <w:tcPr>
            <w:tcW w:w="526" w:type="pct"/>
            <w:tcBorders>
              <w:top w:val="nil"/>
              <w:left w:val="nil"/>
              <w:bottom w:val="single" w:sz="4" w:space="0" w:color="auto"/>
              <w:right w:val="single" w:sz="4" w:space="0" w:color="auto"/>
            </w:tcBorders>
            <w:vAlign w:val="center"/>
            <w:hideMark/>
          </w:tcPr>
          <w:p w14:paraId="1B8C96B4"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7B7E4191"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台</w:t>
            </w:r>
          </w:p>
        </w:tc>
        <w:tc>
          <w:tcPr>
            <w:tcW w:w="166" w:type="pct"/>
            <w:vAlign w:val="center"/>
            <w:hideMark/>
          </w:tcPr>
          <w:p w14:paraId="35A65123"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130E9B6B"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75714F3E"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49</w:t>
            </w:r>
          </w:p>
        </w:tc>
        <w:tc>
          <w:tcPr>
            <w:tcW w:w="1420" w:type="pct"/>
            <w:gridSpan w:val="2"/>
            <w:vMerge/>
            <w:tcBorders>
              <w:top w:val="nil"/>
              <w:left w:val="single" w:sz="4" w:space="0" w:color="auto"/>
              <w:bottom w:val="single" w:sz="4" w:space="0" w:color="auto"/>
              <w:right w:val="single" w:sz="4" w:space="0" w:color="auto"/>
            </w:tcBorders>
            <w:vAlign w:val="center"/>
            <w:hideMark/>
          </w:tcPr>
          <w:p w14:paraId="16F9F2A4"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0DDE2D76"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电源电缆盘</w:t>
            </w:r>
          </w:p>
        </w:tc>
        <w:tc>
          <w:tcPr>
            <w:tcW w:w="526" w:type="pct"/>
            <w:tcBorders>
              <w:top w:val="nil"/>
              <w:left w:val="nil"/>
              <w:bottom w:val="single" w:sz="4" w:space="0" w:color="auto"/>
              <w:right w:val="single" w:sz="4" w:space="0" w:color="auto"/>
            </w:tcBorders>
            <w:vAlign w:val="center"/>
            <w:hideMark/>
          </w:tcPr>
          <w:p w14:paraId="1F82BDF8"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75BE8C1C"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2A121724"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615BD525"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326D1B75"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50</w:t>
            </w:r>
          </w:p>
        </w:tc>
        <w:tc>
          <w:tcPr>
            <w:tcW w:w="1420" w:type="pct"/>
            <w:gridSpan w:val="2"/>
            <w:vMerge/>
            <w:tcBorders>
              <w:top w:val="nil"/>
              <w:left w:val="single" w:sz="4" w:space="0" w:color="auto"/>
              <w:bottom w:val="single" w:sz="4" w:space="0" w:color="auto"/>
              <w:right w:val="single" w:sz="4" w:space="0" w:color="auto"/>
            </w:tcBorders>
            <w:vAlign w:val="center"/>
            <w:hideMark/>
          </w:tcPr>
          <w:p w14:paraId="1EC32B33"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405D193F"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配电系统</w:t>
            </w:r>
          </w:p>
        </w:tc>
        <w:tc>
          <w:tcPr>
            <w:tcW w:w="526" w:type="pct"/>
            <w:tcBorders>
              <w:top w:val="nil"/>
              <w:left w:val="nil"/>
              <w:bottom w:val="single" w:sz="4" w:space="0" w:color="auto"/>
              <w:right w:val="single" w:sz="4" w:space="0" w:color="auto"/>
            </w:tcBorders>
            <w:vAlign w:val="center"/>
            <w:hideMark/>
          </w:tcPr>
          <w:p w14:paraId="4E9E57EF"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2BA041B2"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3E050349"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5009F37C"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1B0CCD2D"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51</w:t>
            </w:r>
          </w:p>
        </w:tc>
        <w:tc>
          <w:tcPr>
            <w:tcW w:w="1420" w:type="pct"/>
            <w:gridSpan w:val="2"/>
            <w:vMerge/>
            <w:tcBorders>
              <w:top w:val="nil"/>
              <w:left w:val="single" w:sz="4" w:space="0" w:color="auto"/>
              <w:bottom w:val="single" w:sz="4" w:space="0" w:color="auto"/>
              <w:right w:val="single" w:sz="4" w:space="0" w:color="auto"/>
            </w:tcBorders>
            <w:vAlign w:val="center"/>
            <w:hideMark/>
          </w:tcPr>
          <w:p w14:paraId="5527FDEE"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7A457158"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防雷接地系统</w:t>
            </w:r>
          </w:p>
        </w:tc>
        <w:tc>
          <w:tcPr>
            <w:tcW w:w="526" w:type="pct"/>
            <w:tcBorders>
              <w:top w:val="nil"/>
              <w:left w:val="nil"/>
              <w:bottom w:val="single" w:sz="4" w:space="0" w:color="auto"/>
              <w:right w:val="single" w:sz="4" w:space="0" w:color="auto"/>
            </w:tcBorders>
            <w:vAlign w:val="center"/>
            <w:hideMark/>
          </w:tcPr>
          <w:p w14:paraId="551A2DA9"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68568D6D"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5B7C710D"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40122DB0"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28CECE3D"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52</w:t>
            </w:r>
          </w:p>
        </w:tc>
        <w:tc>
          <w:tcPr>
            <w:tcW w:w="142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0CACD1C"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车辆改装</w:t>
            </w:r>
          </w:p>
        </w:tc>
        <w:tc>
          <w:tcPr>
            <w:tcW w:w="1936" w:type="pct"/>
            <w:tcBorders>
              <w:top w:val="nil"/>
              <w:left w:val="nil"/>
              <w:bottom w:val="single" w:sz="4" w:space="0" w:color="auto"/>
              <w:right w:val="single" w:sz="4" w:space="0" w:color="auto"/>
            </w:tcBorders>
            <w:vAlign w:val="center"/>
            <w:hideMark/>
          </w:tcPr>
          <w:p w14:paraId="1F2B6192"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车内装饰拆除及处理</w:t>
            </w:r>
          </w:p>
        </w:tc>
        <w:tc>
          <w:tcPr>
            <w:tcW w:w="526" w:type="pct"/>
            <w:tcBorders>
              <w:top w:val="nil"/>
              <w:left w:val="nil"/>
              <w:bottom w:val="single" w:sz="4" w:space="0" w:color="auto"/>
              <w:right w:val="single" w:sz="4" w:space="0" w:color="auto"/>
            </w:tcBorders>
            <w:vAlign w:val="center"/>
            <w:hideMark/>
          </w:tcPr>
          <w:p w14:paraId="5E4AF2EE"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7C568CF1"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1F69FCC1"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671843A3"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146F8DE9"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53</w:t>
            </w:r>
          </w:p>
        </w:tc>
        <w:tc>
          <w:tcPr>
            <w:tcW w:w="1420" w:type="pct"/>
            <w:gridSpan w:val="2"/>
            <w:vMerge/>
            <w:tcBorders>
              <w:top w:val="nil"/>
              <w:left w:val="single" w:sz="4" w:space="0" w:color="auto"/>
              <w:bottom w:val="single" w:sz="4" w:space="0" w:color="auto"/>
              <w:right w:val="single" w:sz="4" w:space="0" w:color="auto"/>
            </w:tcBorders>
            <w:vAlign w:val="center"/>
            <w:hideMark/>
          </w:tcPr>
          <w:p w14:paraId="16A3D660"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2663D33B"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车辆加强</w:t>
            </w:r>
          </w:p>
        </w:tc>
        <w:tc>
          <w:tcPr>
            <w:tcW w:w="526" w:type="pct"/>
            <w:tcBorders>
              <w:top w:val="nil"/>
              <w:left w:val="nil"/>
              <w:bottom w:val="single" w:sz="4" w:space="0" w:color="auto"/>
              <w:right w:val="single" w:sz="4" w:space="0" w:color="auto"/>
            </w:tcBorders>
            <w:vAlign w:val="center"/>
            <w:hideMark/>
          </w:tcPr>
          <w:p w14:paraId="5EAB344E"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6902852D"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20BBFE52"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48FE0E99"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28E7B8BB"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54</w:t>
            </w:r>
          </w:p>
        </w:tc>
        <w:tc>
          <w:tcPr>
            <w:tcW w:w="1420" w:type="pct"/>
            <w:gridSpan w:val="2"/>
            <w:vMerge/>
            <w:tcBorders>
              <w:top w:val="nil"/>
              <w:left w:val="single" w:sz="4" w:space="0" w:color="auto"/>
              <w:bottom w:val="single" w:sz="4" w:space="0" w:color="auto"/>
              <w:right w:val="single" w:sz="4" w:space="0" w:color="auto"/>
            </w:tcBorders>
            <w:vAlign w:val="center"/>
            <w:hideMark/>
          </w:tcPr>
          <w:p w14:paraId="5CA6A2B7"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7FBD3CF0"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车顶平台</w:t>
            </w:r>
          </w:p>
        </w:tc>
        <w:tc>
          <w:tcPr>
            <w:tcW w:w="526" w:type="pct"/>
            <w:tcBorders>
              <w:top w:val="nil"/>
              <w:left w:val="nil"/>
              <w:bottom w:val="single" w:sz="4" w:space="0" w:color="auto"/>
              <w:right w:val="single" w:sz="4" w:space="0" w:color="auto"/>
            </w:tcBorders>
            <w:vAlign w:val="center"/>
            <w:hideMark/>
          </w:tcPr>
          <w:p w14:paraId="19D7CA10"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066F797E"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7D949AA8"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3C75E056"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5582EF41"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55</w:t>
            </w:r>
          </w:p>
        </w:tc>
        <w:tc>
          <w:tcPr>
            <w:tcW w:w="1420" w:type="pct"/>
            <w:gridSpan w:val="2"/>
            <w:vMerge/>
            <w:tcBorders>
              <w:top w:val="nil"/>
              <w:left w:val="single" w:sz="4" w:space="0" w:color="auto"/>
              <w:bottom w:val="single" w:sz="4" w:space="0" w:color="auto"/>
              <w:right w:val="single" w:sz="4" w:space="0" w:color="auto"/>
            </w:tcBorders>
            <w:vAlign w:val="center"/>
            <w:hideMark/>
          </w:tcPr>
          <w:p w14:paraId="1B216B21"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6C1794A5"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车顶护栏</w:t>
            </w:r>
          </w:p>
        </w:tc>
        <w:tc>
          <w:tcPr>
            <w:tcW w:w="526" w:type="pct"/>
            <w:tcBorders>
              <w:top w:val="nil"/>
              <w:left w:val="nil"/>
              <w:bottom w:val="single" w:sz="4" w:space="0" w:color="auto"/>
              <w:right w:val="single" w:sz="4" w:space="0" w:color="auto"/>
            </w:tcBorders>
            <w:vAlign w:val="center"/>
            <w:hideMark/>
          </w:tcPr>
          <w:p w14:paraId="5FAE7EF7"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4449C1D7"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5C9E3576"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0CD69309"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112C0F5F"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56</w:t>
            </w:r>
          </w:p>
        </w:tc>
        <w:tc>
          <w:tcPr>
            <w:tcW w:w="1420" w:type="pct"/>
            <w:gridSpan w:val="2"/>
            <w:vMerge/>
            <w:tcBorders>
              <w:top w:val="nil"/>
              <w:left w:val="single" w:sz="4" w:space="0" w:color="auto"/>
              <w:bottom w:val="single" w:sz="4" w:space="0" w:color="auto"/>
              <w:right w:val="single" w:sz="4" w:space="0" w:color="auto"/>
            </w:tcBorders>
            <w:vAlign w:val="center"/>
            <w:hideMark/>
          </w:tcPr>
          <w:p w14:paraId="625677F7"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2A45315F"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后爬梯</w:t>
            </w:r>
          </w:p>
        </w:tc>
        <w:tc>
          <w:tcPr>
            <w:tcW w:w="526" w:type="pct"/>
            <w:tcBorders>
              <w:top w:val="nil"/>
              <w:left w:val="nil"/>
              <w:bottom w:val="single" w:sz="4" w:space="0" w:color="auto"/>
              <w:right w:val="single" w:sz="4" w:space="0" w:color="auto"/>
            </w:tcBorders>
            <w:vAlign w:val="center"/>
            <w:hideMark/>
          </w:tcPr>
          <w:p w14:paraId="3B83DFE8"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4D318B51"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00BA7992"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70EDE3BC"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1ED36E34"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57</w:t>
            </w:r>
          </w:p>
        </w:tc>
        <w:tc>
          <w:tcPr>
            <w:tcW w:w="1420" w:type="pct"/>
            <w:gridSpan w:val="2"/>
            <w:vMerge/>
            <w:tcBorders>
              <w:top w:val="nil"/>
              <w:left w:val="single" w:sz="4" w:space="0" w:color="auto"/>
              <w:bottom w:val="single" w:sz="4" w:space="0" w:color="auto"/>
              <w:right w:val="single" w:sz="4" w:space="0" w:color="auto"/>
            </w:tcBorders>
            <w:vAlign w:val="center"/>
            <w:hideMark/>
          </w:tcPr>
          <w:p w14:paraId="30378D22"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5E2E1114"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车内地板</w:t>
            </w:r>
          </w:p>
        </w:tc>
        <w:tc>
          <w:tcPr>
            <w:tcW w:w="526" w:type="pct"/>
            <w:tcBorders>
              <w:top w:val="nil"/>
              <w:left w:val="nil"/>
              <w:bottom w:val="single" w:sz="4" w:space="0" w:color="auto"/>
              <w:right w:val="single" w:sz="4" w:space="0" w:color="auto"/>
            </w:tcBorders>
            <w:vAlign w:val="center"/>
            <w:hideMark/>
          </w:tcPr>
          <w:p w14:paraId="2852058B"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6DAB7C69"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66D0BCF5"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19A9753C"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7146903D"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58</w:t>
            </w:r>
          </w:p>
        </w:tc>
        <w:tc>
          <w:tcPr>
            <w:tcW w:w="1420" w:type="pct"/>
            <w:gridSpan w:val="2"/>
            <w:vMerge/>
            <w:tcBorders>
              <w:top w:val="nil"/>
              <w:left w:val="single" w:sz="4" w:space="0" w:color="auto"/>
              <w:bottom w:val="single" w:sz="4" w:space="0" w:color="auto"/>
              <w:right w:val="single" w:sz="4" w:space="0" w:color="auto"/>
            </w:tcBorders>
            <w:vAlign w:val="center"/>
            <w:hideMark/>
          </w:tcPr>
          <w:p w14:paraId="3B18788F"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34D5DE4A"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车辆内饰</w:t>
            </w:r>
          </w:p>
        </w:tc>
        <w:tc>
          <w:tcPr>
            <w:tcW w:w="526" w:type="pct"/>
            <w:tcBorders>
              <w:top w:val="nil"/>
              <w:left w:val="nil"/>
              <w:bottom w:val="single" w:sz="4" w:space="0" w:color="auto"/>
              <w:right w:val="single" w:sz="4" w:space="0" w:color="auto"/>
            </w:tcBorders>
            <w:vAlign w:val="center"/>
            <w:hideMark/>
          </w:tcPr>
          <w:p w14:paraId="0BBD9CA5"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042F1EAB"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1EB8267E"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792DEEF0"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150340E3"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59</w:t>
            </w:r>
          </w:p>
        </w:tc>
        <w:tc>
          <w:tcPr>
            <w:tcW w:w="1420" w:type="pct"/>
            <w:gridSpan w:val="2"/>
            <w:vMerge/>
            <w:tcBorders>
              <w:top w:val="nil"/>
              <w:left w:val="single" w:sz="4" w:space="0" w:color="auto"/>
              <w:bottom w:val="single" w:sz="4" w:space="0" w:color="auto"/>
              <w:right w:val="single" w:sz="4" w:space="0" w:color="auto"/>
            </w:tcBorders>
            <w:vAlign w:val="center"/>
            <w:hideMark/>
          </w:tcPr>
          <w:p w14:paraId="38DCFFE2"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11515C84"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电视墙</w:t>
            </w:r>
          </w:p>
        </w:tc>
        <w:tc>
          <w:tcPr>
            <w:tcW w:w="526" w:type="pct"/>
            <w:tcBorders>
              <w:top w:val="nil"/>
              <w:left w:val="nil"/>
              <w:bottom w:val="single" w:sz="4" w:space="0" w:color="auto"/>
              <w:right w:val="single" w:sz="4" w:space="0" w:color="auto"/>
            </w:tcBorders>
            <w:vAlign w:val="center"/>
            <w:hideMark/>
          </w:tcPr>
          <w:p w14:paraId="7956FE81"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196E90CE"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41B5DEB7"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53CD9CB7"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723472EF"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60</w:t>
            </w:r>
          </w:p>
        </w:tc>
        <w:tc>
          <w:tcPr>
            <w:tcW w:w="1420" w:type="pct"/>
            <w:gridSpan w:val="2"/>
            <w:vMerge/>
            <w:tcBorders>
              <w:top w:val="nil"/>
              <w:left w:val="single" w:sz="4" w:space="0" w:color="auto"/>
              <w:bottom w:val="single" w:sz="4" w:space="0" w:color="auto"/>
              <w:right w:val="single" w:sz="4" w:space="0" w:color="auto"/>
            </w:tcBorders>
            <w:vAlign w:val="center"/>
            <w:hideMark/>
          </w:tcPr>
          <w:p w14:paraId="612A1D81"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27BAC03F"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车内机柜</w:t>
            </w:r>
          </w:p>
        </w:tc>
        <w:tc>
          <w:tcPr>
            <w:tcW w:w="526" w:type="pct"/>
            <w:tcBorders>
              <w:top w:val="nil"/>
              <w:left w:val="nil"/>
              <w:bottom w:val="single" w:sz="4" w:space="0" w:color="auto"/>
              <w:right w:val="single" w:sz="4" w:space="0" w:color="auto"/>
            </w:tcBorders>
            <w:vAlign w:val="center"/>
            <w:hideMark/>
          </w:tcPr>
          <w:p w14:paraId="426DF752"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2</w:t>
            </w:r>
          </w:p>
        </w:tc>
        <w:tc>
          <w:tcPr>
            <w:tcW w:w="526" w:type="pct"/>
            <w:tcBorders>
              <w:top w:val="nil"/>
              <w:left w:val="nil"/>
              <w:bottom w:val="single" w:sz="4" w:space="0" w:color="auto"/>
              <w:right w:val="single" w:sz="4" w:space="0" w:color="auto"/>
            </w:tcBorders>
            <w:vAlign w:val="center"/>
            <w:hideMark/>
          </w:tcPr>
          <w:p w14:paraId="0FB5D4BE"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4DAF293B"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420F92AF"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120201FC"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61</w:t>
            </w:r>
          </w:p>
        </w:tc>
        <w:tc>
          <w:tcPr>
            <w:tcW w:w="1420" w:type="pct"/>
            <w:gridSpan w:val="2"/>
            <w:vMerge/>
            <w:tcBorders>
              <w:top w:val="nil"/>
              <w:left w:val="single" w:sz="4" w:space="0" w:color="auto"/>
              <w:bottom w:val="single" w:sz="4" w:space="0" w:color="auto"/>
              <w:right w:val="single" w:sz="4" w:space="0" w:color="auto"/>
            </w:tcBorders>
            <w:vAlign w:val="center"/>
            <w:hideMark/>
          </w:tcPr>
          <w:p w14:paraId="7212CA6E"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55ECCC67"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外接口箱</w:t>
            </w:r>
          </w:p>
        </w:tc>
        <w:tc>
          <w:tcPr>
            <w:tcW w:w="526" w:type="pct"/>
            <w:tcBorders>
              <w:top w:val="nil"/>
              <w:left w:val="nil"/>
              <w:bottom w:val="single" w:sz="4" w:space="0" w:color="auto"/>
              <w:right w:val="single" w:sz="4" w:space="0" w:color="auto"/>
            </w:tcBorders>
            <w:vAlign w:val="center"/>
            <w:hideMark/>
          </w:tcPr>
          <w:p w14:paraId="786A81BA"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28FFB582"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74E2F64B"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62AFE325"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6A7B0BBA"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62</w:t>
            </w:r>
          </w:p>
        </w:tc>
        <w:tc>
          <w:tcPr>
            <w:tcW w:w="1420" w:type="pct"/>
            <w:gridSpan w:val="2"/>
            <w:vMerge/>
            <w:tcBorders>
              <w:top w:val="nil"/>
              <w:left w:val="single" w:sz="4" w:space="0" w:color="auto"/>
              <w:bottom w:val="single" w:sz="4" w:space="0" w:color="auto"/>
              <w:right w:val="single" w:sz="4" w:space="0" w:color="auto"/>
            </w:tcBorders>
            <w:vAlign w:val="center"/>
            <w:hideMark/>
          </w:tcPr>
          <w:p w14:paraId="0D7DDBB4"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306248E8"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会议桌</w:t>
            </w:r>
          </w:p>
        </w:tc>
        <w:tc>
          <w:tcPr>
            <w:tcW w:w="526" w:type="pct"/>
            <w:tcBorders>
              <w:top w:val="nil"/>
              <w:left w:val="nil"/>
              <w:bottom w:val="single" w:sz="4" w:space="0" w:color="auto"/>
              <w:right w:val="single" w:sz="4" w:space="0" w:color="auto"/>
            </w:tcBorders>
            <w:vAlign w:val="center"/>
            <w:hideMark/>
          </w:tcPr>
          <w:p w14:paraId="4593AED1"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4DA66D27"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04B65A39"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5755D9A4"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10A9E341"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63</w:t>
            </w:r>
          </w:p>
        </w:tc>
        <w:tc>
          <w:tcPr>
            <w:tcW w:w="1420" w:type="pct"/>
            <w:gridSpan w:val="2"/>
            <w:vMerge/>
            <w:tcBorders>
              <w:top w:val="nil"/>
              <w:left w:val="single" w:sz="4" w:space="0" w:color="auto"/>
              <w:bottom w:val="single" w:sz="4" w:space="0" w:color="auto"/>
              <w:right w:val="single" w:sz="4" w:space="0" w:color="auto"/>
            </w:tcBorders>
            <w:vAlign w:val="center"/>
            <w:hideMark/>
          </w:tcPr>
          <w:p w14:paraId="607FDBCD"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2420213D"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会议座椅</w:t>
            </w:r>
          </w:p>
        </w:tc>
        <w:tc>
          <w:tcPr>
            <w:tcW w:w="526" w:type="pct"/>
            <w:tcBorders>
              <w:top w:val="nil"/>
              <w:left w:val="nil"/>
              <w:bottom w:val="single" w:sz="4" w:space="0" w:color="auto"/>
              <w:right w:val="single" w:sz="4" w:space="0" w:color="auto"/>
            </w:tcBorders>
            <w:vAlign w:val="center"/>
            <w:hideMark/>
          </w:tcPr>
          <w:p w14:paraId="7FA7EBDC"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2</w:t>
            </w:r>
          </w:p>
        </w:tc>
        <w:tc>
          <w:tcPr>
            <w:tcW w:w="526" w:type="pct"/>
            <w:tcBorders>
              <w:top w:val="nil"/>
              <w:left w:val="nil"/>
              <w:bottom w:val="single" w:sz="4" w:space="0" w:color="auto"/>
              <w:right w:val="single" w:sz="4" w:space="0" w:color="auto"/>
            </w:tcBorders>
            <w:vAlign w:val="center"/>
            <w:hideMark/>
          </w:tcPr>
          <w:p w14:paraId="68105ACB"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567811F5"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4548E28B"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138B492A"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64</w:t>
            </w:r>
          </w:p>
        </w:tc>
        <w:tc>
          <w:tcPr>
            <w:tcW w:w="1420" w:type="pct"/>
            <w:gridSpan w:val="2"/>
            <w:vMerge/>
            <w:tcBorders>
              <w:top w:val="nil"/>
              <w:left w:val="single" w:sz="4" w:space="0" w:color="auto"/>
              <w:bottom w:val="single" w:sz="4" w:space="0" w:color="auto"/>
              <w:right w:val="single" w:sz="4" w:space="0" w:color="auto"/>
            </w:tcBorders>
            <w:vAlign w:val="center"/>
            <w:hideMark/>
          </w:tcPr>
          <w:p w14:paraId="618288E7"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67CAEC0B"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主席座椅</w:t>
            </w:r>
          </w:p>
        </w:tc>
        <w:tc>
          <w:tcPr>
            <w:tcW w:w="526" w:type="pct"/>
            <w:tcBorders>
              <w:top w:val="nil"/>
              <w:left w:val="nil"/>
              <w:bottom w:val="single" w:sz="4" w:space="0" w:color="auto"/>
              <w:right w:val="single" w:sz="4" w:space="0" w:color="auto"/>
            </w:tcBorders>
            <w:vAlign w:val="center"/>
            <w:hideMark/>
          </w:tcPr>
          <w:p w14:paraId="6ECE51F0"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7C2A4C42"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7DBC8BB7"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7A4FAF13"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1827BA1A"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65</w:t>
            </w:r>
          </w:p>
        </w:tc>
        <w:tc>
          <w:tcPr>
            <w:tcW w:w="1420" w:type="pct"/>
            <w:gridSpan w:val="2"/>
            <w:vMerge/>
            <w:tcBorders>
              <w:top w:val="nil"/>
              <w:left w:val="single" w:sz="4" w:space="0" w:color="auto"/>
              <w:bottom w:val="single" w:sz="4" w:space="0" w:color="auto"/>
              <w:right w:val="single" w:sz="4" w:space="0" w:color="auto"/>
            </w:tcBorders>
            <w:vAlign w:val="center"/>
            <w:hideMark/>
          </w:tcPr>
          <w:p w14:paraId="471B357C"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79DFBF2B"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操作员座椅</w:t>
            </w:r>
          </w:p>
        </w:tc>
        <w:tc>
          <w:tcPr>
            <w:tcW w:w="526" w:type="pct"/>
            <w:tcBorders>
              <w:top w:val="nil"/>
              <w:left w:val="nil"/>
              <w:bottom w:val="single" w:sz="4" w:space="0" w:color="auto"/>
              <w:right w:val="single" w:sz="4" w:space="0" w:color="auto"/>
            </w:tcBorders>
            <w:vAlign w:val="center"/>
            <w:hideMark/>
          </w:tcPr>
          <w:p w14:paraId="17B5CEC2"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34C99EF3"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35E3AC24"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41FC4DD5"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5DFC6F7A"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lastRenderedPageBreak/>
              <w:t>66</w:t>
            </w:r>
          </w:p>
        </w:tc>
        <w:tc>
          <w:tcPr>
            <w:tcW w:w="1420" w:type="pct"/>
            <w:gridSpan w:val="2"/>
            <w:vMerge/>
            <w:tcBorders>
              <w:top w:val="nil"/>
              <w:left w:val="single" w:sz="4" w:space="0" w:color="auto"/>
              <w:bottom w:val="single" w:sz="4" w:space="0" w:color="auto"/>
              <w:right w:val="single" w:sz="4" w:space="0" w:color="auto"/>
            </w:tcBorders>
            <w:vAlign w:val="center"/>
            <w:hideMark/>
          </w:tcPr>
          <w:p w14:paraId="384D73A9"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0E5AFA28"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操作台</w:t>
            </w:r>
          </w:p>
        </w:tc>
        <w:tc>
          <w:tcPr>
            <w:tcW w:w="526" w:type="pct"/>
            <w:tcBorders>
              <w:top w:val="nil"/>
              <w:left w:val="nil"/>
              <w:bottom w:val="single" w:sz="4" w:space="0" w:color="auto"/>
              <w:right w:val="single" w:sz="4" w:space="0" w:color="auto"/>
            </w:tcBorders>
            <w:vAlign w:val="center"/>
            <w:hideMark/>
          </w:tcPr>
          <w:p w14:paraId="533B8940"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2E0D4959"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4EC3A0CA"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62217FDE"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0742C62A"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67</w:t>
            </w:r>
          </w:p>
        </w:tc>
        <w:tc>
          <w:tcPr>
            <w:tcW w:w="1420" w:type="pct"/>
            <w:gridSpan w:val="2"/>
            <w:vMerge/>
            <w:tcBorders>
              <w:top w:val="nil"/>
              <w:left w:val="single" w:sz="4" w:space="0" w:color="auto"/>
              <w:bottom w:val="single" w:sz="4" w:space="0" w:color="auto"/>
              <w:right w:val="single" w:sz="4" w:space="0" w:color="auto"/>
            </w:tcBorders>
            <w:vAlign w:val="center"/>
            <w:hideMark/>
          </w:tcPr>
          <w:p w14:paraId="27B8EE4F"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7C9B1740"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器材架</w:t>
            </w:r>
          </w:p>
        </w:tc>
        <w:tc>
          <w:tcPr>
            <w:tcW w:w="526" w:type="pct"/>
            <w:tcBorders>
              <w:top w:val="nil"/>
              <w:left w:val="nil"/>
              <w:bottom w:val="single" w:sz="4" w:space="0" w:color="auto"/>
              <w:right w:val="single" w:sz="4" w:space="0" w:color="auto"/>
            </w:tcBorders>
            <w:vAlign w:val="center"/>
            <w:hideMark/>
          </w:tcPr>
          <w:p w14:paraId="64D7E82F"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49F34FAE"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1644A2AD"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6276CF99"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3A334A41"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68</w:t>
            </w:r>
          </w:p>
        </w:tc>
        <w:tc>
          <w:tcPr>
            <w:tcW w:w="1420" w:type="pct"/>
            <w:gridSpan w:val="2"/>
            <w:vMerge/>
            <w:tcBorders>
              <w:top w:val="nil"/>
              <w:left w:val="single" w:sz="4" w:space="0" w:color="auto"/>
              <w:bottom w:val="single" w:sz="4" w:space="0" w:color="auto"/>
              <w:right w:val="single" w:sz="4" w:space="0" w:color="auto"/>
            </w:tcBorders>
            <w:vAlign w:val="center"/>
            <w:hideMark/>
          </w:tcPr>
          <w:p w14:paraId="5CB47AF3"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12DDA63B"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车窗贴膜</w:t>
            </w:r>
          </w:p>
        </w:tc>
        <w:tc>
          <w:tcPr>
            <w:tcW w:w="526" w:type="pct"/>
            <w:tcBorders>
              <w:top w:val="nil"/>
              <w:left w:val="nil"/>
              <w:bottom w:val="single" w:sz="4" w:space="0" w:color="auto"/>
              <w:right w:val="single" w:sz="4" w:space="0" w:color="auto"/>
            </w:tcBorders>
            <w:vAlign w:val="center"/>
            <w:hideMark/>
          </w:tcPr>
          <w:p w14:paraId="5C3ED2C4"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71287EEB"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3999F5C8"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64C8C612"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0307078A"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69</w:t>
            </w:r>
          </w:p>
        </w:tc>
        <w:tc>
          <w:tcPr>
            <w:tcW w:w="1420" w:type="pct"/>
            <w:gridSpan w:val="2"/>
            <w:vMerge/>
            <w:tcBorders>
              <w:top w:val="nil"/>
              <w:left w:val="single" w:sz="4" w:space="0" w:color="auto"/>
              <w:bottom w:val="single" w:sz="4" w:space="0" w:color="auto"/>
              <w:right w:val="single" w:sz="4" w:space="0" w:color="auto"/>
            </w:tcBorders>
            <w:vAlign w:val="center"/>
            <w:hideMark/>
          </w:tcPr>
          <w:p w14:paraId="3FB8DC46"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31E74A8A"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油漆及外饰</w:t>
            </w:r>
          </w:p>
        </w:tc>
        <w:tc>
          <w:tcPr>
            <w:tcW w:w="526" w:type="pct"/>
            <w:tcBorders>
              <w:top w:val="nil"/>
              <w:left w:val="nil"/>
              <w:bottom w:val="single" w:sz="4" w:space="0" w:color="auto"/>
              <w:right w:val="single" w:sz="4" w:space="0" w:color="auto"/>
            </w:tcBorders>
            <w:vAlign w:val="center"/>
            <w:hideMark/>
          </w:tcPr>
          <w:p w14:paraId="11236A33"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16ADE6BE"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2879D40D"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6238E7B9"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05638818"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70</w:t>
            </w:r>
          </w:p>
        </w:tc>
        <w:tc>
          <w:tcPr>
            <w:tcW w:w="1420" w:type="pct"/>
            <w:gridSpan w:val="2"/>
            <w:vMerge/>
            <w:tcBorders>
              <w:top w:val="nil"/>
              <w:left w:val="single" w:sz="4" w:space="0" w:color="auto"/>
              <w:bottom w:val="single" w:sz="4" w:space="0" w:color="auto"/>
              <w:right w:val="single" w:sz="4" w:space="0" w:color="auto"/>
            </w:tcBorders>
            <w:vAlign w:val="center"/>
            <w:hideMark/>
          </w:tcPr>
          <w:p w14:paraId="5668B53E"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09FDF207"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车内外综合布线</w:t>
            </w:r>
          </w:p>
        </w:tc>
        <w:tc>
          <w:tcPr>
            <w:tcW w:w="526" w:type="pct"/>
            <w:tcBorders>
              <w:top w:val="nil"/>
              <w:left w:val="nil"/>
              <w:bottom w:val="single" w:sz="4" w:space="0" w:color="auto"/>
              <w:right w:val="single" w:sz="4" w:space="0" w:color="auto"/>
            </w:tcBorders>
            <w:vAlign w:val="center"/>
            <w:hideMark/>
          </w:tcPr>
          <w:p w14:paraId="6E3ABC99"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5E62336A"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785B50D5"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6BFB9B84"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3C1E9739"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71</w:t>
            </w:r>
          </w:p>
        </w:tc>
        <w:tc>
          <w:tcPr>
            <w:tcW w:w="1420" w:type="pct"/>
            <w:gridSpan w:val="2"/>
            <w:vMerge/>
            <w:tcBorders>
              <w:top w:val="nil"/>
              <w:left w:val="single" w:sz="4" w:space="0" w:color="auto"/>
              <w:bottom w:val="single" w:sz="4" w:space="0" w:color="auto"/>
              <w:right w:val="single" w:sz="4" w:space="0" w:color="auto"/>
            </w:tcBorders>
            <w:vAlign w:val="center"/>
            <w:hideMark/>
          </w:tcPr>
          <w:p w14:paraId="7C9C3893"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vAlign w:val="center"/>
            <w:hideMark/>
          </w:tcPr>
          <w:p w14:paraId="10335B90"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辅料辅件</w:t>
            </w:r>
          </w:p>
        </w:tc>
        <w:tc>
          <w:tcPr>
            <w:tcW w:w="526" w:type="pct"/>
            <w:tcBorders>
              <w:top w:val="nil"/>
              <w:left w:val="nil"/>
              <w:bottom w:val="single" w:sz="4" w:space="0" w:color="auto"/>
              <w:right w:val="single" w:sz="4" w:space="0" w:color="auto"/>
            </w:tcBorders>
            <w:vAlign w:val="center"/>
            <w:hideMark/>
          </w:tcPr>
          <w:p w14:paraId="1D4C560B"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148D965A"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16CDB092"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6BB8B2B5"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2E8A05EC"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72</w:t>
            </w:r>
          </w:p>
        </w:tc>
        <w:tc>
          <w:tcPr>
            <w:tcW w:w="1420" w:type="pct"/>
            <w:gridSpan w:val="2"/>
            <w:vMerge/>
            <w:tcBorders>
              <w:top w:val="nil"/>
              <w:left w:val="single" w:sz="4" w:space="0" w:color="auto"/>
              <w:bottom w:val="single" w:sz="4" w:space="0" w:color="auto"/>
              <w:right w:val="single" w:sz="4" w:space="0" w:color="auto"/>
            </w:tcBorders>
            <w:vAlign w:val="center"/>
            <w:hideMark/>
          </w:tcPr>
          <w:p w14:paraId="00120907"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shd w:val="clear" w:color="000000" w:fill="FFFFFF"/>
            <w:vAlign w:val="center"/>
            <w:hideMark/>
          </w:tcPr>
          <w:p w14:paraId="4EF1004C"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公告</w:t>
            </w:r>
          </w:p>
        </w:tc>
        <w:tc>
          <w:tcPr>
            <w:tcW w:w="526" w:type="pct"/>
            <w:tcBorders>
              <w:top w:val="nil"/>
              <w:left w:val="nil"/>
              <w:bottom w:val="single" w:sz="4" w:space="0" w:color="auto"/>
              <w:right w:val="single" w:sz="4" w:space="0" w:color="auto"/>
            </w:tcBorders>
            <w:vAlign w:val="center"/>
            <w:hideMark/>
          </w:tcPr>
          <w:p w14:paraId="0EA54AA4"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762D2D52"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3E30A863"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r w:rsidR="00BA41B8" w:rsidRPr="00BA41B8" w14:paraId="36726A59" w14:textId="77777777" w:rsidTr="00BA41B8">
        <w:trPr>
          <w:trHeight w:val="500"/>
        </w:trPr>
        <w:tc>
          <w:tcPr>
            <w:tcW w:w="426" w:type="pct"/>
            <w:tcBorders>
              <w:top w:val="nil"/>
              <w:left w:val="single" w:sz="4" w:space="0" w:color="auto"/>
              <w:bottom w:val="single" w:sz="4" w:space="0" w:color="auto"/>
              <w:right w:val="single" w:sz="4" w:space="0" w:color="auto"/>
            </w:tcBorders>
            <w:vAlign w:val="center"/>
            <w:hideMark/>
          </w:tcPr>
          <w:p w14:paraId="27ACB44E"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73</w:t>
            </w:r>
          </w:p>
        </w:tc>
        <w:tc>
          <w:tcPr>
            <w:tcW w:w="1420" w:type="pct"/>
            <w:gridSpan w:val="2"/>
            <w:vMerge/>
            <w:tcBorders>
              <w:top w:val="nil"/>
              <w:left w:val="single" w:sz="4" w:space="0" w:color="auto"/>
              <w:bottom w:val="single" w:sz="4" w:space="0" w:color="auto"/>
              <w:right w:val="single" w:sz="4" w:space="0" w:color="auto"/>
            </w:tcBorders>
            <w:vAlign w:val="center"/>
            <w:hideMark/>
          </w:tcPr>
          <w:p w14:paraId="278DD334" w14:textId="77777777" w:rsidR="00BA41B8" w:rsidRPr="00BA41B8" w:rsidRDefault="00BA41B8" w:rsidP="00DC4D4D">
            <w:pPr>
              <w:widowControl/>
              <w:spacing w:line="240" w:lineRule="auto"/>
              <w:ind w:firstLineChars="0" w:firstLine="0"/>
              <w:jc w:val="left"/>
              <w:rPr>
                <w:rFonts w:ascii="宋体" w:hAnsi="宋体" w:cs="宋体" w:hint="eastAsia"/>
                <w:color w:val="000000"/>
                <w:kern w:val="0"/>
                <w:sz w:val="20"/>
                <w:szCs w:val="20"/>
              </w:rPr>
            </w:pPr>
          </w:p>
        </w:tc>
        <w:tc>
          <w:tcPr>
            <w:tcW w:w="1936" w:type="pct"/>
            <w:tcBorders>
              <w:top w:val="nil"/>
              <w:left w:val="nil"/>
              <w:bottom w:val="single" w:sz="4" w:space="0" w:color="auto"/>
              <w:right w:val="single" w:sz="4" w:space="0" w:color="auto"/>
            </w:tcBorders>
            <w:shd w:val="clear" w:color="000000" w:fill="FFFFFF"/>
            <w:vAlign w:val="center"/>
            <w:hideMark/>
          </w:tcPr>
          <w:p w14:paraId="06EC3495"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系统集成</w:t>
            </w:r>
          </w:p>
        </w:tc>
        <w:tc>
          <w:tcPr>
            <w:tcW w:w="526" w:type="pct"/>
            <w:tcBorders>
              <w:top w:val="nil"/>
              <w:left w:val="nil"/>
              <w:bottom w:val="single" w:sz="4" w:space="0" w:color="auto"/>
              <w:right w:val="single" w:sz="4" w:space="0" w:color="auto"/>
            </w:tcBorders>
            <w:vAlign w:val="center"/>
            <w:hideMark/>
          </w:tcPr>
          <w:p w14:paraId="2EA9DE92"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1</w:t>
            </w:r>
          </w:p>
        </w:tc>
        <w:tc>
          <w:tcPr>
            <w:tcW w:w="526" w:type="pct"/>
            <w:tcBorders>
              <w:top w:val="nil"/>
              <w:left w:val="nil"/>
              <w:bottom w:val="single" w:sz="4" w:space="0" w:color="auto"/>
              <w:right w:val="single" w:sz="4" w:space="0" w:color="auto"/>
            </w:tcBorders>
            <w:vAlign w:val="center"/>
            <w:hideMark/>
          </w:tcPr>
          <w:p w14:paraId="45CC417C" w14:textId="77777777" w:rsidR="00BA41B8" w:rsidRPr="00BA41B8" w:rsidRDefault="00BA41B8" w:rsidP="00DC4D4D">
            <w:pPr>
              <w:widowControl/>
              <w:spacing w:line="240" w:lineRule="auto"/>
              <w:ind w:firstLineChars="0" w:firstLine="0"/>
              <w:jc w:val="center"/>
              <w:rPr>
                <w:rFonts w:ascii="宋体" w:hAnsi="宋体" w:cs="宋体" w:hint="eastAsia"/>
                <w:color w:val="000000"/>
                <w:kern w:val="0"/>
                <w:sz w:val="20"/>
                <w:szCs w:val="20"/>
              </w:rPr>
            </w:pPr>
            <w:r w:rsidRPr="00BA41B8">
              <w:rPr>
                <w:rFonts w:ascii="宋体" w:hAnsi="宋体" w:cs="宋体" w:hint="eastAsia"/>
                <w:color w:val="000000"/>
                <w:kern w:val="0"/>
                <w:sz w:val="20"/>
                <w:szCs w:val="20"/>
              </w:rPr>
              <w:t>套</w:t>
            </w:r>
          </w:p>
        </w:tc>
        <w:tc>
          <w:tcPr>
            <w:tcW w:w="166" w:type="pct"/>
            <w:vAlign w:val="center"/>
            <w:hideMark/>
          </w:tcPr>
          <w:p w14:paraId="47F8FF99" w14:textId="77777777" w:rsidR="00BA41B8" w:rsidRPr="00BA41B8" w:rsidRDefault="00BA41B8" w:rsidP="00DC4D4D">
            <w:pPr>
              <w:widowControl/>
              <w:spacing w:line="240" w:lineRule="auto"/>
              <w:ind w:firstLineChars="0" w:firstLine="0"/>
              <w:jc w:val="left"/>
              <w:rPr>
                <w:rFonts w:eastAsia="Times New Roman" w:cs="Times New Roman"/>
                <w:kern w:val="0"/>
                <w:sz w:val="20"/>
                <w:szCs w:val="20"/>
              </w:rPr>
            </w:pPr>
          </w:p>
        </w:tc>
      </w:tr>
    </w:tbl>
    <w:p w14:paraId="37123AD2" w14:textId="77777777" w:rsidR="00BA41B8" w:rsidRDefault="00BA41B8" w:rsidP="0099611E">
      <w:pPr>
        <w:ind w:firstLine="480"/>
      </w:pPr>
    </w:p>
    <w:bookmarkEnd w:id="1"/>
    <w:bookmarkEnd w:id="2"/>
    <w:p w14:paraId="7029E434" w14:textId="77777777" w:rsidR="0099611E" w:rsidRPr="0099611E" w:rsidRDefault="0099611E" w:rsidP="00693E29">
      <w:pPr>
        <w:ind w:firstLine="480"/>
      </w:pPr>
    </w:p>
    <w:sectPr w:rsidR="0099611E" w:rsidRPr="0099611E" w:rsidSect="003C23DA">
      <w:footerReference w:type="default" r:id="rId8"/>
      <w:pgSz w:w="11906" w:h="16838"/>
      <w:pgMar w:top="1418" w:right="1418" w:bottom="1418" w:left="1418"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F6078" w14:textId="77777777" w:rsidR="001A2D75" w:rsidRDefault="001A2D75" w:rsidP="00BE30B8">
      <w:pPr>
        <w:ind w:firstLine="480"/>
      </w:pPr>
      <w:r>
        <w:separator/>
      </w:r>
    </w:p>
  </w:endnote>
  <w:endnote w:type="continuationSeparator" w:id="0">
    <w:p w14:paraId="19E29B7B" w14:textId="77777777" w:rsidR="001A2D75" w:rsidRDefault="001A2D75" w:rsidP="00BE30B8">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auto"/>
    <w:pitch w:val="variable"/>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419177"/>
      <w:docPartObj>
        <w:docPartGallery w:val="Page Numbers (Bottom of Page)"/>
        <w:docPartUnique/>
      </w:docPartObj>
    </w:sdtPr>
    <w:sdtEndPr>
      <w:rPr>
        <w:sz w:val="24"/>
        <w:szCs w:val="24"/>
      </w:rPr>
    </w:sdtEndPr>
    <w:sdtContent>
      <w:p w14:paraId="52EF849B" w14:textId="1A98D3C3" w:rsidR="00BD1201" w:rsidRPr="00BD1201" w:rsidRDefault="00BD1201">
        <w:pPr>
          <w:pStyle w:val="a5"/>
          <w:ind w:firstLine="360"/>
          <w:jc w:val="center"/>
          <w:rPr>
            <w:sz w:val="24"/>
            <w:szCs w:val="24"/>
          </w:rPr>
        </w:pPr>
        <w:r w:rsidRPr="00BD1201">
          <w:rPr>
            <w:sz w:val="24"/>
            <w:szCs w:val="24"/>
          </w:rPr>
          <w:fldChar w:fldCharType="begin"/>
        </w:r>
        <w:r w:rsidRPr="00BD1201">
          <w:rPr>
            <w:sz w:val="24"/>
            <w:szCs w:val="24"/>
          </w:rPr>
          <w:instrText>PAGE   \* MERGEFORMAT</w:instrText>
        </w:r>
        <w:r w:rsidRPr="00BD1201">
          <w:rPr>
            <w:sz w:val="24"/>
            <w:szCs w:val="24"/>
          </w:rPr>
          <w:fldChar w:fldCharType="separate"/>
        </w:r>
        <w:r w:rsidR="0060276B" w:rsidRPr="0060276B">
          <w:rPr>
            <w:noProof/>
            <w:sz w:val="24"/>
            <w:szCs w:val="24"/>
            <w:lang w:val="zh-CN"/>
          </w:rPr>
          <w:t>3</w:t>
        </w:r>
        <w:r w:rsidRPr="00BD1201">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6669F" w14:textId="77777777" w:rsidR="001A2D75" w:rsidRDefault="001A2D75" w:rsidP="00BE30B8">
      <w:pPr>
        <w:ind w:firstLine="480"/>
      </w:pPr>
      <w:r>
        <w:separator/>
      </w:r>
    </w:p>
  </w:footnote>
  <w:footnote w:type="continuationSeparator" w:id="0">
    <w:p w14:paraId="15C4A0B8" w14:textId="77777777" w:rsidR="001A2D75" w:rsidRDefault="001A2D75" w:rsidP="00BE30B8">
      <w:pPr>
        <w:ind w:firstLine="4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760"/>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0DA6366"/>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58B66D0"/>
    <w:multiLevelType w:val="hybridMultilevel"/>
    <w:tmpl w:val="A6E08D28"/>
    <w:lvl w:ilvl="0" w:tplc="FFFFFFFF">
      <w:start w:val="1"/>
      <w:numFmt w:val="decimal"/>
      <w:lvlText w:val="%1、"/>
      <w:lvlJc w:val="left"/>
      <w:pPr>
        <w:ind w:left="920" w:hanging="440"/>
      </w:pPr>
      <w:rPr>
        <w:rFonts w:hint="eastAsia"/>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3" w15:restartNumberingAfterBreak="0">
    <w:nsid w:val="0E3D732E"/>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147B636D"/>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1B1F2CD8"/>
    <w:multiLevelType w:val="hybridMultilevel"/>
    <w:tmpl w:val="23E67C5E"/>
    <w:lvl w:ilvl="0" w:tplc="3A5672A8">
      <w:start w:val="1"/>
      <w:numFmt w:val="decimal"/>
      <w:lvlText w:val="%1、"/>
      <w:lvlJc w:val="left"/>
      <w:pPr>
        <w:ind w:left="920" w:hanging="440"/>
      </w:pPr>
      <w:rPr>
        <w:rFonts w:hint="eastAsia"/>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1BE71E0D"/>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22C75B21"/>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25793BDF"/>
    <w:multiLevelType w:val="hybridMultilevel"/>
    <w:tmpl w:val="3496D820"/>
    <w:lvl w:ilvl="0" w:tplc="813A0160">
      <w:start w:val="1"/>
      <w:numFmt w:val="decimal"/>
      <w:lvlText w:val="(%1)"/>
      <w:lvlJc w:val="left"/>
      <w:pPr>
        <w:ind w:left="920" w:hanging="44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9" w15:restartNumberingAfterBreak="0">
    <w:nsid w:val="27202EB9"/>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2BDA7A80"/>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2BFA4FC8"/>
    <w:multiLevelType w:val="hybridMultilevel"/>
    <w:tmpl w:val="F658502E"/>
    <w:lvl w:ilvl="0" w:tplc="813A0160">
      <w:start w:val="1"/>
      <w:numFmt w:val="decimal"/>
      <w:lvlText w:val="(%1)"/>
      <w:lvlJc w:val="left"/>
      <w:pPr>
        <w:ind w:left="920" w:hanging="44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2" w15:restartNumberingAfterBreak="0">
    <w:nsid w:val="33993625"/>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41C20115"/>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47CF0A69"/>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4B221A42"/>
    <w:multiLevelType w:val="hybridMultilevel"/>
    <w:tmpl w:val="2B28F168"/>
    <w:lvl w:ilvl="0" w:tplc="3A5672A8">
      <w:start w:val="1"/>
      <w:numFmt w:val="decimal"/>
      <w:lvlText w:val="%1、"/>
      <w:lvlJc w:val="left"/>
      <w:pPr>
        <w:ind w:left="920" w:hanging="440"/>
      </w:pPr>
      <w:rPr>
        <w:rFonts w:hint="eastAsia"/>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6" w15:restartNumberingAfterBreak="0">
    <w:nsid w:val="4B473904"/>
    <w:multiLevelType w:val="multilevel"/>
    <w:tmpl w:val="41EE95D4"/>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4CDF5CDC"/>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551E23B7"/>
    <w:multiLevelType w:val="hybridMultilevel"/>
    <w:tmpl w:val="A6E08D28"/>
    <w:lvl w:ilvl="0" w:tplc="3A5672A8">
      <w:start w:val="1"/>
      <w:numFmt w:val="decimal"/>
      <w:lvlText w:val="%1、"/>
      <w:lvlJc w:val="left"/>
      <w:pPr>
        <w:ind w:left="920" w:hanging="440"/>
      </w:pPr>
      <w:rPr>
        <w:rFonts w:hint="eastAsia"/>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9" w15:restartNumberingAfterBreak="0">
    <w:nsid w:val="595F6D7A"/>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59EC6C65"/>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15:restartNumberingAfterBreak="0">
    <w:nsid w:val="6251193D"/>
    <w:multiLevelType w:val="multilevel"/>
    <w:tmpl w:val="4CF30369"/>
    <w:lvl w:ilvl="0">
      <w:start w:val="1"/>
      <w:numFmt w:val="decimal"/>
      <w:lvlText w:val="%1."/>
      <w:lvlJc w:val="left"/>
      <w:pPr>
        <w:ind w:left="323" w:hanging="323"/>
      </w:pPr>
      <w:rPr>
        <w:rFonts w:hint="default"/>
      </w:rPr>
    </w:lvl>
    <w:lvl w:ilvl="1">
      <w:start w:val="1"/>
      <w:numFmt w:val="decimal"/>
      <w:lvlText w:val="%1.%2."/>
      <w:lvlJc w:val="left"/>
      <w:pPr>
        <w:ind w:left="567" w:hanging="567"/>
      </w:pPr>
      <w:rPr>
        <w:rFonts w:ascii="宋体" w:eastAsia="宋体" w:hAnsi="宋体" w:cs="宋体" w:hint="default"/>
        <w:sz w:val="24"/>
        <w:szCs w:val="24"/>
      </w:rPr>
    </w:lvl>
    <w:lvl w:ilvl="2">
      <w:start w:val="1"/>
      <w:numFmt w:val="decimal"/>
      <w:lvlText w:val="%1.%2.%3."/>
      <w:lvlJc w:val="left"/>
      <w:pPr>
        <w:ind w:left="850" w:hanging="850"/>
      </w:pPr>
      <w:rPr>
        <w:rFonts w:ascii="宋体" w:eastAsia="宋体" w:hAnsi="宋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2" w15:restartNumberingAfterBreak="0">
    <w:nsid w:val="6D1165FB"/>
    <w:multiLevelType w:val="hybridMultilevel"/>
    <w:tmpl w:val="4E5EC538"/>
    <w:lvl w:ilvl="0" w:tplc="813A0160">
      <w:start w:val="1"/>
      <w:numFmt w:val="decimal"/>
      <w:lvlText w:val="(%1)"/>
      <w:lvlJc w:val="left"/>
      <w:pPr>
        <w:ind w:left="920" w:hanging="44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3" w15:restartNumberingAfterBreak="0">
    <w:nsid w:val="6EC00AAD"/>
    <w:multiLevelType w:val="hybridMultilevel"/>
    <w:tmpl w:val="A6E08D28"/>
    <w:lvl w:ilvl="0" w:tplc="FFFFFFFF">
      <w:start w:val="1"/>
      <w:numFmt w:val="decimal"/>
      <w:lvlText w:val="%1、"/>
      <w:lvlJc w:val="left"/>
      <w:pPr>
        <w:ind w:left="920" w:hanging="440"/>
      </w:pPr>
      <w:rPr>
        <w:rFonts w:hint="eastAsia"/>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24" w15:restartNumberingAfterBreak="0">
    <w:nsid w:val="6ED40C16"/>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70165408"/>
    <w:multiLevelType w:val="hybridMultilevel"/>
    <w:tmpl w:val="3496D820"/>
    <w:lvl w:ilvl="0" w:tplc="FFFFFFFF">
      <w:start w:val="1"/>
      <w:numFmt w:val="decimal"/>
      <w:lvlText w:val="(%1)"/>
      <w:lvlJc w:val="left"/>
      <w:pPr>
        <w:ind w:left="920" w:hanging="440"/>
      </w:pPr>
      <w:rPr>
        <w:rFonts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26" w15:restartNumberingAfterBreak="0">
    <w:nsid w:val="730C65C3"/>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318846935">
    <w:abstractNumId w:val="26"/>
  </w:num>
  <w:num w:numId="2" w16cid:durableId="557328051">
    <w:abstractNumId w:val="3"/>
  </w:num>
  <w:num w:numId="3" w16cid:durableId="1930968665">
    <w:abstractNumId w:val="0"/>
  </w:num>
  <w:num w:numId="4" w16cid:durableId="520969134">
    <w:abstractNumId w:val="15"/>
  </w:num>
  <w:num w:numId="5" w16cid:durableId="1150946525">
    <w:abstractNumId w:val="5"/>
  </w:num>
  <w:num w:numId="6" w16cid:durableId="590939164">
    <w:abstractNumId w:val="18"/>
  </w:num>
  <w:num w:numId="7" w16cid:durableId="872962337">
    <w:abstractNumId w:val="23"/>
  </w:num>
  <w:num w:numId="8" w16cid:durableId="397364477">
    <w:abstractNumId w:val="2"/>
  </w:num>
  <w:num w:numId="9" w16cid:durableId="148056452">
    <w:abstractNumId w:val="21"/>
  </w:num>
  <w:num w:numId="10" w16cid:durableId="1941139310">
    <w:abstractNumId w:val="7"/>
  </w:num>
  <w:num w:numId="11" w16cid:durableId="352075903">
    <w:abstractNumId w:val="16"/>
  </w:num>
  <w:num w:numId="12" w16cid:durableId="1295402416">
    <w:abstractNumId w:val="8"/>
  </w:num>
  <w:num w:numId="13" w16cid:durableId="1431852235">
    <w:abstractNumId w:val="11"/>
  </w:num>
  <w:num w:numId="14" w16cid:durableId="169108120">
    <w:abstractNumId w:val="25"/>
  </w:num>
  <w:num w:numId="15" w16cid:durableId="1662654510">
    <w:abstractNumId w:val="20"/>
  </w:num>
  <w:num w:numId="16" w16cid:durableId="868370442">
    <w:abstractNumId w:val="22"/>
  </w:num>
  <w:num w:numId="17" w16cid:durableId="1931965438">
    <w:abstractNumId w:val="10"/>
  </w:num>
  <w:num w:numId="18" w16cid:durableId="816383716">
    <w:abstractNumId w:val="4"/>
  </w:num>
  <w:num w:numId="19" w16cid:durableId="1980303742">
    <w:abstractNumId w:val="17"/>
  </w:num>
  <w:num w:numId="20" w16cid:durableId="1130978096">
    <w:abstractNumId w:val="6"/>
  </w:num>
  <w:num w:numId="21" w16cid:durableId="230776342">
    <w:abstractNumId w:val="12"/>
  </w:num>
  <w:num w:numId="22" w16cid:durableId="1491944511">
    <w:abstractNumId w:val="19"/>
  </w:num>
  <w:num w:numId="23" w16cid:durableId="1023743725">
    <w:abstractNumId w:val="14"/>
  </w:num>
  <w:num w:numId="24" w16cid:durableId="974136516">
    <w:abstractNumId w:val="9"/>
  </w:num>
  <w:num w:numId="25" w16cid:durableId="647396174">
    <w:abstractNumId w:val="13"/>
  </w:num>
  <w:num w:numId="26" w16cid:durableId="1572349300">
    <w:abstractNumId w:val="1"/>
  </w:num>
  <w:num w:numId="27" w16cid:durableId="5848006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202"/>
    <w:rsid w:val="00004F0A"/>
    <w:rsid w:val="0001641B"/>
    <w:rsid w:val="00021DC5"/>
    <w:rsid w:val="00022854"/>
    <w:rsid w:val="00042D50"/>
    <w:rsid w:val="00044F50"/>
    <w:rsid w:val="0005581E"/>
    <w:rsid w:val="00067B36"/>
    <w:rsid w:val="00067E0A"/>
    <w:rsid w:val="0007214B"/>
    <w:rsid w:val="00074DD6"/>
    <w:rsid w:val="00084F0B"/>
    <w:rsid w:val="0008655C"/>
    <w:rsid w:val="0008655D"/>
    <w:rsid w:val="00086C28"/>
    <w:rsid w:val="00090AC3"/>
    <w:rsid w:val="00097798"/>
    <w:rsid w:val="000A2303"/>
    <w:rsid w:val="000A3332"/>
    <w:rsid w:val="000A42D6"/>
    <w:rsid w:val="000A5000"/>
    <w:rsid w:val="000B15F9"/>
    <w:rsid w:val="000B5457"/>
    <w:rsid w:val="000B7A66"/>
    <w:rsid w:val="000C7BAC"/>
    <w:rsid w:val="000D3B5C"/>
    <w:rsid w:val="000D4BD9"/>
    <w:rsid w:val="000E7B89"/>
    <w:rsid w:val="000F5533"/>
    <w:rsid w:val="000F57AA"/>
    <w:rsid w:val="000F590F"/>
    <w:rsid w:val="001119F8"/>
    <w:rsid w:val="00112A8E"/>
    <w:rsid w:val="00113F1E"/>
    <w:rsid w:val="0011629F"/>
    <w:rsid w:val="00124E15"/>
    <w:rsid w:val="001328DE"/>
    <w:rsid w:val="0013561D"/>
    <w:rsid w:val="00157EE5"/>
    <w:rsid w:val="00162FC1"/>
    <w:rsid w:val="0016305E"/>
    <w:rsid w:val="001633A2"/>
    <w:rsid w:val="00182B4A"/>
    <w:rsid w:val="00195A2E"/>
    <w:rsid w:val="001A2D75"/>
    <w:rsid w:val="001B16B1"/>
    <w:rsid w:val="001B27DD"/>
    <w:rsid w:val="001B2C32"/>
    <w:rsid w:val="001C19B5"/>
    <w:rsid w:val="001D16AA"/>
    <w:rsid w:val="001E2BB1"/>
    <w:rsid w:val="001E7AF5"/>
    <w:rsid w:val="001F61C5"/>
    <w:rsid w:val="00201181"/>
    <w:rsid w:val="002035BE"/>
    <w:rsid w:val="00211ABB"/>
    <w:rsid w:val="00224838"/>
    <w:rsid w:val="00230E11"/>
    <w:rsid w:val="00233260"/>
    <w:rsid w:val="00242807"/>
    <w:rsid w:val="00247923"/>
    <w:rsid w:val="002650B9"/>
    <w:rsid w:val="00281890"/>
    <w:rsid w:val="00282A60"/>
    <w:rsid w:val="00285A67"/>
    <w:rsid w:val="00286D61"/>
    <w:rsid w:val="00291930"/>
    <w:rsid w:val="002920CF"/>
    <w:rsid w:val="002948A3"/>
    <w:rsid w:val="002A2176"/>
    <w:rsid w:val="002A2D28"/>
    <w:rsid w:val="002B0B75"/>
    <w:rsid w:val="002B6B09"/>
    <w:rsid w:val="002D1285"/>
    <w:rsid w:val="002D240C"/>
    <w:rsid w:val="002D48D6"/>
    <w:rsid w:val="002D51AA"/>
    <w:rsid w:val="002D7DD3"/>
    <w:rsid w:val="002E091D"/>
    <w:rsid w:val="002E1C8B"/>
    <w:rsid w:val="002E2202"/>
    <w:rsid w:val="002E66B9"/>
    <w:rsid w:val="002E6C95"/>
    <w:rsid w:val="002F2B1B"/>
    <w:rsid w:val="002F2FDB"/>
    <w:rsid w:val="0030307E"/>
    <w:rsid w:val="00305854"/>
    <w:rsid w:val="00315E04"/>
    <w:rsid w:val="0031790B"/>
    <w:rsid w:val="00330B87"/>
    <w:rsid w:val="00331010"/>
    <w:rsid w:val="0033258D"/>
    <w:rsid w:val="003346E0"/>
    <w:rsid w:val="00337FF9"/>
    <w:rsid w:val="00342C8B"/>
    <w:rsid w:val="00343DB1"/>
    <w:rsid w:val="003506E2"/>
    <w:rsid w:val="0037318D"/>
    <w:rsid w:val="00374CFF"/>
    <w:rsid w:val="003909E8"/>
    <w:rsid w:val="00392444"/>
    <w:rsid w:val="00396383"/>
    <w:rsid w:val="003A493E"/>
    <w:rsid w:val="003A4BC6"/>
    <w:rsid w:val="003A5DEC"/>
    <w:rsid w:val="003B367A"/>
    <w:rsid w:val="003C23DA"/>
    <w:rsid w:val="003C3B97"/>
    <w:rsid w:val="003C6133"/>
    <w:rsid w:val="003D09E2"/>
    <w:rsid w:val="003D558D"/>
    <w:rsid w:val="003E00F0"/>
    <w:rsid w:val="003E66A1"/>
    <w:rsid w:val="003F3B57"/>
    <w:rsid w:val="003F4239"/>
    <w:rsid w:val="003F4362"/>
    <w:rsid w:val="003F6D3B"/>
    <w:rsid w:val="003F736E"/>
    <w:rsid w:val="00404102"/>
    <w:rsid w:val="00406C8E"/>
    <w:rsid w:val="00410B3F"/>
    <w:rsid w:val="004174A7"/>
    <w:rsid w:val="0042577A"/>
    <w:rsid w:val="00433861"/>
    <w:rsid w:val="00441033"/>
    <w:rsid w:val="00441509"/>
    <w:rsid w:val="00441546"/>
    <w:rsid w:val="004419DC"/>
    <w:rsid w:val="00441DAC"/>
    <w:rsid w:val="004438C9"/>
    <w:rsid w:val="0044720D"/>
    <w:rsid w:val="00447E22"/>
    <w:rsid w:val="00455957"/>
    <w:rsid w:val="00455BD3"/>
    <w:rsid w:val="00463DAB"/>
    <w:rsid w:val="004641B6"/>
    <w:rsid w:val="00465FC7"/>
    <w:rsid w:val="0046798A"/>
    <w:rsid w:val="00477922"/>
    <w:rsid w:val="00486A0F"/>
    <w:rsid w:val="004B5626"/>
    <w:rsid w:val="004C4903"/>
    <w:rsid w:val="004C65D4"/>
    <w:rsid w:val="004E548C"/>
    <w:rsid w:val="004E5C67"/>
    <w:rsid w:val="004F12D8"/>
    <w:rsid w:val="004F145A"/>
    <w:rsid w:val="004F204B"/>
    <w:rsid w:val="004F4656"/>
    <w:rsid w:val="004F64CD"/>
    <w:rsid w:val="004F6749"/>
    <w:rsid w:val="00511F36"/>
    <w:rsid w:val="00515E85"/>
    <w:rsid w:val="00516E73"/>
    <w:rsid w:val="00523113"/>
    <w:rsid w:val="0052550F"/>
    <w:rsid w:val="005306A9"/>
    <w:rsid w:val="00533508"/>
    <w:rsid w:val="005554BD"/>
    <w:rsid w:val="00557762"/>
    <w:rsid w:val="0056452B"/>
    <w:rsid w:val="00571D30"/>
    <w:rsid w:val="00583454"/>
    <w:rsid w:val="00583506"/>
    <w:rsid w:val="00587EDC"/>
    <w:rsid w:val="005A0210"/>
    <w:rsid w:val="005A5260"/>
    <w:rsid w:val="005B0C89"/>
    <w:rsid w:val="005B11AB"/>
    <w:rsid w:val="005B17B3"/>
    <w:rsid w:val="005B3819"/>
    <w:rsid w:val="005B550E"/>
    <w:rsid w:val="005C5B29"/>
    <w:rsid w:val="005D3F9C"/>
    <w:rsid w:val="005E4755"/>
    <w:rsid w:val="005E6AD8"/>
    <w:rsid w:val="005F7093"/>
    <w:rsid w:val="005F71BB"/>
    <w:rsid w:val="005F7A24"/>
    <w:rsid w:val="006005CF"/>
    <w:rsid w:val="0060276B"/>
    <w:rsid w:val="006115AB"/>
    <w:rsid w:val="006131EC"/>
    <w:rsid w:val="0061406E"/>
    <w:rsid w:val="00615E68"/>
    <w:rsid w:val="00622EB4"/>
    <w:rsid w:val="006267E8"/>
    <w:rsid w:val="0063407A"/>
    <w:rsid w:val="00640D3F"/>
    <w:rsid w:val="0064521F"/>
    <w:rsid w:val="00645517"/>
    <w:rsid w:val="00647924"/>
    <w:rsid w:val="00650C69"/>
    <w:rsid w:val="006548F3"/>
    <w:rsid w:val="00662831"/>
    <w:rsid w:val="00662B83"/>
    <w:rsid w:val="006730EC"/>
    <w:rsid w:val="006738C1"/>
    <w:rsid w:val="006743E3"/>
    <w:rsid w:val="006770E0"/>
    <w:rsid w:val="006801A6"/>
    <w:rsid w:val="00691B49"/>
    <w:rsid w:val="00693E29"/>
    <w:rsid w:val="0069590A"/>
    <w:rsid w:val="006A3A0A"/>
    <w:rsid w:val="006A509A"/>
    <w:rsid w:val="006A7615"/>
    <w:rsid w:val="006B047D"/>
    <w:rsid w:val="006B1F4B"/>
    <w:rsid w:val="006B5F66"/>
    <w:rsid w:val="006C1C60"/>
    <w:rsid w:val="006C6556"/>
    <w:rsid w:val="006C6E34"/>
    <w:rsid w:val="006E0F47"/>
    <w:rsid w:val="006E33D3"/>
    <w:rsid w:val="006E5DF4"/>
    <w:rsid w:val="006F226F"/>
    <w:rsid w:val="006F6307"/>
    <w:rsid w:val="006F7B51"/>
    <w:rsid w:val="007053C8"/>
    <w:rsid w:val="00707449"/>
    <w:rsid w:val="00710865"/>
    <w:rsid w:val="00710BC4"/>
    <w:rsid w:val="007137FB"/>
    <w:rsid w:val="00726C1A"/>
    <w:rsid w:val="00727A88"/>
    <w:rsid w:val="00737349"/>
    <w:rsid w:val="00744C27"/>
    <w:rsid w:val="00745D2D"/>
    <w:rsid w:val="00750B1E"/>
    <w:rsid w:val="00754C40"/>
    <w:rsid w:val="00754EE0"/>
    <w:rsid w:val="00756E80"/>
    <w:rsid w:val="00760FA6"/>
    <w:rsid w:val="00763FCC"/>
    <w:rsid w:val="00765421"/>
    <w:rsid w:val="00766BCE"/>
    <w:rsid w:val="00766C2E"/>
    <w:rsid w:val="00770C16"/>
    <w:rsid w:val="00771428"/>
    <w:rsid w:val="007825C4"/>
    <w:rsid w:val="00794CD4"/>
    <w:rsid w:val="007971DA"/>
    <w:rsid w:val="00797B9A"/>
    <w:rsid w:val="007A0A4B"/>
    <w:rsid w:val="007A4A95"/>
    <w:rsid w:val="007A5937"/>
    <w:rsid w:val="007B2EC0"/>
    <w:rsid w:val="007B608E"/>
    <w:rsid w:val="007C1B74"/>
    <w:rsid w:val="007C52D9"/>
    <w:rsid w:val="007D033D"/>
    <w:rsid w:val="007D0719"/>
    <w:rsid w:val="007D3012"/>
    <w:rsid w:val="007D4004"/>
    <w:rsid w:val="007E17BB"/>
    <w:rsid w:val="007E27DF"/>
    <w:rsid w:val="007E4F7E"/>
    <w:rsid w:val="007E6092"/>
    <w:rsid w:val="007F2766"/>
    <w:rsid w:val="007F49BD"/>
    <w:rsid w:val="008001DA"/>
    <w:rsid w:val="008018C7"/>
    <w:rsid w:val="00814A59"/>
    <w:rsid w:val="008152A0"/>
    <w:rsid w:val="008179C7"/>
    <w:rsid w:val="00821BCD"/>
    <w:rsid w:val="00825097"/>
    <w:rsid w:val="008304AF"/>
    <w:rsid w:val="008335EF"/>
    <w:rsid w:val="00834E8D"/>
    <w:rsid w:val="00837854"/>
    <w:rsid w:val="00837D33"/>
    <w:rsid w:val="00837D6F"/>
    <w:rsid w:val="008465BA"/>
    <w:rsid w:val="00847D5E"/>
    <w:rsid w:val="0085528B"/>
    <w:rsid w:val="00861596"/>
    <w:rsid w:val="0086601C"/>
    <w:rsid w:val="00867294"/>
    <w:rsid w:val="00867B87"/>
    <w:rsid w:val="00867E99"/>
    <w:rsid w:val="00870D23"/>
    <w:rsid w:val="00872227"/>
    <w:rsid w:val="008744E0"/>
    <w:rsid w:val="00876A09"/>
    <w:rsid w:val="00882D64"/>
    <w:rsid w:val="00886830"/>
    <w:rsid w:val="0089077E"/>
    <w:rsid w:val="00893289"/>
    <w:rsid w:val="008A2569"/>
    <w:rsid w:val="008A2B00"/>
    <w:rsid w:val="008A305B"/>
    <w:rsid w:val="008A5E60"/>
    <w:rsid w:val="008A76F6"/>
    <w:rsid w:val="008B1B2A"/>
    <w:rsid w:val="008C0505"/>
    <w:rsid w:val="008C538D"/>
    <w:rsid w:val="008C5A99"/>
    <w:rsid w:val="008D48F8"/>
    <w:rsid w:val="008D7DD8"/>
    <w:rsid w:val="008E135C"/>
    <w:rsid w:val="008E1A34"/>
    <w:rsid w:val="008E6BC8"/>
    <w:rsid w:val="00913E8D"/>
    <w:rsid w:val="00914059"/>
    <w:rsid w:val="00916B1A"/>
    <w:rsid w:val="009200B9"/>
    <w:rsid w:val="00920B14"/>
    <w:rsid w:val="00920DE6"/>
    <w:rsid w:val="00924D9B"/>
    <w:rsid w:val="00930438"/>
    <w:rsid w:val="00930C62"/>
    <w:rsid w:val="00931B3C"/>
    <w:rsid w:val="009331C5"/>
    <w:rsid w:val="00935157"/>
    <w:rsid w:val="0093606C"/>
    <w:rsid w:val="00940150"/>
    <w:rsid w:val="009454B9"/>
    <w:rsid w:val="00953466"/>
    <w:rsid w:val="00955223"/>
    <w:rsid w:val="00960B60"/>
    <w:rsid w:val="009639AA"/>
    <w:rsid w:val="00964B1B"/>
    <w:rsid w:val="009677E3"/>
    <w:rsid w:val="00972B57"/>
    <w:rsid w:val="0098100B"/>
    <w:rsid w:val="00984A6C"/>
    <w:rsid w:val="00987C7B"/>
    <w:rsid w:val="00992DB0"/>
    <w:rsid w:val="0099503F"/>
    <w:rsid w:val="00995777"/>
    <w:rsid w:val="0099611E"/>
    <w:rsid w:val="009978AF"/>
    <w:rsid w:val="009A2451"/>
    <w:rsid w:val="009A4372"/>
    <w:rsid w:val="009B3C3A"/>
    <w:rsid w:val="009D032C"/>
    <w:rsid w:val="009D17B4"/>
    <w:rsid w:val="009D351D"/>
    <w:rsid w:val="009D77D4"/>
    <w:rsid w:val="009E5EE5"/>
    <w:rsid w:val="00A03E5D"/>
    <w:rsid w:val="00A07E02"/>
    <w:rsid w:val="00A11214"/>
    <w:rsid w:val="00A11A6E"/>
    <w:rsid w:val="00A24E66"/>
    <w:rsid w:val="00A25CD4"/>
    <w:rsid w:val="00A2653E"/>
    <w:rsid w:val="00A31BFA"/>
    <w:rsid w:val="00A51CC3"/>
    <w:rsid w:val="00A51EFD"/>
    <w:rsid w:val="00A56113"/>
    <w:rsid w:val="00A57E82"/>
    <w:rsid w:val="00A6030E"/>
    <w:rsid w:val="00A626DB"/>
    <w:rsid w:val="00A67537"/>
    <w:rsid w:val="00A72E8F"/>
    <w:rsid w:val="00A7328A"/>
    <w:rsid w:val="00A74B39"/>
    <w:rsid w:val="00A76C40"/>
    <w:rsid w:val="00A83B93"/>
    <w:rsid w:val="00A8493A"/>
    <w:rsid w:val="00A874C6"/>
    <w:rsid w:val="00A90B00"/>
    <w:rsid w:val="00A91E9C"/>
    <w:rsid w:val="00A92CE1"/>
    <w:rsid w:val="00AA0E0E"/>
    <w:rsid w:val="00AA49A6"/>
    <w:rsid w:val="00AB137E"/>
    <w:rsid w:val="00AD0C35"/>
    <w:rsid w:val="00AD1B75"/>
    <w:rsid w:val="00AE7D09"/>
    <w:rsid w:val="00B145ED"/>
    <w:rsid w:val="00B14FF7"/>
    <w:rsid w:val="00B15F9A"/>
    <w:rsid w:val="00B22B99"/>
    <w:rsid w:val="00B23514"/>
    <w:rsid w:val="00B24DCC"/>
    <w:rsid w:val="00B3011D"/>
    <w:rsid w:val="00B37B0B"/>
    <w:rsid w:val="00B43272"/>
    <w:rsid w:val="00B5586A"/>
    <w:rsid w:val="00B55DCA"/>
    <w:rsid w:val="00B623BB"/>
    <w:rsid w:val="00B72809"/>
    <w:rsid w:val="00B80A74"/>
    <w:rsid w:val="00B83859"/>
    <w:rsid w:val="00B9068F"/>
    <w:rsid w:val="00B92C80"/>
    <w:rsid w:val="00B93148"/>
    <w:rsid w:val="00B950CE"/>
    <w:rsid w:val="00B96E78"/>
    <w:rsid w:val="00BA04F0"/>
    <w:rsid w:val="00BA41B8"/>
    <w:rsid w:val="00BA5F16"/>
    <w:rsid w:val="00BB11E6"/>
    <w:rsid w:val="00BB2028"/>
    <w:rsid w:val="00BB2BAA"/>
    <w:rsid w:val="00BB378B"/>
    <w:rsid w:val="00BB3D67"/>
    <w:rsid w:val="00BB725B"/>
    <w:rsid w:val="00BB787E"/>
    <w:rsid w:val="00BC0899"/>
    <w:rsid w:val="00BC7192"/>
    <w:rsid w:val="00BD1201"/>
    <w:rsid w:val="00BE0690"/>
    <w:rsid w:val="00BE27B5"/>
    <w:rsid w:val="00BE2B43"/>
    <w:rsid w:val="00BE30B8"/>
    <w:rsid w:val="00BE4EBC"/>
    <w:rsid w:val="00BE7EF2"/>
    <w:rsid w:val="00BF0AEE"/>
    <w:rsid w:val="00C10A3F"/>
    <w:rsid w:val="00C1170F"/>
    <w:rsid w:val="00C1175E"/>
    <w:rsid w:val="00C55452"/>
    <w:rsid w:val="00C56B31"/>
    <w:rsid w:val="00C6005D"/>
    <w:rsid w:val="00C768FB"/>
    <w:rsid w:val="00C81C78"/>
    <w:rsid w:val="00C840C7"/>
    <w:rsid w:val="00C850AC"/>
    <w:rsid w:val="00C87BA7"/>
    <w:rsid w:val="00C95553"/>
    <w:rsid w:val="00C97F63"/>
    <w:rsid w:val="00CA1E20"/>
    <w:rsid w:val="00CA6419"/>
    <w:rsid w:val="00CB6B8D"/>
    <w:rsid w:val="00CB6BC2"/>
    <w:rsid w:val="00CC37B4"/>
    <w:rsid w:val="00CC71F5"/>
    <w:rsid w:val="00CD14D2"/>
    <w:rsid w:val="00CD3096"/>
    <w:rsid w:val="00CE60D6"/>
    <w:rsid w:val="00CE71E2"/>
    <w:rsid w:val="00CF0286"/>
    <w:rsid w:val="00CF0947"/>
    <w:rsid w:val="00CF4743"/>
    <w:rsid w:val="00CF7C49"/>
    <w:rsid w:val="00D04861"/>
    <w:rsid w:val="00D12376"/>
    <w:rsid w:val="00D20493"/>
    <w:rsid w:val="00D2137C"/>
    <w:rsid w:val="00D36C03"/>
    <w:rsid w:val="00D429F6"/>
    <w:rsid w:val="00D443FA"/>
    <w:rsid w:val="00D50205"/>
    <w:rsid w:val="00D52274"/>
    <w:rsid w:val="00D57B0E"/>
    <w:rsid w:val="00D61434"/>
    <w:rsid w:val="00D67513"/>
    <w:rsid w:val="00D677F0"/>
    <w:rsid w:val="00D73F27"/>
    <w:rsid w:val="00D8113E"/>
    <w:rsid w:val="00D85B73"/>
    <w:rsid w:val="00D90D02"/>
    <w:rsid w:val="00D9754D"/>
    <w:rsid w:val="00DA52C0"/>
    <w:rsid w:val="00DA7656"/>
    <w:rsid w:val="00DA7666"/>
    <w:rsid w:val="00DB05E2"/>
    <w:rsid w:val="00DB0BFC"/>
    <w:rsid w:val="00DB610E"/>
    <w:rsid w:val="00DB7AC3"/>
    <w:rsid w:val="00DC72E8"/>
    <w:rsid w:val="00DD3CE3"/>
    <w:rsid w:val="00DE68F0"/>
    <w:rsid w:val="00DF4893"/>
    <w:rsid w:val="00DF5CD0"/>
    <w:rsid w:val="00E041FD"/>
    <w:rsid w:val="00E26EF0"/>
    <w:rsid w:val="00E35B3A"/>
    <w:rsid w:val="00E40372"/>
    <w:rsid w:val="00E44C95"/>
    <w:rsid w:val="00E45186"/>
    <w:rsid w:val="00E60080"/>
    <w:rsid w:val="00E6764E"/>
    <w:rsid w:val="00E75104"/>
    <w:rsid w:val="00E75F29"/>
    <w:rsid w:val="00E82E2E"/>
    <w:rsid w:val="00E83F1E"/>
    <w:rsid w:val="00E84329"/>
    <w:rsid w:val="00E84E1E"/>
    <w:rsid w:val="00E84F8B"/>
    <w:rsid w:val="00E86BCA"/>
    <w:rsid w:val="00E9630E"/>
    <w:rsid w:val="00EA0D70"/>
    <w:rsid w:val="00EA53C1"/>
    <w:rsid w:val="00EA5835"/>
    <w:rsid w:val="00EB2A38"/>
    <w:rsid w:val="00EB3165"/>
    <w:rsid w:val="00EB5A6F"/>
    <w:rsid w:val="00EB6A43"/>
    <w:rsid w:val="00EC0D91"/>
    <w:rsid w:val="00EC4D9D"/>
    <w:rsid w:val="00EC79A0"/>
    <w:rsid w:val="00ED0F39"/>
    <w:rsid w:val="00ED5284"/>
    <w:rsid w:val="00ED5524"/>
    <w:rsid w:val="00ED5935"/>
    <w:rsid w:val="00EF5C3F"/>
    <w:rsid w:val="00F01AAD"/>
    <w:rsid w:val="00F04F6A"/>
    <w:rsid w:val="00F064BF"/>
    <w:rsid w:val="00F07981"/>
    <w:rsid w:val="00F10469"/>
    <w:rsid w:val="00F11E61"/>
    <w:rsid w:val="00F16ABC"/>
    <w:rsid w:val="00F22774"/>
    <w:rsid w:val="00F23BE5"/>
    <w:rsid w:val="00F3240B"/>
    <w:rsid w:val="00F4055A"/>
    <w:rsid w:val="00F46C68"/>
    <w:rsid w:val="00F56A4C"/>
    <w:rsid w:val="00F60182"/>
    <w:rsid w:val="00F65142"/>
    <w:rsid w:val="00F654A2"/>
    <w:rsid w:val="00F675F2"/>
    <w:rsid w:val="00F70140"/>
    <w:rsid w:val="00F733E5"/>
    <w:rsid w:val="00F815A7"/>
    <w:rsid w:val="00F83256"/>
    <w:rsid w:val="00F91E81"/>
    <w:rsid w:val="00FA49E2"/>
    <w:rsid w:val="00FA4ADE"/>
    <w:rsid w:val="00FA7D3A"/>
    <w:rsid w:val="00FB1445"/>
    <w:rsid w:val="00FB15DB"/>
    <w:rsid w:val="00FB1F88"/>
    <w:rsid w:val="00FC1F1D"/>
    <w:rsid w:val="00FD076B"/>
    <w:rsid w:val="00FD2D2F"/>
    <w:rsid w:val="00FD3896"/>
    <w:rsid w:val="00FF0963"/>
    <w:rsid w:val="00FF5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30E4A"/>
  <w15:chartTrackingRefBased/>
  <w15:docId w15:val="{95D546DB-4F74-4AF3-B843-0A61805DA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68F"/>
    <w:pPr>
      <w:widowControl w:val="0"/>
      <w:spacing w:line="360" w:lineRule="auto"/>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6C1C60"/>
    <w:pPr>
      <w:keepNext/>
      <w:keepLines/>
      <w:ind w:firstLineChars="0" w:firstLine="0"/>
      <w:outlineLvl w:val="0"/>
    </w:pPr>
    <w:rPr>
      <w:rFonts w:ascii="等线" w:eastAsia="黑体" w:hAnsi="等线" w:cs="Times New Roman"/>
      <w:bCs/>
      <w:kern w:val="44"/>
      <w:sz w:val="28"/>
      <w:szCs w:val="44"/>
    </w:rPr>
  </w:style>
  <w:style w:type="paragraph" w:styleId="2">
    <w:name w:val="heading 2"/>
    <w:basedOn w:val="a"/>
    <w:next w:val="a"/>
    <w:link w:val="20"/>
    <w:uiPriority w:val="9"/>
    <w:unhideWhenUsed/>
    <w:qFormat/>
    <w:rsid w:val="006C1C60"/>
    <w:pPr>
      <w:keepNext/>
      <w:keepLines/>
      <w:ind w:firstLineChars="0" w:firstLine="0"/>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2E66B9"/>
    <w:pPr>
      <w:keepNext/>
      <w:keepLines/>
      <w:ind w:firstLineChars="0" w:firstLine="0"/>
      <w:outlineLvl w:val="2"/>
    </w:pPr>
    <w:rPr>
      <w:rFonts w:eastAsia="黑体"/>
      <w:bCs/>
      <w:sz w:val="28"/>
      <w:szCs w:val="32"/>
    </w:rPr>
  </w:style>
  <w:style w:type="paragraph" w:styleId="4">
    <w:name w:val="heading 4"/>
    <w:basedOn w:val="a"/>
    <w:next w:val="a"/>
    <w:link w:val="40"/>
    <w:uiPriority w:val="9"/>
    <w:unhideWhenUsed/>
    <w:qFormat/>
    <w:rsid w:val="003E66A1"/>
    <w:pPr>
      <w:keepNext/>
      <w:keepLines/>
      <w:ind w:firstLineChars="0" w:firstLine="0"/>
      <w:outlineLvl w:val="3"/>
    </w:pPr>
    <w:rPr>
      <w:rFonts w:asciiTheme="majorHAnsi" w:eastAsia="黑体" w:hAnsiTheme="majorHAnsi" w:cstheme="majorBidi"/>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BE30B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BE30B8"/>
    <w:rPr>
      <w:sz w:val="18"/>
      <w:szCs w:val="18"/>
    </w:rPr>
  </w:style>
  <w:style w:type="paragraph" w:styleId="a5">
    <w:name w:val="footer"/>
    <w:basedOn w:val="a"/>
    <w:link w:val="a6"/>
    <w:uiPriority w:val="99"/>
    <w:unhideWhenUsed/>
    <w:qFormat/>
    <w:rsid w:val="00BE30B8"/>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BE30B8"/>
    <w:rPr>
      <w:sz w:val="18"/>
      <w:szCs w:val="18"/>
    </w:rPr>
  </w:style>
  <w:style w:type="paragraph" w:styleId="a7">
    <w:name w:val="List Paragraph"/>
    <w:basedOn w:val="a"/>
    <w:uiPriority w:val="34"/>
    <w:qFormat/>
    <w:rsid w:val="00987C7B"/>
    <w:pPr>
      <w:ind w:firstLine="420"/>
    </w:pPr>
  </w:style>
  <w:style w:type="table" w:styleId="a8">
    <w:name w:val="Table Grid"/>
    <w:basedOn w:val="a1"/>
    <w:uiPriority w:val="39"/>
    <w:rsid w:val="003A5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sid w:val="006C1C60"/>
    <w:rPr>
      <w:rFonts w:ascii="等线" w:eastAsia="黑体" w:hAnsi="等线" w:cs="Times New Roman"/>
      <w:bCs/>
      <w:kern w:val="44"/>
      <w:sz w:val="28"/>
      <w:szCs w:val="44"/>
    </w:rPr>
  </w:style>
  <w:style w:type="paragraph" w:styleId="TOC3">
    <w:name w:val="toc 3"/>
    <w:basedOn w:val="a"/>
    <w:next w:val="a"/>
    <w:uiPriority w:val="39"/>
    <w:unhideWhenUsed/>
    <w:qFormat/>
    <w:rsid w:val="006C1C60"/>
    <w:pPr>
      <w:spacing w:line="400" w:lineRule="exact"/>
      <w:ind w:leftChars="200" w:left="200"/>
    </w:pPr>
    <w:rPr>
      <w:rFonts w:ascii="等线" w:hAnsi="等线" w:cs="Times New Roman"/>
    </w:rPr>
  </w:style>
  <w:style w:type="paragraph" w:styleId="TOC1">
    <w:name w:val="toc 1"/>
    <w:basedOn w:val="a"/>
    <w:next w:val="a"/>
    <w:uiPriority w:val="39"/>
    <w:unhideWhenUsed/>
    <w:qFormat/>
    <w:rsid w:val="006C1C60"/>
    <w:pPr>
      <w:spacing w:line="400" w:lineRule="exact"/>
    </w:pPr>
    <w:rPr>
      <w:rFonts w:ascii="等线" w:hAnsi="等线" w:cs="Times New Roman"/>
    </w:rPr>
  </w:style>
  <w:style w:type="paragraph" w:styleId="TOC2">
    <w:name w:val="toc 2"/>
    <w:basedOn w:val="a"/>
    <w:next w:val="a"/>
    <w:uiPriority w:val="39"/>
    <w:unhideWhenUsed/>
    <w:qFormat/>
    <w:rsid w:val="006C1C60"/>
    <w:pPr>
      <w:spacing w:line="400" w:lineRule="exact"/>
      <w:ind w:leftChars="100" w:left="100"/>
    </w:pPr>
    <w:rPr>
      <w:rFonts w:ascii="等线" w:hAnsi="等线" w:cs="Times New Roman"/>
    </w:rPr>
  </w:style>
  <w:style w:type="character" w:styleId="a9">
    <w:name w:val="Hyperlink"/>
    <w:uiPriority w:val="99"/>
    <w:unhideWhenUsed/>
    <w:qFormat/>
    <w:rsid w:val="006C1C60"/>
    <w:rPr>
      <w:color w:val="0563C1"/>
      <w:u w:val="single"/>
    </w:rPr>
  </w:style>
  <w:style w:type="paragraph" w:customStyle="1" w:styleId="TOC10">
    <w:name w:val="TOC 标题1"/>
    <w:basedOn w:val="1"/>
    <w:next w:val="a"/>
    <w:uiPriority w:val="39"/>
    <w:unhideWhenUsed/>
    <w:qFormat/>
    <w:rsid w:val="006C1C60"/>
    <w:pPr>
      <w:widowControl/>
      <w:spacing w:before="240" w:line="259" w:lineRule="auto"/>
      <w:jc w:val="left"/>
      <w:outlineLvl w:val="9"/>
    </w:pPr>
    <w:rPr>
      <w:rFonts w:ascii="等线 Light" w:eastAsia="等线 Light" w:hAnsi="等线 Light"/>
      <w:bCs w:val="0"/>
      <w:color w:val="2F5496"/>
      <w:kern w:val="0"/>
      <w:sz w:val="32"/>
      <w:szCs w:val="32"/>
    </w:rPr>
  </w:style>
  <w:style w:type="character" w:customStyle="1" w:styleId="20">
    <w:name w:val="标题 2 字符"/>
    <w:basedOn w:val="a0"/>
    <w:link w:val="2"/>
    <w:uiPriority w:val="9"/>
    <w:qFormat/>
    <w:rsid w:val="006C1C60"/>
    <w:rPr>
      <w:rFonts w:asciiTheme="majorHAnsi" w:eastAsia="黑体" w:hAnsiTheme="majorHAnsi" w:cstheme="majorBidi"/>
      <w:bCs/>
      <w:sz w:val="28"/>
      <w:szCs w:val="32"/>
    </w:rPr>
  </w:style>
  <w:style w:type="paragraph" w:styleId="aa">
    <w:name w:val="No Spacing"/>
    <w:aliases w:val="表格正文"/>
    <w:link w:val="ab"/>
    <w:uiPriority w:val="1"/>
    <w:rsid w:val="00EB6A43"/>
    <w:pPr>
      <w:widowControl w:val="0"/>
      <w:ind w:firstLineChars="200" w:firstLine="200"/>
      <w:jc w:val="both"/>
    </w:pPr>
    <w:rPr>
      <w:rFonts w:eastAsia="宋体"/>
      <w:sz w:val="24"/>
    </w:rPr>
  </w:style>
  <w:style w:type="character" w:customStyle="1" w:styleId="ab">
    <w:name w:val="无间隔 字符"/>
    <w:aliases w:val="表格正文 字符"/>
    <w:link w:val="aa"/>
    <w:uiPriority w:val="1"/>
    <w:qFormat/>
    <w:locked/>
    <w:rsid w:val="00EB6A43"/>
    <w:rPr>
      <w:rFonts w:eastAsia="宋体"/>
      <w:sz w:val="24"/>
    </w:rPr>
  </w:style>
  <w:style w:type="paragraph" w:styleId="ac">
    <w:name w:val="Body Text Indent"/>
    <w:basedOn w:val="a"/>
    <w:link w:val="ad"/>
    <w:uiPriority w:val="99"/>
    <w:semiHidden/>
    <w:unhideWhenUsed/>
    <w:rsid w:val="00615E68"/>
    <w:pPr>
      <w:spacing w:after="120"/>
      <w:ind w:leftChars="200" w:left="420"/>
    </w:pPr>
  </w:style>
  <w:style w:type="character" w:customStyle="1" w:styleId="ad">
    <w:name w:val="正文文本缩进 字符"/>
    <w:basedOn w:val="a0"/>
    <w:link w:val="ac"/>
    <w:uiPriority w:val="99"/>
    <w:semiHidden/>
    <w:rsid w:val="00615E68"/>
    <w:rPr>
      <w:rFonts w:eastAsia="宋体"/>
      <w:sz w:val="24"/>
    </w:rPr>
  </w:style>
  <w:style w:type="paragraph" w:styleId="21">
    <w:name w:val="Body Text First Indent 2"/>
    <w:basedOn w:val="ac"/>
    <w:link w:val="22"/>
    <w:uiPriority w:val="99"/>
    <w:unhideWhenUsed/>
    <w:qFormat/>
    <w:rsid w:val="00615E68"/>
    <w:pPr>
      <w:spacing w:line="240" w:lineRule="auto"/>
      <w:ind w:firstLine="420"/>
    </w:pPr>
    <w:rPr>
      <w:rFonts w:cs="Times New Roman"/>
      <w:sz w:val="21"/>
      <w:szCs w:val="21"/>
    </w:rPr>
  </w:style>
  <w:style w:type="character" w:customStyle="1" w:styleId="22">
    <w:name w:val="正文文本首行缩进 2 字符"/>
    <w:basedOn w:val="ad"/>
    <w:link w:val="21"/>
    <w:uiPriority w:val="99"/>
    <w:rsid w:val="00615E68"/>
    <w:rPr>
      <w:rFonts w:ascii="Times New Roman" w:eastAsia="宋体" w:hAnsi="Times New Roman" w:cs="Times New Roman"/>
      <w:sz w:val="24"/>
      <w:szCs w:val="21"/>
    </w:rPr>
  </w:style>
  <w:style w:type="paragraph" w:customStyle="1" w:styleId="23">
    <w:name w:val="样式 首行缩进:  2 字符"/>
    <w:basedOn w:val="a"/>
    <w:rsid w:val="00D12376"/>
    <w:pPr>
      <w:spacing w:line="400" w:lineRule="exact"/>
    </w:pPr>
    <w:rPr>
      <w:rFonts w:cs="宋体"/>
      <w:szCs w:val="24"/>
    </w:rPr>
  </w:style>
  <w:style w:type="character" w:customStyle="1" w:styleId="font11">
    <w:name w:val="font11"/>
    <w:basedOn w:val="a0"/>
    <w:autoRedefine/>
    <w:rsid w:val="00EB2A38"/>
    <w:rPr>
      <w:rFonts w:ascii="宋体" w:eastAsia="宋体" w:hAnsi="宋体" w:cs="宋体" w:hint="eastAsia"/>
      <w:b/>
      <w:bCs/>
      <w:color w:val="000000"/>
      <w:sz w:val="24"/>
      <w:szCs w:val="24"/>
      <w:u w:val="none"/>
    </w:rPr>
  </w:style>
  <w:style w:type="paragraph" w:customStyle="1" w:styleId="ae">
    <w:name w:val="表格"/>
    <w:basedOn w:val="a"/>
    <w:link w:val="af"/>
    <w:autoRedefine/>
    <w:qFormat/>
    <w:rsid w:val="007F49BD"/>
    <w:pPr>
      <w:spacing w:line="240" w:lineRule="atLeast"/>
      <w:ind w:leftChars="-54" w:left="-130" w:rightChars="-25" w:right="-60" w:firstLineChars="5" w:firstLine="10"/>
      <w:jc w:val="center"/>
    </w:pPr>
    <w:rPr>
      <w:sz w:val="21"/>
      <w:szCs w:val="40"/>
    </w:rPr>
  </w:style>
  <w:style w:type="character" w:customStyle="1" w:styleId="af">
    <w:name w:val="表格 字符"/>
    <w:basedOn w:val="a0"/>
    <w:link w:val="ae"/>
    <w:rsid w:val="007F49BD"/>
    <w:rPr>
      <w:rFonts w:eastAsia="宋体"/>
      <w:szCs w:val="40"/>
    </w:rPr>
  </w:style>
  <w:style w:type="paragraph" w:customStyle="1" w:styleId="af0">
    <w:name w:val="_正文段落"/>
    <w:basedOn w:val="a"/>
    <w:autoRedefine/>
    <w:rsid w:val="001328DE"/>
    <w:pPr>
      <w:ind w:firstLineChars="0" w:firstLine="0"/>
    </w:pPr>
    <w:rPr>
      <w:rFonts w:ascii="宋体" w:eastAsia="仿宋_GB2312" w:cs="Times New Roman"/>
      <w:kern w:val="0"/>
      <w:sz w:val="28"/>
      <w:szCs w:val="24"/>
    </w:rPr>
  </w:style>
  <w:style w:type="character" w:customStyle="1" w:styleId="30">
    <w:name w:val="标题 3 字符"/>
    <w:basedOn w:val="a0"/>
    <w:link w:val="3"/>
    <w:uiPriority w:val="9"/>
    <w:rsid w:val="002E66B9"/>
    <w:rPr>
      <w:rFonts w:eastAsia="黑体"/>
      <w:bCs/>
      <w:sz w:val="28"/>
      <w:szCs w:val="32"/>
    </w:rPr>
  </w:style>
  <w:style w:type="paragraph" w:styleId="af1">
    <w:name w:val="Revision"/>
    <w:hidden/>
    <w:uiPriority w:val="99"/>
    <w:semiHidden/>
    <w:rsid w:val="008A2569"/>
    <w:rPr>
      <w:rFonts w:eastAsia="宋体"/>
      <w:sz w:val="24"/>
    </w:rPr>
  </w:style>
  <w:style w:type="character" w:styleId="af2">
    <w:name w:val="annotation reference"/>
    <w:basedOn w:val="a0"/>
    <w:uiPriority w:val="99"/>
    <w:semiHidden/>
    <w:unhideWhenUsed/>
    <w:rsid w:val="00067E0A"/>
    <w:rPr>
      <w:sz w:val="21"/>
      <w:szCs w:val="21"/>
    </w:rPr>
  </w:style>
  <w:style w:type="paragraph" w:styleId="af3">
    <w:name w:val="annotation text"/>
    <w:basedOn w:val="a"/>
    <w:link w:val="af4"/>
    <w:uiPriority w:val="99"/>
    <w:semiHidden/>
    <w:unhideWhenUsed/>
    <w:rsid w:val="00067E0A"/>
    <w:pPr>
      <w:jc w:val="left"/>
    </w:pPr>
  </w:style>
  <w:style w:type="character" w:customStyle="1" w:styleId="af4">
    <w:name w:val="批注文字 字符"/>
    <w:basedOn w:val="a0"/>
    <w:link w:val="af3"/>
    <w:uiPriority w:val="99"/>
    <w:semiHidden/>
    <w:rsid w:val="00067E0A"/>
    <w:rPr>
      <w:rFonts w:eastAsia="宋体"/>
      <w:sz w:val="24"/>
    </w:rPr>
  </w:style>
  <w:style w:type="paragraph" w:styleId="af5">
    <w:name w:val="annotation subject"/>
    <w:basedOn w:val="af3"/>
    <w:next w:val="af3"/>
    <w:link w:val="af6"/>
    <w:uiPriority w:val="99"/>
    <w:semiHidden/>
    <w:unhideWhenUsed/>
    <w:rsid w:val="00067E0A"/>
    <w:rPr>
      <w:b/>
      <w:bCs/>
    </w:rPr>
  </w:style>
  <w:style w:type="character" w:customStyle="1" w:styleId="af6">
    <w:name w:val="批注主题 字符"/>
    <w:basedOn w:val="af4"/>
    <w:link w:val="af5"/>
    <w:uiPriority w:val="99"/>
    <w:semiHidden/>
    <w:rsid w:val="00067E0A"/>
    <w:rPr>
      <w:rFonts w:eastAsia="宋体"/>
      <w:b/>
      <w:bCs/>
      <w:sz w:val="24"/>
    </w:rPr>
  </w:style>
  <w:style w:type="paragraph" w:styleId="af7">
    <w:name w:val="Normal Indent"/>
    <w:aliases w:val="表正文,正文非缩进,特点,段1,四号,缩进,ALT+Z,bt,body text,Body Text(ch),正文不缩进,水上软件,图形文字,图形文字1,图形文字2,图形文字3,图形文字4,图形文字11,图形文字21,图形文字5,图形文字12,图形文字22,图形文字6,图形文字7,图形文字13,图形文字23,图形文字8,图形文字14,图形文字24,图形文字9,图形文字15,图形文字25,图形文字31,图形文字41,图形文字111,图形文字211,±íÕý,正文双线,正文对齐,Body Tex"/>
    <w:basedOn w:val="a"/>
    <w:link w:val="af8"/>
    <w:unhideWhenUsed/>
    <w:rsid w:val="005C5B29"/>
    <w:pPr>
      <w:spacing w:line="240" w:lineRule="atLeast"/>
      <w:ind w:firstLineChars="0" w:firstLine="0"/>
      <w:jc w:val="center"/>
    </w:pPr>
    <w:rPr>
      <w:sz w:val="21"/>
    </w:rPr>
  </w:style>
  <w:style w:type="character" w:customStyle="1" w:styleId="af8">
    <w:name w:val="正文缩进 字符"/>
    <w:aliases w:val="表正文 字符,正文非缩进 字符,特点 字符,段1 字符,四号 字符,缩进 字符,ALT+Z 字符,bt 字符,body text 字符,Body Text(ch) 字符,正文不缩进 字符,水上软件 字符,图形文字 字符,图形文字1 字符,图形文字2 字符,图形文字3 字符,图形文字4 字符,图形文字11 字符,图形文字21 字符,图形文字5 字符,图形文字12 字符,图形文字22 字符,图形文字6 字符,图形文字7 字符,图形文字13 字符,图形文字23 字符,图形文字8 字符"/>
    <w:link w:val="af7"/>
    <w:qFormat/>
    <w:rsid w:val="005C5B29"/>
    <w:rPr>
      <w:rFonts w:eastAsia="宋体"/>
    </w:rPr>
  </w:style>
  <w:style w:type="character" w:customStyle="1" w:styleId="40">
    <w:name w:val="标题 4 字符"/>
    <w:basedOn w:val="a0"/>
    <w:link w:val="4"/>
    <w:uiPriority w:val="9"/>
    <w:rsid w:val="003E66A1"/>
    <w:rPr>
      <w:rFonts w:asciiTheme="majorHAnsi" w:eastAsia="黑体" w:hAnsiTheme="majorHAnsi" w:cstheme="majorBidi"/>
      <w:bCs/>
      <w:sz w:val="28"/>
      <w:szCs w:val="28"/>
    </w:rPr>
  </w:style>
  <w:style w:type="paragraph" w:styleId="TOC4">
    <w:name w:val="toc 4"/>
    <w:basedOn w:val="a"/>
    <w:next w:val="a"/>
    <w:autoRedefine/>
    <w:uiPriority w:val="39"/>
    <w:unhideWhenUsed/>
    <w:rsid w:val="00837D33"/>
    <w:pPr>
      <w:spacing w:after="160" w:line="278" w:lineRule="auto"/>
      <w:ind w:leftChars="600" w:left="1260" w:firstLineChars="0" w:firstLine="0"/>
      <w:jc w:val="left"/>
    </w:pPr>
    <w:rPr>
      <w:rFonts w:eastAsiaTheme="minorEastAsia"/>
      <w:sz w:val="22"/>
      <w:szCs w:val="24"/>
      <w14:ligatures w14:val="standardContextual"/>
    </w:rPr>
  </w:style>
  <w:style w:type="paragraph" w:styleId="TOC5">
    <w:name w:val="toc 5"/>
    <w:basedOn w:val="a"/>
    <w:next w:val="a"/>
    <w:autoRedefine/>
    <w:uiPriority w:val="39"/>
    <w:unhideWhenUsed/>
    <w:rsid w:val="00837D33"/>
    <w:pPr>
      <w:spacing w:after="160" w:line="278" w:lineRule="auto"/>
      <w:ind w:leftChars="800" w:left="1680" w:firstLineChars="0" w:firstLine="0"/>
      <w:jc w:val="left"/>
    </w:pPr>
    <w:rPr>
      <w:rFonts w:eastAsiaTheme="minorEastAsia"/>
      <w:sz w:val="22"/>
      <w:szCs w:val="24"/>
      <w14:ligatures w14:val="standardContextual"/>
    </w:rPr>
  </w:style>
  <w:style w:type="paragraph" w:styleId="TOC6">
    <w:name w:val="toc 6"/>
    <w:basedOn w:val="a"/>
    <w:next w:val="a"/>
    <w:autoRedefine/>
    <w:uiPriority w:val="39"/>
    <w:unhideWhenUsed/>
    <w:rsid w:val="00837D33"/>
    <w:pPr>
      <w:spacing w:after="160" w:line="278" w:lineRule="auto"/>
      <w:ind w:leftChars="1000" w:left="2100" w:firstLineChars="0" w:firstLine="0"/>
      <w:jc w:val="left"/>
    </w:pPr>
    <w:rPr>
      <w:rFonts w:eastAsiaTheme="minorEastAsia"/>
      <w:sz w:val="22"/>
      <w:szCs w:val="24"/>
      <w14:ligatures w14:val="standardContextual"/>
    </w:rPr>
  </w:style>
  <w:style w:type="paragraph" w:styleId="TOC7">
    <w:name w:val="toc 7"/>
    <w:basedOn w:val="a"/>
    <w:next w:val="a"/>
    <w:autoRedefine/>
    <w:uiPriority w:val="39"/>
    <w:unhideWhenUsed/>
    <w:rsid w:val="00837D33"/>
    <w:pPr>
      <w:spacing w:after="160" w:line="278" w:lineRule="auto"/>
      <w:ind w:leftChars="1200" w:left="2520" w:firstLineChars="0" w:firstLine="0"/>
      <w:jc w:val="left"/>
    </w:pPr>
    <w:rPr>
      <w:rFonts w:eastAsiaTheme="minorEastAsia"/>
      <w:sz w:val="22"/>
      <w:szCs w:val="24"/>
      <w14:ligatures w14:val="standardContextual"/>
    </w:rPr>
  </w:style>
  <w:style w:type="paragraph" w:styleId="TOC8">
    <w:name w:val="toc 8"/>
    <w:basedOn w:val="a"/>
    <w:next w:val="a"/>
    <w:autoRedefine/>
    <w:uiPriority w:val="39"/>
    <w:unhideWhenUsed/>
    <w:rsid w:val="00837D33"/>
    <w:pPr>
      <w:spacing w:after="160" w:line="278" w:lineRule="auto"/>
      <w:ind w:leftChars="1400" w:left="2940" w:firstLineChars="0" w:firstLine="0"/>
      <w:jc w:val="left"/>
    </w:pPr>
    <w:rPr>
      <w:rFonts w:eastAsiaTheme="minorEastAsia"/>
      <w:sz w:val="22"/>
      <w:szCs w:val="24"/>
      <w14:ligatures w14:val="standardContextual"/>
    </w:rPr>
  </w:style>
  <w:style w:type="paragraph" w:styleId="TOC9">
    <w:name w:val="toc 9"/>
    <w:basedOn w:val="a"/>
    <w:next w:val="a"/>
    <w:autoRedefine/>
    <w:uiPriority w:val="39"/>
    <w:unhideWhenUsed/>
    <w:rsid w:val="00837D33"/>
    <w:pPr>
      <w:spacing w:after="160" w:line="278" w:lineRule="auto"/>
      <w:ind w:leftChars="1600" w:left="3360" w:firstLineChars="0" w:firstLine="0"/>
      <w:jc w:val="left"/>
    </w:pPr>
    <w:rPr>
      <w:rFonts w:eastAsiaTheme="minorEastAsia"/>
      <w:sz w:val="22"/>
      <w:szCs w:val="24"/>
      <w14:ligatures w14:val="standardContextual"/>
    </w:rPr>
  </w:style>
  <w:style w:type="character" w:styleId="af9">
    <w:name w:val="Unresolved Mention"/>
    <w:basedOn w:val="a0"/>
    <w:uiPriority w:val="99"/>
    <w:semiHidden/>
    <w:unhideWhenUsed/>
    <w:rsid w:val="00837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7326">
      <w:bodyDiv w:val="1"/>
      <w:marLeft w:val="0"/>
      <w:marRight w:val="0"/>
      <w:marTop w:val="0"/>
      <w:marBottom w:val="0"/>
      <w:divBdr>
        <w:top w:val="none" w:sz="0" w:space="0" w:color="auto"/>
        <w:left w:val="none" w:sz="0" w:space="0" w:color="auto"/>
        <w:bottom w:val="none" w:sz="0" w:space="0" w:color="auto"/>
        <w:right w:val="none" w:sz="0" w:space="0" w:color="auto"/>
      </w:divBdr>
    </w:div>
    <w:div w:id="78336701">
      <w:bodyDiv w:val="1"/>
      <w:marLeft w:val="0"/>
      <w:marRight w:val="0"/>
      <w:marTop w:val="0"/>
      <w:marBottom w:val="0"/>
      <w:divBdr>
        <w:top w:val="none" w:sz="0" w:space="0" w:color="auto"/>
        <w:left w:val="none" w:sz="0" w:space="0" w:color="auto"/>
        <w:bottom w:val="none" w:sz="0" w:space="0" w:color="auto"/>
        <w:right w:val="none" w:sz="0" w:space="0" w:color="auto"/>
      </w:divBdr>
    </w:div>
    <w:div w:id="209852919">
      <w:bodyDiv w:val="1"/>
      <w:marLeft w:val="0"/>
      <w:marRight w:val="0"/>
      <w:marTop w:val="0"/>
      <w:marBottom w:val="0"/>
      <w:divBdr>
        <w:top w:val="none" w:sz="0" w:space="0" w:color="auto"/>
        <w:left w:val="none" w:sz="0" w:space="0" w:color="auto"/>
        <w:bottom w:val="none" w:sz="0" w:space="0" w:color="auto"/>
        <w:right w:val="none" w:sz="0" w:space="0" w:color="auto"/>
      </w:divBdr>
    </w:div>
    <w:div w:id="522669888">
      <w:bodyDiv w:val="1"/>
      <w:marLeft w:val="0"/>
      <w:marRight w:val="0"/>
      <w:marTop w:val="0"/>
      <w:marBottom w:val="0"/>
      <w:divBdr>
        <w:top w:val="none" w:sz="0" w:space="0" w:color="auto"/>
        <w:left w:val="none" w:sz="0" w:space="0" w:color="auto"/>
        <w:bottom w:val="none" w:sz="0" w:space="0" w:color="auto"/>
        <w:right w:val="none" w:sz="0" w:space="0" w:color="auto"/>
      </w:divBdr>
    </w:div>
    <w:div w:id="553545516">
      <w:bodyDiv w:val="1"/>
      <w:marLeft w:val="0"/>
      <w:marRight w:val="0"/>
      <w:marTop w:val="0"/>
      <w:marBottom w:val="0"/>
      <w:divBdr>
        <w:top w:val="none" w:sz="0" w:space="0" w:color="auto"/>
        <w:left w:val="none" w:sz="0" w:space="0" w:color="auto"/>
        <w:bottom w:val="none" w:sz="0" w:space="0" w:color="auto"/>
        <w:right w:val="none" w:sz="0" w:space="0" w:color="auto"/>
      </w:divBdr>
    </w:div>
    <w:div w:id="558713584">
      <w:bodyDiv w:val="1"/>
      <w:marLeft w:val="0"/>
      <w:marRight w:val="0"/>
      <w:marTop w:val="0"/>
      <w:marBottom w:val="0"/>
      <w:divBdr>
        <w:top w:val="none" w:sz="0" w:space="0" w:color="auto"/>
        <w:left w:val="none" w:sz="0" w:space="0" w:color="auto"/>
        <w:bottom w:val="none" w:sz="0" w:space="0" w:color="auto"/>
        <w:right w:val="none" w:sz="0" w:space="0" w:color="auto"/>
      </w:divBdr>
    </w:div>
    <w:div w:id="563610296">
      <w:bodyDiv w:val="1"/>
      <w:marLeft w:val="0"/>
      <w:marRight w:val="0"/>
      <w:marTop w:val="0"/>
      <w:marBottom w:val="0"/>
      <w:divBdr>
        <w:top w:val="none" w:sz="0" w:space="0" w:color="auto"/>
        <w:left w:val="none" w:sz="0" w:space="0" w:color="auto"/>
        <w:bottom w:val="none" w:sz="0" w:space="0" w:color="auto"/>
        <w:right w:val="none" w:sz="0" w:space="0" w:color="auto"/>
      </w:divBdr>
    </w:div>
    <w:div w:id="640427446">
      <w:bodyDiv w:val="1"/>
      <w:marLeft w:val="0"/>
      <w:marRight w:val="0"/>
      <w:marTop w:val="0"/>
      <w:marBottom w:val="0"/>
      <w:divBdr>
        <w:top w:val="none" w:sz="0" w:space="0" w:color="auto"/>
        <w:left w:val="none" w:sz="0" w:space="0" w:color="auto"/>
        <w:bottom w:val="none" w:sz="0" w:space="0" w:color="auto"/>
        <w:right w:val="none" w:sz="0" w:space="0" w:color="auto"/>
      </w:divBdr>
    </w:div>
    <w:div w:id="678970501">
      <w:bodyDiv w:val="1"/>
      <w:marLeft w:val="0"/>
      <w:marRight w:val="0"/>
      <w:marTop w:val="0"/>
      <w:marBottom w:val="0"/>
      <w:divBdr>
        <w:top w:val="none" w:sz="0" w:space="0" w:color="auto"/>
        <w:left w:val="none" w:sz="0" w:space="0" w:color="auto"/>
        <w:bottom w:val="none" w:sz="0" w:space="0" w:color="auto"/>
        <w:right w:val="none" w:sz="0" w:space="0" w:color="auto"/>
      </w:divBdr>
    </w:div>
    <w:div w:id="679695194">
      <w:bodyDiv w:val="1"/>
      <w:marLeft w:val="0"/>
      <w:marRight w:val="0"/>
      <w:marTop w:val="0"/>
      <w:marBottom w:val="0"/>
      <w:divBdr>
        <w:top w:val="none" w:sz="0" w:space="0" w:color="auto"/>
        <w:left w:val="none" w:sz="0" w:space="0" w:color="auto"/>
        <w:bottom w:val="none" w:sz="0" w:space="0" w:color="auto"/>
        <w:right w:val="none" w:sz="0" w:space="0" w:color="auto"/>
      </w:divBdr>
    </w:div>
    <w:div w:id="701514354">
      <w:bodyDiv w:val="1"/>
      <w:marLeft w:val="0"/>
      <w:marRight w:val="0"/>
      <w:marTop w:val="0"/>
      <w:marBottom w:val="0"/>
      <w:divBdr>
        <w:top w:val="none" w:sz="0" w:space="0" w:color="auto"/>
        <w:left w:val="none" w:sz="0" w:space="0" w:color="auto"/>
        <w:bottom w:val="none" w:sz="0" w:space="0" w:color="auto"/>
        <w:right w:val="none" w:sz="0" w:space="0" w:color="auto"/>
      </w:divBdr>
    </w:div>
    <w:div w:id="703747837">
      <w:bodyDiv w:val="1"/>
      <w:marLeft w:val="0"/>
      <w:marRight w:val="0"/>
      <w:marTop w:val="0"/>
      <w:marBottom w:val="0"/>
      <w:divBdr>
        <w:top w:val="none" w:sz="0" w:space="0" w:color="auto"/>
        <w:left w:val="none" w:sz="0" w:space="0" w:color="auto"/>
        <w:bottom w:val="none" w:sz="0" w:space="0" w:color="auto"/>
        <w:right w:val="none" w:sz="0" w:space="0" w:color="auto"/>
      </w:divBdr>
    </w:div>
    <w:div w:id="761528818">
      <w:bodyDiv w:val="1"/>
      <w:marLeft w:val="0"/>
      <w:marRight w:val="0"/>
      <w:marTop w:val="0"/>
      <w:marBottom w:val="0"/>
      <w:divBdr>
        <w:top w:val="none" w:sz="0" w:space="0" w:color="auto"/>
        <w:left w:val="none" w:sz="0" w:space="0" w:color="auto"/>
        <w:bottom w:val="none" w:sz="0" w:space="0" w:color="auto"/>
        <w:right w:val="none" w:sz="0" w:space="0" w:color="auto"/>
      </w:divBdr>
    </w:div>
    <w:div w:id="959721614">
      <w:bodyDiv w:val="1"/>
      <w:marLeft w:val="0"/>
      <w:marRight w:val="0"/>
      <w:marTop w:val="0"/>
      <w:marBottom w:val="0"/>
      <w:divBdr>
        <w:top w:val="none" w:sz="0" w:space="0" w:color="auto"/>
        <w:left w:val="none" w:sz="0" w:space="0" w:color="auto"/>
        <w:bottom w:val="none" w:sz="0" w:space="0" w:color="auto"/>
        <w:right w:val="none" w:sz="0" w:space="0" w:color="auto"/>
      </w:divBdr>
    </w:div>
    <w:div w:id="967051913">
      <w:bodyDiv w:val="1"/>
      <w:marLeft w:val="0"/>
      <w:marRight w:val="0"/>
      <w:marTop w:val="0"/>
      <w:marBottom w:val="0"/>
      <w:divBdr>
        <w:top w:val="none" w:sz="0" w:space="0" w:color="auto"/>
        <w:left w:val="none" w:sz="0" w:space="0" w:color="auto"/>
        <w:bottom w:val="none" w:sz="0" w:space="0" w:color="auto"/>
        <w:right w:val="none" w:sz="0" w:space="0" w:color="auto"/>
      </w:divBdr>
    </w:div>
    <w:div w:id="1036350028">
      <w:bodyDiv w:val="1"/>
      <w:marLeft w:val="0"/>
      <w:marRight w:val="0"/>
      <w:marTop w:val="0"/>
      <w:marBottom w:val="0"/>
      <w:divBdr>
        <w:top w:val="none" w:sz="0" w:space="0" w:color="auto"/>
        <w:left w:val="none" w:sz="0" w:space="0" w:color="auto"/>
        <w:bottom w:val="none" w:sz="0" w:space="0" w:color="auto"/>
        <w:right w:val="none" w:sz="0" w:space="0" w:color="auto"/>
      </w:divBdr>
    </w:div>
    <w:div w:id="1079523254">
      <w:bodyDiv w:val="1"/>
      <w:marLeft w:val="0"/>
      <w:marRight w:val="0"/>
      <w:marTop w:val="0"/>
      <w:marBottom w:val="0"/>
      <w:divBdr>
        <w:top w:val="none" w:sz="0" w:space="0" w:color="auto"/>
        <w:left w:val="none" w:sz="0" w:space="0" w:color="auto"/>
        <w:bottom w:val="none" w:sz="0" w:space="0" w:color="auto"/>
        <w:right w:val="none" w:sz="0" w:space="0" w:color="auto"/>
      </w:divBdr>
    </w:div>
    <w:div w:id="1088890829">
      <w:bodyDiv w:val="1"/>
      <w:marLeft w:val="0"/>
      <w:marRight w:val="0"/>
      <w:marTop w:val="0"/>
      <w:marBottom w:val="0"/>
      <w:divBdr>
        <w:top w:val="none" w:sz="0" w:space="0" w:color="auto"/>
        <w:left w:val="none" w:sz="0" w:space="0" w:color="auto"/>
        <w:bottom w:val="none" w:sz="0" w:space="0" w:color="auto"/>
        <w:right w:val="none" w:sz="0" w:space="0" w:color="auto"/>
      </w:divBdr>
    </w:div>
    <w:div w:id="1213613610">
      <w:bodyDiv w:val="1"/>
      <w:marLeft w:val="0"/>
      <w:marRight w:val="0"/>
      <w:marTop w:val="0"/>
      <w:marBottom w:val="0"/>
      <w:divBdr>
        <w:top w:val="none" w:sz="0" w:space="0" w:color="auto"/>
        <w:left w:val="none" w:sz="0" w:space="0" w:color="auto"/>
        <w:bottom w:val="none" w:sz="0" w:space="0" w:color="auto"/>
        <w:right w:val="none" w:sz="0" w:space="0" w:color="auto"/>
      </w:divBdr>
    </w:div>
    <w:div w:id="1245457804">
      <w:bodyDiv w:val="1"/>
      <w:marLeft w:val="0"/>
      <w:marRight w:val="0"/>
      <w:marTop w:val="0"/>
      <w:marBottom w:val="0"/>
      <w:divBdr>
        <w:top w:val="none" w:sz="0" w:space="0" w:color="auto"/>
        <w:left w:val="none" w:sz="0" w:space="0" w:color="auto"/>
        <w:bottom w:val="none" w:sz="0" w:space="0" w:color="auto"/>
        <w:right w:val="none" w:sz="0" w:space="0" w:color="auto"/>
      </w:divBdr>
    </w:div>
    <w:div w:id="1250582896">
      <w:bodyDiv w:val="1"/>
      <w:marLeft w:val="0"/>
      <w:marRight w:val="0"/>
      <w:marTop w:val="0"/>
      <w:marBottom w:val="0"/>
      <w:divBdr>
        <w:top w:val="none" w:sz="0" w:space="0" w:color="auto"/>
        <w:left w:val="none" w:sz="0" w:space="0" w:color="auto"/>
        <w:bottom w:val="none" w:sz="0" w:space="0" w:color="auto"/>
        <w:right w:val="none" w:sz="0" w:space="0" w:color="auto"/>
      </w:divBdr>
    </w:div>
    <w:div w:id="1251543210">
      <w:bodyDiv w:val="1"/>
      <w:marLeft w:val="0"/>
      <w:marRight w:val="0"/>
      <w:marTop w:val="0"/>
      <w:marBottom w:val="0"/>
      <w:divBdr>
        <w:top w:val="none" w:sz="0" w:space="0" w:color="auto"/>
        <w:left w:val="none" w:sz="0" w:space="0" w:color="auto"/>
        <w:bottom w:val="none" w:sz="0" w:space="0" w:color="auto"/>
        <w:right w:val="none" w:sz="0" w:space="0" w:color="auto"/>
      </w:divBdr>
    </w:div>
    <w:div w:id="1306155411">
      <w:bodyDiv w:val="1"/>
      <w:marLeft w:val="0"/>
      <w:marRight w:val="0"/>
      <w:marTop w:val="0"/>
      <w:marBottom w:val="0"/>
      <w:divBdr>
        <w:top w:val="none" w:sz="0" w:space="0" w:color="auto"/>
        <w:left w:val="none" w:sz="0" w:space="0" w:color="auto"/>
        <w:bottom w:val="none" w:sz="0" w:space="0" w:color="auto"/>
        <w:right w:val="none" w:sz="0" w:space="0" w:color="auto"/>
      </w:divBdr>
    </w:div>
    <w:div w:id="1356228319">
      <w:bodyDiv w:val="1"/>
      <w:marLeft w:val="0"/>
      <w:marRight w:val="0"/>
      <w:marTop w:val="0"/>
      <w:marBottom w:val="0"/>
      <w:divBdr>
        <w:top w:val="none" w:sz="0" w:space="0" w:color="auto"/>
        <w:left w:val="none" w:sz="0" w:space="0" w:color="auto"/>
        <w:bottom w:val="none" w:sz="0" w:space="0" w:color="auto"/>
        <w:right w:val="none" w:sz="0" w:space="0" w:color="auto"/>
      </w:divBdr>
    </w:div>
    <w:div w:id="1480145184">
      <w:bodyDiv w:val="1"/>
      <w:marLeft w:val="0"/>
      <w:marRight w:val="0"/>
      <w:marTop w:val="0"/>
      <w:marBottom w:val="0"/>
      <w:divBdr>
        <w:top w:val="none" w:sz="0" w:space="0" w:color="auto"/>
        <w:left w:val="none" w:sz="0" w:space="0" w:color="auto"/>
        <w:bottom w:val="none" w:sz="0" w:space="0" w:color="auto"/>
        <w:right w:val="none" w:sz="0" w:space="0" w:color="auto"/>
      </w:divBdr>
    </w:div>
    <w:div w:id="1501240269">
      <w:bodyDiv w:val="1"/>
      <w:marLeft w:val="0"/>
      <w:marRight w:val="0"/>
      <w:marTop w:val="0"/>
      <w:marBottom w:val="0"/>
      <w:divBdr>
        <w:top w:val="none" w:sz="0" w:space="0" w:color="auto"/>
        <w:left w:val="none" w:sz="0" w:space="0" w:color="auto"/>
        <w:bottom w:val="none" w:sz="0" w:space="0" w:color="auto"/>
        <w:right w:val="none" w:sz="0" w:space="0" w:color="auto"/>
      </w:divBdr>
    </w:div>
    <w:div w:id="1584533746">
      <w:bodyDiv w:val="1"/>
      <w:marLeft w:val="0"/>
      <w:marRight w:val="0"/>
      <w:marTop w:val="0"/>
      <w:marBottom w:val="0"/>
      <w:divBdr>
        <w:top w:val="none" w:sz="0" w:space="0" w:color="auto"/>
        <w:left w:val="none" w:sz="0" w:space="0" w:color="auto"/>
        <w:bottom w:val="none" w:sz="0" w:space="0" w:color="auto"/>
        <w:right w:val="none" w:sz="0" w:space="0" w:color="auto"/>
      </w:divBdr>
    </w:div>
    <w:div w:id="1593278328">
      <w:bodyDiv w:val="1"/>
      <w:marLeft w:val="0"/>
      <w:marRight w:val="0"/>
      <w:marTop w:val="0"/>
      <w:marBottom w:val="0"/>
      <w:divBdr>
        <w:top w:val="none" w:sz="0" w:space="0" w:color="auto"/>
        <w:left w:val="none" w:sz="0" w:space="0" w:color="auto"/>
        <w:bottom w:val="none" w:sz="0" w:space="0" w:color="auto"/>
        <w:right w:val="none" w:sz="0" w:space="0" w:color="auto"/>
      </w:divBdr>
    </w:div>
    <w:div w:id="1605573239">
      <w:bodyDiv w:val="1"/>
      <w:marLeft w:val="0"/>
      <w:marRight w:val="0"/>
      <w:marTop w:val="0"/>
      <w:marBottom w:val="0"/>
      <w:divBdr>
        <w:top w:val="none" w:sz="0" w:space="0" w:color="auto"/>
        <w:left w:val="none" w:sz="0" w:space="0" w:color="auto"/>
        <w:bottom w:val="none" w:sz="0" w:space="0" w:color="auto"/>
        <w:right w:val="none" w:sz="0" w:space="0" w:color="auto"/>
      </w:divBdr>
    </w:div>
    <w:div w:id="1642340607">
      <w:bodyDiv w:val="1"/>
      <w:marLeft w:val="0"/>
      <w:marRight w:val="0"/>
      <w:marTop w:val="0"/>
      <w:marBottom w:val="0"/>
      <w:divBdr>
        <w:top w:val="none" w:sz="0" w:space="0" w:color="auto"/>
        <w:left w:val="none" w:sz="0" w:space="0" w:color="auto"/>
        <w:bottom w:val="none" w:sz="0" w:space="0" w:color="auto"/>
        <w:right w:val="none" w:sz="0" w:space="0" w:color="auto"/>
      </w:divBdr>
    </w:div>
    <w:div w:id="1644892131">
      <w:bodyDiv w:val="1"/>
      <w:marLeft w:val="0"/>
      <w:marRight w:val="0"/>
      <w:marTop w:val="0"/>
      <w:marBottom w:val="0"/>
      <w:divBdr>
        <w:top w:val="none" w:sz="0" w:space="0" w:color="auto"/>
        <w:left w:val="none" w:sz="0" w:space="0" w:color="auto"/>
        <w:bottom w:val="none" w:sz="0" w:space="0" w:color="auto"/>
        <w:right w:val="none" w:sz="0" w:space="0" w:color="auto"/>
      </w:divBdr>
    </w:div>
    <w:div w:id="1757897077">
      <w:bodyDiv w:val="1"/>
      <w:marLeft w:val="0"/>
      <w:marRight w:val="0"/>
      <w:marTop w:val="0"/>
      <w:marBottom w:val="0"/>
      <w:divBdr>
        <w:top w:val="none" w:sz="0" w:space="0" w:color="auto"/>
        <w:left w:val="none" w:sz="0" w:space="0" w:color="auto"/>
        <w:bottom w:val="none" w:sz="0" w:space="0" w:color="auto"/>
        <w:right w:val="none" w:sz="0" w:space="0" w:color="auto"/>
      </w:divBdr>
    </w:div>
    <w:div w:id="1834224653">
      <w:bodyDiv w:val="1"/>
      <w:marLeft w:val="0"/>
      <w:marRight w:val="0"/>
      <w:marTop w:val="0"/>
      <w:marBottom w:val="0"/>
      <w:divBdr>
        <w:top w:val="none" w:sz="0" w:space="0" w:color="auto"/>
        <w:left w:val="none" w:sz="0" w:space="0" w:color="auto"/>
        <w:bottom w:val="none" w:sz="0" w:space="0" w:color="auto"/>
        <w:right w:val="none" w:sz="0" w:space="0" w:color="auto"/>
      </w:divBdr>
    </w:div>
    <w:div w:id="1890677772">
      <w:bodyDiv w:val="1"/>
      <w:marLeft w:val="0"/>
      <w:marRight w:val="0"/>
      <w:marTop w:val="0"/>
      <w:marBottom w:val="0"/>
      <w:divBdr>
        <w:top w:val="none" w:sz="0" w:space="0" w:color="auto"/>
        <w:left w:val="none" w:sz="0" w:space="0" w:color="auto"/>
        <w:bottom w:val="none" w:sz="0" w:space="0" w:color="auto"/>
        <w:right w:val="none" w:sz="0" w:space="0" w:color="auto"/>
      </w:divBdr>
    </w:div>
    <w:div w:id="1944453857">
      <w:bodyDiv w:val="1"/>
      <w:marLeft w:val="0"/>
      <w:marRight w:val="0"/>
      <w:marTop w:val="0"/>
      <w:marBottom w:val="0"/>
      <w:divBdr>
        <w:top w:val="none" w:sz="0" w:space="0" w:color="auto"/>
        <w:left w:val="none" w:sz="0" w:space="0" w:color="auto"/>
        <w:bottom w:val="none" w:sz="0" w:space="0" w:color="auto"/>
        <w:right w:val="none" w:sz="0" w:space="0" w:color="auto"/>
      </w:divBdr>
    </w:div>
    <w:div w:id="1952545311">
      <w:bodyDiv w:val="1"/>
      <w:marLeft w:val="0"/>
      <w:marRight w:val="0"/>
      <w:marTop w:val="0"/>
      <w:marBottom w:val="0"/>
      <w:divBdr>
        <w:top w:val="none" w:sz="0" w:space="0" w:color="auto"/>
        <w:left w:val="none" w:sz="0" w:space="0" w:color="auto"/>
        <w:bottom w:val="none" w:sz="0" w:space="0" w:color="auto"/>
        <w:right w:val="none" w:sz="0" w:space="0" w:color="auto"/>
      </w:divBdr>
    </w:div>
    <w:div w:id="1996302573">
      <w:bodyDiv w:val="1"/>
      <w:marLeft w:val="0"/>
      <w:marRight w:val="0"/>
      <w:marTop w:val="0"/>
      <w:marBottom w:val="0"/>
      <w:divBdr>
        <w:top w:val="none" w:sz="0" w:space="0" w:color="auto"/>
        <w:left w:val="none" w:sz="0" w:space="0" w:color="auto"/>
        <w:bottom w:val="none" w:sz="0" w:space="0" w:color="auto"/>
        <w:right w:val="none" w:sz="0" w:space="0" w:color="auto"/>
      </w:divBdr>
    </w:div>
    <w:div w:id="2039164043">
      <w:bodyDiv w:val="1"/>
      <w:marLeft w:val="0"/>
      <w:marRight w:val="0"/>
      <w:marTop w:val="0"/>
      <w:marBottom w:val="0"/>
      <w:divBdr>
        <w:top w:val="none" w:sz="0" w:space="0" w:color="auto"/>
        <w:left w:val="none" w:sz="0" w:space="0" w:color="auto"/>
        <w:bottom w:val="none" w:sz="0" w:space="0" w:color="auto"/>
        <w:right w:val="none" w:sz="0" w:space="0" w:color="auto"/>
      </w:divBdr>
    </w:div>
    <w:div w:id="205658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554F2-AA7F-406E-BCD2-E27ADA0E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2515</TotalTime>
  <Pages>34</Pages>
  <Words>3373</Words>
  <Characters>19232</Characters>
  <Application>Microsoft Office Word</Application>
  <DocSecurity>0</DocSecurity>
  <Lines>160</Lines>
  <Paragraphs>45</Paragraphs>
  <ScaleCrop>false</ScaleCrop>
  <Company/>
  <LinksUpToDate>false</LinksUpToDate>
  <CharactersWithSpaces>22560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冯光武</dc:creator>
  <cp:keywords/>
  <dc:description/>
  <cp:lastModifiedBy>a</cp:lastModifiedBy>
  <cp:revision>313</cp:revision>
  <cp:lastPrinted>2025-10-28T09:24:00Z</cp:lastPrinted>
  <dcterms:created xsi:type="dcterms:W3CDTF">2024-05-08T02:35:00Z</dcterms:created>
  <dcterms:modified xsi:type="dcterms:W3CDTF">2025-11-21T06:31:00Z</dcterms:modified>
</cp:coreProperties>
</file>